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834" w:rsidRDefault="00F07834" w:rsidP="00953E42">
      <w:pPr>
        <w:pStyle w:val="Header"/>
        <w:tabs>
          <w:tab w:val="clear" w:pos="4536"/>
          <w:tab w:val="clear" w:pos="9072"/>
          <w:tab w:val="center" w:pos="10065"/>
          <w:tab w:val="right" w:pos="13892"/>
        </w:tabs>
        <w:ind w:right="421"/>
        <w:jc w:val="center"/>
        <w:rPr>
          <w:rFonts w:ascii="Verdana" w:hAnsi="Verdana" w:cs="Arial"/>
          <w:sz w:val="32"/>
          <w:szCs w:val="32"/>
          <w:lang w:val="en-GB"/>
        </w:rPr>
      </w:pPr>
    </w:p>
    <w:p w:rsidR="00F07834" w:rsidRDefault="00F07834" w:rsidP="00953E42">
      <w:pPr>
        <w:pStyle w:val="Header"/>
        <w:tabs>
          <w:tab w:val="clear" w:pos="4536"/>
          <w:tab w:val="clear" w:pos="9072"/>
          <w:tab w:val="center" w:pos="10065"/>
          <w:tab w:val="right" w:pos="13892"/>
        </w:tabs>
        <w:ind w:right="421"/>
        <w:jc w:val="center"/>
        <w:rPr>
          <w:rFonts w:ascii="Verdana" w:hAnsi="Verdana" w:cs="Arial"/>
          <w:sz w:val="32"/>
          <w:szCs w:val="32"/>
          <w:lang w:val="en-GB"/>
        </w:rPr>
      </w:pPr>
    </w:p>
    <w:p w:rsidR="00953E42" w:rsidRPr="00953E42" w:rsidRDefault="007E007C" w:rsidP="00953E42">
      <w:pPr>
        <w:pStyle w:val="Header"/>
        <w:tabs>
          <w:tab w:val="clear" w:pos="4536"/>
          <w:tab w:val="clear" w:pos="9072"/>
          <w:tab w:val="center" w:pos="10065"/>
          <w:tab w:val="right" w:pos="13892"/>
        </w:tabs>
        <w:ind w:right="421"/>
        <w:jc w:val="center"/>
        <w:rPr>
          <w:rFonts w:ascii="Verdana" w:hAnsi="Verdana" w:cs="Arial"/>
          <w:sz w:val="32"/>
          <w:szCs w:val="32"/>
          <w:lang w:val="en-GB"/>
        </w:rPr>
      </w:pPr>
      <w:r w:rsidRPr="00953E42">
        <w:rPr>
          <w:rFonts w:ascii="Verdana" w:hAnsi="Verdana" w:cs="Arial"/>
          <w:sz w:val="32"/>
          <w:szCs w:val="32"/>
          <w:lang w:val="en-GB"/>
        </w:rPr>
        <w:t>Intake report</w:t>
      </w:r>
    </w:p>
    <w:p w:rsidR="007069E3" w:rsidRDefault="007069E3" w:rsidP="00953E42">
      <w:pPr>
        <w:pStyle w:val="Header"/>
        <w:tabs>
          <w:tab w:val="clear" w:pos="4536"/>
          <w:tab w:val="clear" w:pos="9072"/>
          <w:tab w:val="center" w:pos="10065"/>
          <w:tab w:val="right" w:pos="13892"/>
        </w:tabs>
        <w:ind w:right="421"/>
        <w:jc w:val="center"/>
        <w:rPr>
          <w:rFonts w:ascii="Verdana" w:hAnsi="Verdana" w:cs="Arial"/>
          <w:sz w:val="32"/>
          <w:szCs w:val="32"/>
          <w:lang w:val="en-GB"/>
        </w:rPr>
      </w:pPr>
    </w:p>
    <w:p w:rsidR="007069E3" w:rsidRDefault="007069E3" w:rsidP="00953E42">
      <w:pPr>
        <w:pStyle w:val="Header"/>
        <w:tabs>
          <w:tab w:val="clear" w:pos="4536"/>
          <w:tab w:val="clear" w:pos="9072"/>
          <w:tab w:val="center" w:pos="10065"/>
          <w:tab w:val="right" w:pos="13892"/>
        </w:tabs>
        <w:ind w:right="421"/>
        <w:jc w:val="center"/>
        <w:rPr>
          <w:rFonts w:ascii="Verdana" w:hAnsi="Verdana" w:cs="Arial"/>
          <w:sz w:val="32"/>
          <w:szCs w:val="32"/>
          <w:lang w:val="en-GB"/>
        </w:rPr>
      </w:pPr>
    </w:p>
    <w:p w:rsidR="001D1DDE" w:rsidRDefault="007E007C" w:rsidP="00953E42">
      <w:pPr>
        <w:pStyle w:val="Header"/>
        <w:tabs>
          <w:tab w:val="clear" w:pos="4536"/>
          <w:tab w:val="clear" w:pos="9072"/>
          <w:tab w:val="center" w:pos="10065"/>
          <w:tab w:val="right" w:pos="13892"/>
        </w:tabs>
        <w:ind w:right="421"/>
        <w:jc w:val="center"/>
        <w:rPr>
          <w:rFonts w:ascii="Verdana" w:hAnsi="Verdana" w:cs="Arial"/>
          <w:sz w:val="32"/>
          <w:szCs w:val="32"/>
          <w:lang w:val="en-GB"/>
        </w:rPr>
      </w:pPr>
      <w:r w:rsidRPr="00953E42">
        <w:rPr>
          <w:rFonts w:ascii="Verdana" w:hAnsi="Verdana" w:cs="Arial"/>
          <w:sz w:val="32"/>
          <w:szCs w:val="32"/>
          <w:lang w:val="en-GB"/>
        </w:rPr>
        <w:t xml:space="preserve">West Africa Water Initiative </w:t>
      </w:r>
    </w:p>
    <w:p w:rsidR="001D1DDE" w:rsidRDefault="001D1DDE" w:rsidP="00953E42">
      <w:pPr>
        <w:pStyle w:val="Header"/>
        <w:tabs>
          <w:tab w:val="clear" w:pos="4536"/>
          <w:tab w:val="clear" w:pos="9072"/>
          <w:tab w:val="center" w:pos="10065"/>
          <w:tab w:val="right" w:pos="13892"/>
        </w:tabs>
        <w:ind w:right="421"/>
        <w:jc w:val="center"/>
        <w:rPr>
          <w:rFonts w:ascii="Verdana" w:hAnsi="Verdana" w:cs="Arial"/>
          <w:sz w:val="32"/>
          <w:szCs w:val="32"/>
          <w:lang w:val="en-GB"/>
        </w:rPr>
      </w:pPr>
    </w:p>
    <w:p w:rsidR="007E007C" w:rsidRPr="00953E42" w:rsidRDefault="007E007C" w:rsidP="00953E42">
      <w:pPr>
        <w:pStyle w:val="Header"/>
        <w:tabs>
          <w:tab w:val="clear" w:pos="4536"/>
          <w:tab w:val="clear" w:pos="9072"/>
          <w:tab w:val="center" w:pos="10065"/>
          <w:tab w:val="right" w:pos="13892"/>
        </w:tabs>
        <w:ind w:right="421"/>
        <w:jc w:val="center"/>
        <w:rPr>
          <w:rFonts w:ascii="Verdana" w:hAnsi="Verdana" w:cs="Arial"/>
          <w:sz w:val="32"/>
          <w:szCs w:val="32"/>
          <w:lang w:val="en-GB"/>
        </w:rPr>
      </w:pPr>
      <w:r w:rsidRPr="00953E42">
        <w:rPr>
          <w:rFonts w:ascii="Verdana" w:hAnsi="Verdana" w:cs="Arial"/>
          <w:sz w:val="32"/>
          <w:szCs w:val="32"/>
          <w:lang w:val="en-GB"/>
        </w:rPr>
        <w:t>Knowledge Management project</w:t>
      </w:r>
    </w:p>
    <w:p w:rsidR="00953E42" w:rsidRPr="00953E42" w:rsidRDefault="00953E42" w:rsidP="00953E42">
      <w:pPr>
        <w:pStyle w:val="Header"/>
        <w:tabs>
          <w:tab w:val="clear" w:pos="4536"/>
          <w:tab w:val="clear" w:pos="9072"/>
          <w:tab w:val="center" w:pos="10065"/>
          <w:tab w:val="right" w:pos="13892"/>
        </w:tabs>
        <w:ind w:right="691"/>
        <w:rPr>
          <w:rFonts w:ascii="Verdana" w:hAnsi="Verdana" w:cs="Arial"/>
          <w:b/>
          <w:bCs/>
          <w:sz w:val="32"/>
          <w:szCs w:val="32"/>
          <w:lang w:val="en-GB"/>
        </w:rPr>
      </w:pPr>
    </w:p>
    <w:p w:rsidR="00953E42" w:rsidRPr="00953E42" w:rsidRDefault="00953E42" w:rsidP="00953E42">
      <w:pPr>
        <w:pStyle w:val="Header"/>
        <w:tabs>
          <w:tab w:val="clear" w:pos="4536"/>
          <w:tab w:val="clear" w:pos="9072"/>
          <w:tab w:val="center" w:pos="10065"/>
          <w:tab w:val="right" w:pos="13892"/>
        </w:tabs>
        <w:ind w:right="691"/>
        <w:rPr>
          <w:rFonts w:ascii="Verdana" w:hAnsi="Verdana" w:cs="Arial"/>
          <w:b/>
          <w:bCs/>
          <w:sz w:val="32"/>
          <w:szCs w:val="32"/>
          <w:lang w:val="en-GB"/>
        </w:rPr>
      </w:pPr>
    </w:p>
    <w:p w:rsidR="007E007C" w:rsidRPr="00953E42" w:rsidRDefault="005E46AB" w:rsidP="005E46AB">
      <w:pPr>
        <w:pStyle w:val="Header"/>
        <w:tabs>
          <w:tab w:val="clear" w:pos="4536"/>
          <w:tab w:val="clear" w:pos="9072"/>
          <w:tab w:val="center" w:pos="10065"/>
          <w:tab w:val="right" w:pos="13892"/>
        </w:tabs>
        <w:ind w:right="691"/>
        <w:jc w:val="center"/>
        <w:rPr>
          <w:rFonts w:ascii="Verdana" w:hAnsi="Verdana" w:cs="Arial"/>
          <w:sz w:val="24"/>
          <w:szCs w:val="24"/>
          <w:lang w:val="en-GB"/>
        </w:rPr>
      </w:pPr>
      <w:r>
        <w:rPr>
          <w:rFonts w:ascii="Verdana" w:hAnsi="Verdana" w:cs="Arial"/>
          <w:b/>
          <w:bCs/>
          <w:sz w:val="24"/>
          <w:szCs w:val="24"/>
          <w:lang w:val="en-GB"/>
        </w:rPr>
        <w:t>FINAL</w:t>
      </w:r>
      <w:r w:rsidR="007E007C" w:rsidRPr="00953E42">
        <w:rPr>
          <w:rFonts w:ascii="Verdana" w:hAnsi="Verdana" w:cs="Arial"/>
          <w:b/>
          <w:bCs/>
          <w:sz w:val="24"/>
          <w:szCs w:val="24"/>
          <w:lang w:val="en-GB"/>
        </w:rPr>
        <w:t xml:space="preserve"> VERSION </w:t>
      </w:r>
      <w:r>
        <w:rPr>
          <w:rFonts w:ascii="Verdana" w:hAnsi="Verdana" w:cs="Arial"/>
          <w:sz w:val="24"/>
          <w:szCs w:val="24"/>
          <w:lang w:val="en-GB"/>
        </w:rPr>
        <w:t>September</w:t>
      </w:r>
      <w:r w:rsidR="007E007C" w:rsidRPr="00953E42">
        <w:rPr>
          <w:rFonts w:ascii="Verdana" w:hAnsi="Verdana" w:cs="Arial"/>
          <w:sz w:val="24"/>
          <w:szCs w:val="24"/>
          <w:lang w:val="en-GB"/>
        </w:rPr>
        <w:t xml:space="preserve"> 2010</w:t>
      </w:r>
    </w:p>
    <w:p w:rsidR="00953E42" w:rsidRDefault="00953E42" w:rsidP="00953E42">
      <w:pPr>
        <w:jc w:val="center"/>
        <w:rPr>
          <w:rFonts w:ascii="Verdana" w:hAnsi="Verdana" w:cs="Arial"/>
          <w:b/>
          <w:bCs/>
          <w:sz w:val="18"/>
          <w:szCs w:val="18"/>
          <w:lang w:val="en-GB"/>
        </w:rPr>
      </w:pPr>
    </w:p>
    <w:p w:rsidR="00953E42" w:rsidRDefault="00953E42" w:rsidP="00953E42">
      <w:pPr>
        <w:pStyle w:val="ListParagraph"/>
        <w:ind w:right="691"/>
        <w:jc w:val="center"/>
        <w:rPr>
          <w:rFonts w:ascii="Verdana" w:hAnsi="Verdana" w:cs="Arial"/>
          <w:sz w:val="18"/>
          <w:szCs w:val="18"/>
          <w:lang w:val="en-GB"/>
        </w:rPr>
      </w:pPr>
    </w:p>
    <w:p w:rsidR="00953E42" w:rsidRDefault="00953E42" w:rsidP="00953E42">
      <w:pPr>
        <w:pStyle w:val="ListParagraph"/>
        <w:ind w:right="691"/>
        <w:jc w:val="center"/>
        <w:rPr>
          <w:rFonts w:ascii="Verdana" w:hAnsi="Verdana" w:cs="Arial"/>
          <w:sz w:val="18"/>
          <w:szCs w:val="18"/>
          <w:lang w:val="en-GB"/>
        </w:rPr>
      </w:pPr>
    </w:p>
    <w:p w:rsidR="00953E42" w:rsidRPr="00286161" w:rsidRDefault="00953E42" w:rsidP="00953E42">
      <w:pPr>
        <w:pStyle w:val="ListParagraph"/>
        <w:ind w:right="691"/>
        <w:jc w:val="center"/>
        <w:rPr>
          <w:rFonts w:ascii="Verdana" w:hAnsi="Verdana" w:cs="Arial"/>
          <w:sz w:val="18"/>
          <w:szCs w:val="18"/>
          <w:lang w:val="en-GB"/>
        </w:rPr>
      </w:pPr>
    </w:p>
    <w:p w:rsidR="00953E42" w:rsidRPr="00286161" w:rsidRDefault="00172832" w:rsidP="00953E42">
      <w:pPr>
        <w:ind w:right="691"/>
        <w:jc w:val="center"/>
        <w:rPr>
          <w:rFonts w:ascii="Verdana" w:hAnsi="Verdana"/>
          <w:b/>
          <w:bCs/>
          <w:sz w:val="18"/>
          <w:szCs w:val="18"/>
          <w:lang w:val="en-GB"/>
        </w:rPr>
      </w:pPr>
      <w:r w:rsidRPr="00172832">
        <w:rPr>
          <w:rFonts w:ascii="Verdana" w:hAnsi="Verdana"/>
          <w:b/>
          <w:bCs/>
          <w:noProof/>
          <w:sz w:val="18"/>
          <w:szCs w:val="18"/>
          <w:lang w:eastAsia="nl-NL"/>
        </w:rPr>
        <w:pict>
          <v:shapetype id="_x0000_t202" coordsize="21600,21600" o:spt="202" path="m,l,21600r21600,l21600,xe">
            <v:stroke joinstyle="miter"/>
            <v:path gradientshapeok="t" o:connecttype="rect"/>
          </v:shapetype>
          <v:shape id="_x0000_s1029" type="#_x0000_t202" style="position:absolute;left:0;text-align:left;margin-left:308.5pt;margin-top:76.3pt;width:63pt;height:25.4pt;z-index:251662336" filled="f" stroked="f">
            <v:textbox>
              <w:txbxContent>
                <w:p w:rsidR="00555B33" w:rsidRDefault="00555B33" w:rsidP="00953E42">
                  <w:pPr>
                    <w:rPr>
                      <w:b/>
                    </w:rPr>
                  </w:pPr>
                  <w:r>
                    <w:rPr>
                      <w:b/>
                    </w:rPr>
                    <w:t>NIGER</w:t>
                  </w:r>
                </w:p>
              </w:txbxContent>
            </v:textbox>
          </v:shape>
        </w:pict>
      </w:r>
      <w:r w:rsidR="00953E42" w:rsidRPr="00286161">
        <w:rPr>
          <w:rFonts w:ascii="Verdana" w:hAnsi="Verdana"/>
          <w:b/>
          <w:bCs/>
          <w:noProof/>
          <w:sz w:val="18"/>
          <w:szCs w:val="18"/>
          <w:lang w:val="en-GB" w:eastAsia="en-GB"/>
        </w:rPr>
        <w:drawing>
          <wp:inline distT="0" distB="0" distL="0" distR="0">
            <wp:extent cx="2100361" cy="2052083"/>
            <wp:effectExtent l="19050" t="0" r="0" b="0"/>
            <wp:docPr id="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cstate="print"/>
                    <a:srcRect/>
                    <a:stretch>
                      <a:fillRect/>
                    </a:stretch>
                  </pic:blipFill>
                  <pic:spPr bwMode="auto">
                    <a:xfrm>
                      <a:off x="0" y="0"/>
                      <a:ext cx="2100361" cy="2052083"/>
                    </a:xfrm>
                    <a:prstGeom prst="rect">
                      <a:avLst/>
                    </a:prstGeom>
                    <a:noFill/>
                    <a:ln w="9525">
                      <a:noFill/>
                      <a:miter lim="800000"/>
                      <a:headEnd/>
                      <a:tailEnd/>
                    </a:ln>
                  </pic:spPr>
                </pic:pic>
              </a:graphicData>
            </a:graphic>
          </wp:inline>
        </w:drawing>
      </w:r>
      <w:r w:rsidR="00953E42" w:rsidRPr="00286161">
        <w:rPr>
          <w:rFonts w:ascii="Verdana" w:hAnsi="Verdana"/>
          <w:b/>
          <w:bCs/>
          <w:noProof/>
          <w:sz w:val="18"/>
          <w:szCs w:val="18"/>
          <w:lang w:val="en-GB" w:eastAsia="en-GB"/>
        </w:rPr>
        <w:drawing>
          <wp:inline distT="0" distB="0" distL="0" distR="0">
            <wp:extent cx="2096906" cy="2048707"/>
            <wp:effectExtent l="19050" t="0" r="0" b="0"/>
            <wp:docPr id="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cstate="print"/>
                    <a:srcRect/>
                    <a:stretch>
                      <a:fillRect/>
                    </a:stretch>
                  </pic:blipFill>
                  <pic:spPr bwMode="auto">
                    <a:xfrm>
                      <a:off x="0" y="0"/>
                      <a:ext cx="2096906" cy="2048707"/>
                    </a:xfrm>
                    <a:prstGeom prst="rect">
                      <a:avLst/>
                    </a:prstGeom>
                    <a:noFill/>
                    <a:ln w="9525">
                      <a:noFill/>
                      <a:miter lim="800000"/>
                      <a:headEnd/>
                      <a:tailEnd/>
                    </a:ln>
                  </pic:spPr>
                </pic:pic>
              </a:graphicData>
            </a:graphic>
          </wp:inline>
        </w:drawing>
      </w:r>
    </w:p>
    <w:p w:rsidR="00953E42" w:rsidRPr="00286161" w:rsidRDefault="00172832" w:rsidP="00953E42">
      <w:pPr>
        <w:ind w:right="691"/>
        <w:jc w:val="center"/>
        <w:rPr>
          <w:rFonts w:ascii="Verdana" w:hAnsi="Verdana"/>
          <w:b/>
          <w:bCs/>
          <w:sz w:val="18"/>
          <w:szCs w:val="18"/>
          <w:lang w:val="en-GB"/>
        </w:rPr>
      </w:pPr>
      <w:r w:rsidRPr="00172832">
        <w:rPr>
          <w:rFonts w:ascii="Verdana" w:hAnsi="Verdana"/>
          <w:b/>
          <w:bCs/>
          <w:noProof/>
          <w:sz w:val="18"/>
          <w:szCs w:val="18"/>
          <w:lang w:eastAsia="nl-NL"/>
        </w:rPr>
        <w:pict>
          <v:shape id="_x0000_s1031" type="#_x0000_t202" style="position:absolute;left:0;text-align:left;margin-left:255pt;margin-top:116.65pt;width:53.5pt;height:25.4pt;z-index:251664384" filled="f" stroked="f">
            <v:textbox>
              <w:txbxContent>
                <w:p w:rsidR="00555B33" w:rsidRDefault="00555B33" w:rsidP="00953E42">
                  <w:pPr>
                    <w:rPr>
                      <w:b/>
                    </w:rPr>
                  </w:pPr>
                  <w:r>
                    <w:rPr>
                      <w:b/>
                    </w:rPr>
                    <w:t>GHANA</w:t>
                  </w:r>
                </w:p>
              </w:txbxContent>
            </v:textbox>
          </v:shape>
        </w:pict>
      </w:r>
      <w:r w:rsidRPr="00172832">
        <w:rPr>
          <w:rFonts w:ascii="Verdana" w:hAnsi="Verdana"/>
          <w:b/>
          <w:bCs/>
          <w:noProof/>
          <w:sz w:val="18"/>
          <w:szCs w:val="18"/>
          <w:lang w:eastAsia="nl-NL"/>
        </w:rPr>
        <w:pict>
          <v:shape id="_x0000_s1030" type="#_x0000_t202" style="position:absolute;left:0;text-align:left;margin-left:96.5pt;margin-top:70.6pt;width:63pt;height:25.4pt;z-index:251663360" filled="f" stroked="f">
            <v:textbox>
              <w:txbxContent>
                <w:p w:rsidR="00555B33" w:rsidRDefault="00555B33" w:rsidP="00953E42">
                  <w:pPr>
                    <w:rPr>
                      <w:b/>
                    </w:rPr>
                  </w:pPr>
                  <w:r>
                    <w:rPr>
                      <w:b/>
                    </w:rPr>
                    <w:t>MALI</w:t>
                  </w:r>
                </w:p>
              </w:txbxContent>
            </v:textbox>
          </v:shape>
        </w:pict>
      </w:r>
      <w:r w:rsidR="00953E42" w:rsidRPr="00286161">
        <w:rPr>
          <w:rFonts w:ascii="Verdana" w:hAnsi="Verdana"/>
          <w:b/>
          <w:bCs/>
          <w:noProof/>
          <w:sz w:val="18"/>
          <w:szCs w:val="18"/>
          <w:lang w:val="en-GB" w:eastAsia="en-GB"/>
        </w:rPr>
        <w:drawing>
          <wp:inline distT="0" distB="0" distL="0" distR="0">
            <wp:extent cx="2094578" cy="2046433"/>
            <wp:effectExtent l="19050" t="0" r="922" b="0"/>
            <wp:docPr id="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cstate="print"/>
                    <a:srcRect/>
                    <a:stretch>
                      <a:fillRect/>
                    </a:stretch>
                  </pic:blipFill>
                  <pic:spPr bwMode="auto">
                    <a:xfrm>
                      <a:off x="0" y="0"/>
                      <a:ext cx="2103101" cy="2054761"/>
                    </a:xfrm>
                    <a:prstGeom prst="rect">
                      <a:avLst/>
                    </a:prstGeom>
                    <a:noFill/>
                    <a:ln w="9525">
                      <a:noFill/>
                      <a:miter lim="800000"/>
                      <a:headEnd/>
                      <a:tailEnd/>
                    </a:ln>
                  </pic:spPr>
                </pic:pic>
              </a:graphicData>
            </a:graphic>
          </wp:inline>
        </w:drawing>
      </w:r>
      <w:r w:rsidR="00953E42" w:rsidRPr="00286161">
        <w:rPr>
          <w:rFonts w:ascii="Verdana" w:hAnsi="Verdana"/>
          <w:b/>
          <w:bCs/>
          <w:noProof/>
          <w:sz w:val="18"/>
          <w:szCs w:val="18"/>
          <w:lang w:val="en-GB" w:eastAsia="en-GB"/>
        </w:rPr>
        <w:drawing>
          <wp:inline distT="0" distB="0" distL="0" distR="0">
            <wp:extent cx="2096906" cy="2048707"/>
            <wp:effectExtent l="19050" t="0" r="0" b="0"/>
            <wp:docPr id="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cstate="print"/>
                    <a:srcRect/>
                    <a:stretch>
                      <a:fillRect/>
                    </a:stretch>
                  </pic:blipFill>
                  <pic:spPr bwMode="auto">
                    <a:xfrm>
                      <a:off x="0" y="0"/>
                      <a:ext cx="2103206" cy="2054862"/>
                    </a:xfrm>
                    <a:prstGeom prst="rect">
                      <a:avLst/>
                    </a:prstGeom>
                    <a:noFill/>
                    <a:ln w="9525">
                      <a:noFill/>
                      <a:miter lim="800000"/>
                      <a:headEnd/>
                      <a:tailEnd/>
                    </a:ln>
                  </pic:spPr>
                </pic:pic>
              </a:graphicData>
            </a:graphic>
          </wp:inline>
        </w:drawing>
      </w:r>
    </w:p>
    <w:p w:rsidR="00F07834" w:rsidRDefault="00F07834" w:rsidP="00953E42">
      <w:pPr>
        <w:rPr>
          <w:rFonts w:ascii="Verdana" w:hAnsi="Verdana" w:cs="Arial"/>
          <w:b/>
          <w:bCs/>
          <w:sz w:val="18"/>
          <w:szCs w:val="18"/>
          <w:lang w:val="en-GB"/>
        </w:rPr>
      </w:pPr>
    </w:p>
    <w:p w:rsidR="00F07834" w:rsidRDefault="00F07834" w:rsidP="00953E42">
      <w:pPr>
        <w:rPr>
          <w:rFonts w:ascii="Verdana" w:hAnsi="Verdana" w:cs="Arial"/>
          <w:b/>
          <w:bCs/>
          <w:sz w:val="18"/>
          <w:szCs w:val="18"/>
          <w:lang w:val="en-GB"/>
        </w:rPr>
      </w:pPr>
    </w:p>
    <w:p w:rsidR="00953E42" w:rsidRDefault="00953E42" w:rsidP="00953E42">
      <w:pPr>
        <w:rPr>
          <w:rFonts w:ascii="Verdana" w:hAnsi="Verdana" w:cs="Arial"/>
          <w:b/>
          <w:bCs/>
          <w:sz w:val="18"/>
          <w:szCs w:val="18"/>
          <w:lang w:val="en-GB"/>
        </w:rPr>
      </w:pPr>
      <w:r>
        <w:rPr>
          <w:rFonts w:ascii="Verdana" w:hAnsi="Verdana" w:cs="Arial"/>
          <w:b/>
          <w:bCs/>
          <w:sz w:val="18"/>
          <w:szCs w:val="18"/>
          <w:lang w:val="en-GB"/>
        </w:rPr>
        <w:br w:type="page"/>
      </w:r>
    </w:p>
    <w:p w:rsidR="00953E42" w:rsidRPr="00286161" w:rsidRDefault="00953E42" w:rsidP="00953E42">
      <w:pPr>
        <w:pStyle w:val="Header"/>
        <w:tabs>
          <w:tab w:val="clear" w:pos="4536"/>
          <w:tab w:val="clear" w:pos="9072"/>
          <w:tab w:val="center" w:pos="10065"/>
          <w:tab w:val="right" w:pos="13892"/>
        </w:tabs>
        <w:ind w:right="421"/>
        <w:rPr>
          <w:rFonts w:ascii="Verdana" w:hAnsi="Verdana" w:cs="Arial"/>
          <w:lang w:val="en-GB"/>
        </w:rPr>
      </w:pPr>
      <w:r w:rsidRPr="00286161">
        <w:rPr>
          <w:rFonts w:ascii="Verdana" w:hAnsi="Verdana" w:cs="Arial"/>
          <w:lang w:val="en-GB"/>
        </w:rPr>
        <w:lastRenderedPageBreak/>
        <w:t>Intake report West Africa Water Initiative Knowledge Management project</w:t>
      </w:r>
    </w:p>
    <w:p w:rsidR="007E007C" w:rsidRDefault="007E007C" w:rsidP="007E007C">
      <w:pPr>
        <w:ind w:right="691"/>
        <w:jc w:val="both"/>
        <w:rPr>
          <w:rFonts w:ascii="Verdana" w:hAnsi="Verdana" w:cs="Arial"/>
          <w:b/>
          <w:bCs/>
          <w:sz w:val="18"/>
          <w:szCs w:val="18"/>
          <w:lang w:val="en-GB"/>
        </w:rPr>
      </w:pPr>
    </w:p>
    <w:p w:rsidR="001D1DDE" w:rsidRDefault="001D1DDE" w:rsidP="007E007C">
      <w:pPr>
        <w:ind w:right="691"/>
        <w:jc w:val="both"/>
        <w:rPr>
          <w:rFonts w:ascii="Verdana" w:hAnsi="Verdana" w:cs="Arial"/>
          <w:b/>
          <w:bCs/>
          <w:sz w:val="18"/>
          <w:szCs w:val="18"/>
          <w:lang w:val="en-GB"/>
        </w:rPr>
      </w:pPr>
    </w:p>
    <w:p w:rsidR="001D1DDE" w:rsidRPr="00286161" w:rsidRDefault="001D1DDE" w:rsidP="007E007C">
      <w:pPr>
        <w:ind w:right="691"/>
        <w:jc w:val="both"/>
        <w:rPr>
          <w:rFonts w:ascii="Verdana" w:hAnsi="Verdana" w:cs="Arial"/>
          <w:b/>
          <w:bCs/>
          <w:sz w:val="18"/>
          <w:szCs w:val="18"/>
          <w:lang w:val="en-GB"/>
        </w:rPr>
      </w:pPr>
    </w:p>
    <w:p w:rsidR="00494510" w:rsidRPr="00DD4E74" w:rsidRDefault="00494510" w:rsidP="007E007C">
      <w:pPr>
        <w:ind w:right="691"/>
        <w:jc w:val="both"/>
        <w:rPr>
          <w:rFonts w:ascii="Verdana" w:hAnsi="Verdana" w:cs="Arial"/>
          <w:b/>
          <w:bCs/>
          <w:smallCaps/>
          <w:szCs w:val="18"/>
          <w:lang w:val="en-GB"/>
        </w:rPr>
      </w:pPr>
      <w:r w:rsidRPr="00DD4E74">
        <w:rPr>
          <w:rFonts w:ascii="Verdana" w:hAnsi="Verdana" w:cs="Arial"/>
          <w:b/>
          <w:bCs/>
          <w:smallCaps/>
          <w:szCs w:val="18"/>
          <w:lang w:val="en-GB"/>
        </w:rPr>
        <w:t>Contents</w:t>
      </w:r>
    </w:p>
    <w:p w:rsidR="00494510" w:rsidRPr="00286161" w:rsidRDefault="00494510" w:rsidP="007E007C">
      <w:pPr>
        <w:pStyle w:val="ListParagraph"/>
        <w:numPr>
          <w:ilvl w:val="0"/>
          <w:numId w:val="1"/>
        </w:numPr>
        <w:ind w:right="691"/>
        <w:jc w:val="both"/>
        <w:rPr>
          <w:rFonts w:ascii="Verdana" w:hAnsi="Verdana" w:cs="Arial"/>
          <w:sz w:val="18"/>
          <w:szCs w:val="18"/>
          <w:lang w:val="en-GB"/>
        </w:rPr>
      </w:pPr>
      <w:r w:rsidRPr="00286161">
        <w:rPr>
          <w:rFonts w:ascii="Verdana" w:hAnsi="Verdana" w:cs="Arial"/>
          <w:sz w:val="18"/>
          <w:szCs w:val="18"/>
          <w:lang w:val="en-GB"/>
        </w:rPr>
        <w:t>Introduction</w:t>
      </w:r>
    </w:p>
    <w:p w:rsidR="00494510" w:rsidRPr="00286161" w:rsidRDefault="00FC5AE0" w:rsidP="007E007C">
      <w:pPr>
        <w:pStyle w:val="ListParagraph"/>
        <w:numPr>
          <w:ilvl w:val="0"/>
          <w:numId w:val="1"/>
        </w:numPr>
        <w:ind w:right="691"/>
        <w:jc w:val="both"/>
        <w:rPr>
          <w:rFonts w:ascii="Verdana" w:hAnsi="Verdana" w:cs="Arial"/>
          <w:sz w:val="18"/>
          <w:szCs w:val="18"/>
          <w:lang w:val="en-GB"/>
        </w:rPr>
      </w:pPr>
      <w:r w:rsidRPr="00286161">
        <w:rPr>
          <w:rFonts w:ascii="Verdana" w:hAnsi="Verdana" w:cs="Arial"/>
          <w:sz w:val="18"/>
          <w:szCs w:val="18"/>
          <w:lang w:val="en-GB"/>
        </w:rPr>
        <w:t>Setting</w:t>
      </w:r>
      <w:r w:rsidR="00ED4AAA" w:rsidRPr="00286161">
        <w:rPr>
          <w:rFonts w:ascii="Verdana" w:hAnsi="Verdana" w:cs="Arial"/>
          <w:sz w:val="18"/>
          <w:szCs w:val="18"/>
          <w:lang w:val="en-GB"/>
        </w:rPr>
        <w:t xml:space="preserve"> of WAWI</w:t>
      </w:r>
    </w:p>
    <w:p w:rsidR="00494510" w:rsidRPr="00286161" w:rsidRDefault="00ED4AAA" w:rsidP="007E007C">
      <w:pPr>
        <w:pStyle w:val="ListParagraph"/>
        <w:numPr>
          <w:ilvl w:val="0"/>
          <w:numId w:val="1"/>
        </w:numPr>
        <w:ind w:right="691"/>
        <w:jc w:val="both"/>
        <w:rPr>
          <w:rFonts w:ascii="Verdana" w:hAnsi="Verdana" w:cs="Arial"/>
          <w:sz w:val="18"/>
          <w:szCs w:val="18"/>
          <w:lang w:val="en-GB"/>
        </w:rPr>
      </w:pPr>
      <w:r w:rsidRPr="00286161">
        <w:rPr>
          <w:rFonts w:ascii="Verdana" w:hAnsi="Verdana" w:cs="Arial"/>
          <w:sz w:val="18"/>
          <w:szCs w:val="18"/>
          <w:lang w:val="en-GB"/>
        </w:rPr>
        <w:t xml:space="preserve">WAWI </w:t>
      </w:r>
      <w:r w:rsidR="00FC5AE0" w:rsidRPr="00286161">
        <w:rPr>
          <w:rFonts w:ascii="Verdana" w:hAnsi="Verdana" w:cs="Arial"/>
          <w:sz w:val="18"/>
          <w:szCs w:val="18"/>
          <w:lang w:val="en-GB"/>
        </w:rPr>
        <w:t>Timeline</w:t>
      </w:r>
    </w:p>
    <w:p w:rsidR="00FC5AE0" w:rsidRPr="00286161" w:rsidRDefault="00FC5AE0" w:rsidP="00C62079">
      <w:pPr>
        <w:pStyle w:val="ListParagraph"/>
        <w:numPr>
          <w:ilvl w:val="0"/>
          <w:numId w:val="1"/>
        </w:numPr>
        <w:ind w:right="691"/>
        <w:jc w:val="both"/>
        <w:rPr>
          <w:rFonts w:ascii="Verdana" w:hAnsi="Verdana" w:cs="Arial"/>
          <w:sz w:val="18"/>
          <w:szCs w:val="18"/>
          <w:lang w:val="en-GB"/>
        </w:rPr>
      </w:pPr>
      <w:r w:rsidRPr="00286161">
        <w:rPr>
          <w:rFonts w:ascii="Verdana" w:hAnsi="Verdana" w:cs="Arial"/>
          <w:sz w:val="18"/>
          <w:szCs w:val="18"/>
          <w:lang w:val="en-GB"/>
        </w:rPr>
        <w:t>Line of command</w:t>
      </w:r>
      <w:r w:rsidR="00A62361">
        <w:rPr>
          <w:rFonts w:ascii="Verdana" w:hAnsi="Verdana" w:cs="Arial"/>
          <w:sz w:val="18"/>
          <w:szCs w:val="18"/>
          <w:lang w:val="en-GB"/>
        </w:rPr>
        <w:t xml:space="preserve"> / </w:t>
      </w:r>
      <w:r w:rsidR="00C62079">
        <w:rPr>
          <w:rFonts w:ascii="Verdana" w:hAnsi="Verdana" w:cs="Arial"/>
          <w:sz w:val="18"/>
          <w:szCs w:val="18"/>
          <w:lang w:val="en-GB"/>
        </w:rPr>
        <w:t>Flow of money</w:t>
      </w:r>
    </w:p>
    <w:p w:rsidR="00FC5AE0" w:rsidRPr="00286161" w:rsidRDefault="00FC5AE0" w:rsidP="007E007C">
      <w:pPr>
        <w:pStyle w:val="ListParagraph"/>
        <w:numPr>
          <w:ilvl w:val="0"/>
          <w:numId w:val="1"/>
        </w:numPr>
        <w:ind w:right="691"/>
        <w:jc w:val="both"/>
        <w:rPr>
          <w:rFonts w:ascii="Verdana" w:hAnsi="Verdana" w:cs="Arial"/>
          <w:sz w:val="18"/>
          <w:szCs w:val="18"/>
          <w:lang w:val="en-GB"/>
        </w:rPr>
      </w:pPr>
      <w:r w:rsidRPr="00286161">
        <w:rPr>
          <w:rFonts w:ascii="Verdana" w:hAnsi="Verdana" w:cs="Arial"/>
          <w:bCs/>
          <w:sz w:val="18"/>
          <w:szCs w:val="18"/>
          <w:lang w:val="en-GB"/>
        </w:rPr>
        <w:t>Flow of primary information</w:t>
      </w:r>
    </w:p>
    <w:p w:rsidR="00FC5AE0" w:rsidRPr="00286161" w:rsidRDefault="00FC5AE0" w:rsidP="007E007C">
      <w:pPr>
        <w:pStyle w:val="ListParagraph"/>
        <w:numPr>
          <w:ilvl w:val="0"/>
          <w:numId w:val="1"/>
        </w:numPr>
        <w:ind w:right="691"/>
        <w:jc w:val="both"/>
        <w:rPr>
          <w:rFonts w:ascii="Verdana" w:hAnsi="Verdana" w:cs="Arial"/>
          <w:sz w:val="18"/>
          <w:szCs w:val="18"/>
          <w:lang w:val="en-GB"/>
        </w:rPr>
      </w:pPr>
      <w:r w:rsidRPr="00286161">
        <w:rPr>
          <w:rFonts w:ascii="Verdana" w:hAnsi="Verdana" w:cs="Arial"/>
          <w:bCs/>
          <w:sz w:val="18"/>
          <w:szCs w:val="18"/>
          <w:lang w:val="en-GB"/>
        </w:rPr>
        <w:t>Flow of secondary information</w:t>
      </w:r>
    </w:p>
    <w:p w:rsidR="007B3BB7" w:rsidRPr="00286161" w:rsidRDefault="007B3BB7" w:rsidP="007E007C">
      <w:pPr>
        <w:pStyle w:val="ListParagraph"/>
        <w:numPr>
          <w:ilvl w:val="0"/>
          <w:numId w:val="1"/>
        </w:numPr>
        <w:ind w:right="691"/>
        <w:jc w:val="both"/>
        <w:rPr>
          <w:rFonts w:ascii="Verdana" w:hAnsi="Verdana" w:cs="Arial"/>
          <w:sz w:val="18"/>
          <w:szCs w:val="18"/>
          <w:lang w:val="en-GB"/>
        </w:rPr>
      </w:pPr>
      <w:r w:rsidRPr="00286161">
        <w:rPr>
          <w:rFonts w:ascii="Verdana" w:hAnsi="Verdana" w:cs="Arial"/>
          <w:sz w:val="18"/>
          <w:szCs w:val="18"/>
          <w:lang w:val="en-GB"/>
        </w:rPr>
        <w:t>Way forward</w:t>
      </w:r>
    </w:p>
    <w:p w:rsidR="00ED4AAA" w:rsidRPr="00286161" w:rsidRDefault="00ED4AAA" w:rsidP="007E007C">
      <w:pPr>
        <w:pStyle w:val="ListParagraph"/>
        <w:ind w:right="691"/>
        <w:jc w:val="both"/>
        <w:rPr>
          <w:rFonts w:ascii="Verdana" w:hAnsi="Verdana" w:cs="Arial"/>
          <w:sz w:val="18"/>
          <w:szCs w:val="18"/>
          <w:lang w:val="en-GB"/>
        </w:rPr>
      </w:pPr>
    </w:p>
    <w:p w:rsidR="00FC5AE0" w:rsidRPr="00286161" w:rsidRDefault="00FC5AE0" w:rsidP="007E007C">
      <w:pPr>
        <w:pStyle w:val="ListParagraph"/>
        <w:numPr>
          <w:ilvl w:val="0"/>
          <w:numId w:val="28"/>
        </w:numPr>
        <w:ind w:right="691" w:hanging="153"/>
        <w:jc w:val="both"/>
        <w:rPr>
          <w:rFonts w:ascii="Verdana" w:hAnsi="Verdana" w:cs="Arial"/>
          <w:sz w:val="18"/>
          <w:szCs w:val="18"/>
          <w:lang w:val="en-GB"/>
        </w:rPr>
      </w:pPr>
      <w:r w:rsidRPr="00286161">
        <w:rPr>
          <w:rFonts w:ascii="Verdana" w:hAnsi="Verdana" w:cs="Arial"/>
          <w:sz w:val="18"/>
          <w:szCs w:val="18"/>
          <w:lang w:val="en-GB"/>
        </w:rPr>
        <w:t>Literature</w:t>
      </w:r>
      <w:r w:rsidR="006F4359">
        <w:rPr>
          <w:rFonts w:ascii="Verdana" w:hAnsi="Verdana" w:cs="Arial"/>
          <w:sz w:val="18"/>
          <w:szCs w:val="18"/>
          <w:lang w:val="en-GB"/>
        </w:rPr>
        <w:t xml:space="preserve"> page 10</w:t>
      </w:r>
    </w:p>
    <w:p w:rsidR="00494510" w:rsidRDefault="00494510" w:rsidP="007E007C">
      <w:pPr>
        <w:pStyle w:val="ListParagraph"/>
        <w:numPr>
          <w:ilvl w:val="0"/>
          <w:numId w:val="28"/>
        </w:numPr>
        <w:ind w:right="691" w:hanging="153"/>
        <w:jc w:val="both"/>
        <w:rPr>
          <w:rFonts w:ascii="Verdana" w:hAnsi="Verdana" w:cs="Arial"/>
          <w:sz w:val="18"/>
          <w:szCs w:val="18"/>
          <w:lang w:val="en-GB"/>
        </w:rPr>
      </w:pPr>
      <w:r w:rsidRPr="00286161">
        <w:rPr>
          <w:rFonts w:ascii="Verdana" w:hAnsi="Verdana" w:cs="Arial"/>
          <w:sz w:val="18"/>
          <w:szCs w:val="18"/>
          <w:lang w:val="en-GB"/>
        </w:rPr>
        <w:t>Annexes</w:t>
      </w:r>
      <w:r w:rsidR="006F4359">
        <w:rPr>
          <w:rFonts w:ascii="Verdana" w:hAnsi="Verdana" w:cs="Arial"/>
          <w:sz w:val="18"/>
          <w:szCs w:val="18"/>
          <w:lang w:val="en-GB"/>
        </w:rPr>
        <w:t xml:space="preserve"> page 28</w:t>
      </w:r>
    </w:p>
    <w:p w:rsidR="00E80774" w:rsidRPr="00286161" w:rsidRDefault="00E80774" w:rsidP="00E80774">
      <w:pPr>
        <w:pStyle w:val="ListParagraph"/>
        <w:ind w:right="691"/>
        <w:jc w:val="both"/>
        <w:rPr>
          <w:rFonts w:ascii="Verdana" w:hAnsi="Verdana" w:cs="Arial"/>
          <w:sz w:val="18"/>
          <w:szCs w:val="18"/>
          <w:lang w:val="en-GB"/>
        </w:rPr>
      </w:pPr>
    </w:p>
    <w:p w:rsidR="0025400E" w:rsidRPr="00286161" w:rsidRDefault="0025400E" w:rsidP="007E007C">
      <w:pPr>
        <w:pStyle w:val="ListParagraph"/>
        <w:ind w:right="691"/>
        <w:jc w:val="center"/>
        <w:rPr>
          <w:rFonts w:ascii="Verdana" w:hAnsi="Verdana" w:cs="Arial"/>
          <w:sz w:val="18"/>
          <w:szCs w:val="18"/>
          <w:lang w:val="en-GB"/>
        </w:rPr>
      </w:pPr>
    </w:p>
    <w:p w:rsidR="0025400E" w:rsidRPr="00286161" w:rsidRDefault="00172832" w:rsidP="007E007C">
      <w:pPr>
        <w:ind w:right="691"/>
        <w:jc w:val="center"/>
        <w:rPr>
          <w:rFonts w:ascii="Verdana" w:hAnsi="Verdana"/>
          <w:b/>
          <w:bCs/>
          <w:sz w:val="18"/>
          <w:szCs w:val="18"/>
          <w:lang w:val="en-GB"/>
        </w:rPr>
      </w:pPr>
      <w:r w:rsidRPr="00172832">
        <w:rPr>
          <w:rFonts w:ascii="Verdana" w:hAnsi="Verdana"/>
          <w:b/>
          <w:bCs/>
          <w:noProof/>
          <w:sz w:val="18"/>
          <w:szCs w:val="18"/>
          <w:lang w:eastAsia="nl-NL"/>
        </w:rPr>
        <w:pict>
          <v:shape id="_x0000_s1026" type="#_x0000_t202" style="position:absolute;left:0;text-align:left;margin-left:308.5pt;margin-top:76.3pt;width:63pt;height:25.4pt;z-index:251658240" filled="f" stroked="f">
            <v:textbox>
              <w:txbxContent>
                <w:p w:rsidR="00555B33" w:rsidRDefault="00555B33" w:rsidP="0020610F">
                  <w:pPr>
                    <w:rPr>
                      <w:b/>
                    </w:rPr>
                  </w:pPr>
                  <w:r>
                    <w:rPr>
                      <w:b/>
                    </w:rPr>
                    <w:t>NIGER</w:t>
                  </w:r>
                </w:p>
              </w:txbxContent>
            </v:textbox>
          </v:shape>
        </w:pict>
      </w:r>
      <w:r w:rsidR="00F83210" w:rsidRPr="00286161">
        <w:rPr>
          <w:rFonts w:ascii="Verdana" w:hAnsi="Verdana"/>
          <w:b/>
          <w:bCs/>
          <w:noProof/>
          <w:sz w:val="18"/>
          <w:szCs w:val="18"/>
          <w:lang w:val="en-GB" w:eastAsia="en-GB"/>
        </w:rPr>
        <w:drawing>
          <wp:inline distT="0" distB="0" distL="0" distR="0">
            <wp:extent cx="2100361" cy="2052083"/>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cstate="print"/>
                    <a:srcRect/>
                    <a:stretch>
                      <a:fillRect/>
                    </a:stretch>
                  </pic:blipFill>
                  <pic:spPr bwMode="auto">
                    <a:xfrm>
                      <a:off x="0" y="0"/>
                      <a:ext cx="2100361" cy="2052083"/>
                    </a:xfrm>
                    <a:prstGeom prst="rect">
                      <a:avLst/>
                    </a:prstGeom>
                    <a:noFill/>
                    <a:ln w="9525">
                      <a:noFill/>
                      <a:miter lim="800000"/>
                      <a:headEnd/>
                      <a:tailEnd/>
                    </a:ln>
                  </pic:spPr>
                </pic:pic>
              </a:graphicData>
            </a:graphic>
          </wp:inline>
        </w:drawing>
      </w:r>
      <w:r w:rsidR="00F83210" w:rsidRPr="00286161">
        <w:rPr>
          <w:rFonts w:ascii="Verdana" w:hAnsi="Verdana"/>
          <w:b/>
          <w:bCs/>
          <w:noProof/>
          <w:sz w:val="18"/>
          <w:szCs w:val="18"/>
          <w:lang w:val="en-GB" w:eastAsia="en-GB"/>
        </w:rPr>
        <w:drawing>
          <wp:inline distT="0" distB="0" distL="0" distR="0">
            <wp:extent cx="2096906" cy="2048707"/>
            <wp:effectExtent l="19050" t="0" r="0" b="0"/>
            <wp:docPr id="5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cstate="print"/>
                    <a:srcRect/>
                    <a:stretch>
                      <a:fillRect/>
                    </a:stretch>
                  </pic:blipFill>
                  <pic:spPr bwMode="auto">
                    <a:xfrm>
                      <a:off x="0" y="0"/>
                      <a:ext cx="2096906" cy="2048707"/>
                    </a:xfrm>
                    <a:prstGeom prst="rect">
                      <a:avLst/>
                    </a:prstGeom>
                    <a:noFill/>
                    <a:ln w="9525">
                      <a:noFill/>
                      <a:miter lim="800000"/>
                      <a:headEnd/>
                      <a:tailEnd/>
                    </a:ln>
                  </pic:spPr>
                </pic:pic>
              </a:graphicData>
            </a:graphic>
          </wp:inline>
        </w:drawing>
      </w:r>
    </w:p>
    <w:p w:rsidR="00F83210" w:rsidRPr="00286161" w:rsidRDefault="00172832" w:rsidP="007E007C">
      <w:pPr>
        <w:ind w:right="691"/>
        <w:jc w:val="center"/>
        <w:rPr>
          <w:rFonts w:ascii="Verdana" w:hAnsi="Verdana"/>
          <w:b/>
          <w:bCs/>
          <w:sz w:val="18"/>
          <w:szCs w:val="18"/>
          <w:lang w:val="en-GB"/>
        </w:rPr>
      </w:pPr>
      <w:r w:rsidRPr="00172832">
        <w:rPr>
          <w:rFonts w:ascii="Verdana" w:hAnsi="Verdana"/>
          <w:b/>
          <w:bCs/>
          <w:noProof/>
          <w:sz w:val="18"/>
          <w:szCs w:val="18"/>
          <w:lang w:eastAsia="nl-NL"/>
        </w:rPr>
        <w:pict>
          <v:shape id="_x0000_s1028" type="#_x0000_t202" style="position:absolute;left:0;text-align:left;margin-left:255pt;margin-top:116.65pt;width:53.5pt;height:25.4pt;z-index:251660288" filled="f" stroked="f">
            <v:textbox>
              <w:txbxContent>
                <w:p w:rsidR="00555B33" w:rsidRDefault="00555B33" w:rsidP="004A42FE">
                  <w:pPr>
                    <w:rPr>
                      <w:b/>
                    </w:rPr>
                  </w:pPr>
                  <w:r>
                    <w:rPr>
                      <w:b/>
                    </w:rPr>
                    <w:t>GHANA</w:t>
                  </w:r>
                </w:p>
              </w:txbxContent>
            </v:textbox>
          </v:shape>
        </w:pict>
      </w:r>
      <w:r w:rsidRPr="00172832">
        <w:rPr>
          <w:rFonts w:ascii="Verdana" w:hAnsi="Verdana"/>
          <w:b/>
          <w:bCs/>
          <w:noProof/>
          <w:sz w:val="18"/>
          <w:szCs w:val="18"/>
          <w:lang w:eastAsia="nl-NL"/>
        </w:rPr>
        <w:pict>
          <v:shape id="_x0000_s1027" type="#_x0000_t202" style="position:absolute;left:0;text-align:left;margin-left:96.5pt;margin-top:70.6pt;width:63pt;height:25.4pt;z-index:251659264" filled="f" stroked="f">
            <v:textbox>
              <w:txbxContent>
                <w:p w:rsidR="00555B33" w:rsidRDefault="00555B33" w:rsidP="0020610F">
                  <w:pPr>
                    <w:rPr>
                      <w:b/>
                    </w:rPr>
                  </w:pPr>
                  <w:r>
                    <w:rPr>
                      <w:b/>
                    </w:rPr>
                    <w:t>MALI</w:t>
                  </w:r>
                </w:p>
              </w:txbxContent>
            </v:textbox>
          </v:shape>
        </w:pict>
      </w:r>
      <w:r w:rsidR="00F83210" w:rsidRPr="00286161">
        <w:rPr>
          <w:rFonts w:ascii="Verdana" w:hAnsi="Verdana"/>
          <w:b/>
          <w:bCs/>
          <w:noProof/>
          <w:sz w:val="18"/>
          <w:szCs w:val="18"/>
          <w:lang w:val="en-GB" w:eastAsia="en-GB"/>
        </w:rPr>
        <w:drawing>
          <wp:inline distT="0" distB="0" distL="0" distR="0">
            <wp:extent cx="2094578" cy="2046433"/>
            <wp:effectExtent l="19050" t="0" r="922" b="0"/>
            <wp:docPr id="52"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cstate="print"/>
                    <a:srcRect/>
                    <a:stretch>
                      <a:fillRect/>
                    </a:stretch>
                  </pic:blipFill>
                  <pic:spPr bwMode="auto">
                    <a:xfrm>
                      <a:off x="0" y="0"/>
                      <a:ext cx="2103101" cy="2054761"/>
                    </a:xfrm>
                    <a:prstGeom prst="rect">
                      <a:avLst/>
                    </a:prstGeom>
                    <a:noFill/>
                    <a:ln w="9525">
                      <a:noFill/>
                      <a:miter lim="800000"/>
                      <a:headEnd/>
                      <a:tailEnd/>
                    </a:ln>
                  </pic:spPr>
                </pic:pic>
              </a:graphicData>
            </a:graphic>
          </wp:inline>
        </w:drawing>
      </w:r>
      <w:r w:rsidR="00F83210" w:rsidRPr="00286161">
        <w:rPr>
          <w:rFonts w:ascii="Verdana" w:hAnsi="Verdana"/>
          <w:b/>
          <w:bCs/>
          <w:noProof/>
          <w:sz w:val="18"/>
          <w:szCs w:val="18"/>
          <w:lang w:val="en-GB" w:eastAsia="en-GB"/>
        </w:rPr>
        <w:drawing>
          <wp:inline distT="0" distB="0" distL="0" distR="0">
            <wp:extent cx="2096906" cy="2048707"/>
            <wp:effectExtent l="19050" t="0" r="0" b="0"/>
            <wp:docPr id="5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cstate="print"/>
                    <a:srcRect/>
                    <a:stretch>
                      <a:fillRect/>
                    </a:stretch>
                  </pic:blipFill>
                  <pic:spPr bwMode="auto">
                    <a:xfrm>
                      <a:off x="0" y="0"/>
                      <a:ext cx="2103206" cy="2054862"/>
                    </a:xfrm>
                    <a:prstGeom prst="rect">
                      <a:avLst/>
                    </a:prstGeom>
                    <a:noFill/>
                    <a:ln w="9525">
                      <a:noFill/>
                      <a:miter lim="800000"/>
                      <a:headEnd/>
                      <a:tailEnd/>
                    </a:ln>
                  </pic:spPr>
                </pic:pic>
              </a:graphicData>
            </a:graphic>
          </wp:inline>
        </w:drawing>
      </w:r>
    </w:p>
    <w:p w:rsidR="00E80774" w:rsidRDefault="00E80774">
      <w:pPr>
        <w:rPr>
          <w:rFonts w:ascii="Verdana" w:hAnsi="Verdana" w:cs="Arial"/>
          <w:b/>
          <w:bCs/>
          <w:smallCaps/>
          <w:szCs w:val="18"/>
          <w:lang w:val="en-GB"/>
        </w:rPr>
      </w:pPr>
      <w:r>
        <w:rPr>
          <w:rFonts w:ascii="Verdana" w:hAnsi="Verdana" w:cs="Arial"/>
          <w:b/>
          <w:bCs/>
          <w:smallCaps/>
          <w:szCs w:val="18"/>
          <w:lang w:val="en-GB"/>
        </w:rPr>
        <w:br w:type="page"/>
      </w:r>
    </w:p>
    <w:p w:rsidR="00494510" w:rsidRPr="00DD4E74" w:rsidRDefault="00494510" w:rsidP="007E007C">
      <w:pPr>
        <w:ind w:right="691"/>
        <w:jc w:val="both"/>
        <w:rPr>
          <w:rFonts w:ascii="Verdana" w:hAnsi="Verdana" w:cs="Arial"/>
          <w:b/>
          <w:bCs/>
          <w:smallCaps/>
          <w:szCs w:val="18"/>
          <w:lang w:val="en-GB"/>
        </w:rPr>
      </w:pPr>
      <w:r w:rsidRPr="00DD4E74">
        <w:rPr>
          <w:rFonts w:ascii="Verdana" w:hAnsi="Verdana" w:cs="Arial"/>
          <w:b/>
          <w:bCs/>
          <w:smallCaps/>
          <w:szCs w:val="18"/>
          <w:lang w:val="en-GB"/>
        </w:rPr>
        <w:lastRenderedPageBreak/>
        <w:t>1 Introduction</w:t>
      </w:r>
    </w:p>
    <w:p w:rsidR="006D2B9A" w:rsidRPr="00286161" w:rsidRDefault="00494510" w:rsidP="007E007C">
      <w:pPr>
        <w:ind w:right="691"/>
        <w:jc w:val="both"/>
        <w:rPr>
          <w:rFonts w:ascii="Verdana" w:hAnsi="Verdana"/>
          <w:sz w:val="18"/>
          <w:szCs w:val="18"/>
          <w:lang w:val="en-GB"/>
        </w:rPr>
      </w:pPr>
      <w:r w:rsidRPr="00286161">
        <w:rPr>
          <w:rFonts w:ascii="Verdana" w:hAnsi="Verdana"/>
          <w:sz w:val="18"/>
          <w:szCs w:val="18"/>
          <w:lang w:val="en-GB"/>
        </w:rPr>
        <w:t xml:space="preserve">In </w:t>
      </w:r>
      <w:r w:rsidR="008E7226" w:rsidRPr="00286161">
        <w:rPr>
          <w:rFonts w:ascii="Verdana" w:hAnsi="Verdana"/>
          <w:sz w:val="18"/>
          <w:szCs w:val="18"/>
          <w:lang w:val="en-GB"/>
        </w:rPr>
        <w:t xml:space="preserve">2008 IRC wrote a proposal for </w:t>
      </w:r>
      <w:r w:rsidR="004C54B3" w:rsidRPr="00286161">
        <w:rPr>
          <w:rFonts w:ascii="Verdana" w:hAnsi="Verdana"/>
          <w:sz w:val="18"/>
          <w:szCs w:val="18"/>
          <w:lang w:val="en-GB"/>
        </w:rPr>
        <w:t>a</w:t>
      </w:r>
      <w:r w:rsidR="008E7226" w:rsidRPr="00286161">
        <w:rPr>
          <w:rFonts w:ascii="Verdana" w:hAnsi="Verdana"/>
          <w:sz w:val="18"/>
          <w:szCs w:val="18"/>
          <w:lang w:val="en-GB"/>
        </w:rPr>
        <w:t xml:space="preserve"> knowledge management component of the West Africa Water Initiative</w:t>
      </w:r>
      <w:r w:rsidR="001A05BC">
        <w:rPr>
          <w:rFonts w:ascii="Verdana" w:hAnsi="Verdana"/>
          <w:sz w:val="18"/>
          <w:szCs w:val="18"/>
          <w:lang w:val="en-GB"/>
        </w:rPr>
        <w:t xml:space="preserve"> called ‘</w:t>
      </w:r>
      <w:r w:rsidR="00847A1D" w:rsidRPr="00286161">
        <w:rPr>
          <w:rFonts w:ascii="Verdana" w:hAnsi="Verdana"/>
          <w:sz w:val="18"/>
          <w:szCs w:val="18"/>
          <w:lang w:val="en-GB"/>
        </w:rPr>
        <w:t>WAWI KM project’</w:t>
      </w:r>
      <w:r w:rsidR="008E7226" w:rsidRPr="00286161">
        <w:rPr>
          <w:rFonts w:ascii="Verdana" w:hAnsi="Verdana"/>
          <w:sz w:val="18"/>
          <w:szCs w:val="18"/>
          <w:lang w:val="en-GB"/>
        </w:rPr>
        <w:t>. The proposal can be found in the annex. During 2009 ARD</w:t>
      </w:r>
      <w:r w:rsidR="00A62361">
        <w:rPr>
          <w:rFonts w:ascii="Verdana" w:hAnsi="Verdana"/>
          <w:sz w:val="18"/>
          <w:szCs w:val="18"/>
          <w:lang w:val="en-GB"/>
        </w:rPr>
        <w:t xml:space="preserve"> / </w:t>
      </w:r>
      <w:r w:rsidR="00FC5D01" w:rsidRPr="00286161">
        <w:rPr>
          <w:rFonts w:ascii="Verdana" w:hAnsi="Verdana"/>
          <w:sz w:val="18"/>
          <w:szCs w:val="18"/>
          <w:lang w:val="en-GB"/>
        </w:rPr>
        <w:t>USAID</w:t>
      </w:r>
      <w:r w:rsidR="008E7226" w:rsidRPr="00286161">
        <w:rPr>
          <w:rFonts w:ascii="Verdana" w:hAnsi="Verdana"/>
          <w:sz w:val="18"/>
          <w:szCs w:val="18"/>
          <w:lang w:val="en-GB"/>
        </w:rPr>
        <w:t xml:space="preserve"> and IRC had several rounds of seeking agreement on contents and conditions in respect to the proposal. In the beginning of 2010 </w:t>
      </w:r>
      <w:r w:rsidR="0025400E" w:rsidRPr="00286161">
        <w:rPr>
          <w:rFonts w:ascii="Verdana" w:hAnsi="Verdana"/>
          <w:sz w:val="18"/>
          <w:szCs w:val="18"/>
          <w:lang w:val="en-GB"/>
        </w:rPr>
        <w:t>an agreement</w:t>
      </w:r>
      <w:r w:rsidR="008E7226" w:rsidRPr="00286161">
        <w:rPr>
          <w:rFonts w:ascii="Verdana" w:hAnsi="Verdana"/>
          <w:sz w:val="18"/>
          <w:szCs w:val="18"/>
          <w:lang w:val="en-GB"/>
        </w:rPr>
        <w:t xml:space="preserve"> was reached and IRC could start planning the work.</w:t>
      </w:r>
    </w:p>
    <w:p w:rsidR="00847A1D" w:rsidRPr="00286161" w:rsidRDefault="00847A1D" w:rsidP="007E007C">
      <w:pPr>
        <w:ind w:right="691"/>
        <w:jc w:val="both"/>
        <w:rPr>
          <w:rFonts w:ascii="Verdana" w:hAnsi="Verdana"/>
          <w:sz w:val="18"/>
          <w:szCs w:val="18"/>
          <w:lang w:val="en-GB"/>
        </w:rPr>
      </w:pPr>
      <w:r w:rsidRPr="00286161">
        <w:rPr>
          <w:rFonts w:ascii="Verdana" w:hAnsi="Verdana"/>
          <w:sz w:val="18"/>
          <w:szCs w:val="18"/>
          <w:lang w:val="en-GB"/>
        </w:rPr>
        <w:t xml:space="preserve">In short the WAWI KM project aims to help WAWI with a very practical KM strategy also leading to a communication strategy or plan to disseminate and offer the ‘lessons learned’ of the public private partnership WAWI. For this the WAWI KM project entails a fact finding mission by local consultants; Nii Wellington from </w:t>
      </w:r>
      <w:r w:rsidR="001A05BC">
        <w:rPr>
          <w:rFonts w:ascii="Verdana" w:hAnsi="Verdana"/>
          <w:sz w:val="18"/>
          <w:szCs w:val="18"/>
          <w:lang w:val="en-GB"/>
        </w:rPr>
        <w:t xml:space="preserve">TREND – </w:t>
      </w:r>
      <w:r w:rsidR="004C54B3" w:rsidRPr="00286161">
        <w:rPr>
          <w:rFonts w:ascii="Verdana" w:hAnsi="Verdana"/>
          <w:sz w:val="18"/>
          <w:szCs w:val="18"/>
          <w:lang w:val="en-GB"/>
        </w:rPr>
        <w:t>Ghana</w:t>
      </w:r>
      <w:r w:rsidR="001A05BC">
        <w:rPr>
          <w:rFonts w:ascii="Verdana" w:hAnsi="Verdana"/>
          <w:sz w:val="18"/>
          <w:szCs w:val="18"/>
          <w:lang w:val="en-GB"/>
        </w:rPr>
        <w:t xml:space="preserve">, </w:t>
      </w:r>
      <w:r w:rsidR="004C54B3" w:rsidRPr="00286161">
        <w:rPr>
          <w:rFonts w:ascii="Verdana" w:hAnsi="Verdana"/>
          <w:sz w:val="18"/>
          <w:szCs w:val="18"/>
          <w:lang w:val="en-GB"/>
        </w:rPr>
        <w:t xml:space="preserve">Jules August Sow </w:t>
      </w:r>
      <w:r w:rsidR="001A05BC" w:rsidRPr="00286161">
        <w:rPr>
          <w:rFonts w:ascii="Verdana" w:hAnsi="Verdana"/>
          <w:sz w:val="18"/>
          <w:szCs w:val="18"/>
          <w:lang w:val="en-GB"/>
        </w:rPr>
        <w:t>from CREPA</w:t>
      </w:r>
      <w:r w:rsidR="001A05BC">
        <w:rPr>
          <w:rFonts w:ascii="Verdana" w:hAnsi="Verdana"/>
          <w:sz w:val="18"/>
          <w:szCs w:val="18"/>
          <w:lang w:val="en-GB"/>
        </w:rPr>
        <w:t xml:space="preserve"> -</w:t>
      </w:r>
      <w:r w:rsidR="001A05BC" w:rsidRPr="00286161">
        <w:rPr>
          <w:rFonts w:ascii="Verdana" w:hAnsi="Verdana"/>
          <w:sz w:val="18"/>
          <w:szCs w:val="18"/>
          <w:lang w:val="en-GB"/>
        </w:rPr>
        <w:t xml:space="preserve"> Burkina Faso </w:t>
      </w:r>
      <w:r w:rsidR="004C54B3" w:rsidRPr="00286161">
        <w:rPr>
          <w:rFonts w:ascii="Verdana" w:hAnsi="Verdana"/>
          <w:sz w:val="18"/>
          <w:szCs w:val="18"/>
          <w:lang w:val="en-GB"/>
        </w:rPr>
        <w:t>and H</w:t>
      </w:r>
      <w:r w:rsidRPr="00286161">
        <w:rPr>
          <w:rFonts w:ascii="Verdana" w:hAnsi="Verdana"/>
          <w:sz w:val="18"/>
          <w:szCs w:val="18"/>
          <w:lang w:val="en-GB"/>
        </w:rPr>
        <w:t xml:space="preserve">ervé Tiendrebeogo </w:t>
      </w:r>
      <w:r w:rsidR="001A05BC">
        <w:rPr>
          <w:rFonts w:ascii="Verdana" w:hAnsi="Verdana"/>
          <w:sz w:val="18"/>
          <w:szCs w:val="18"/>
          <w:lang w:val="en-GB"/>
        </w:rPr>
        <w:t>CR</w:t>
      </w:r>
      <w:r w:rsidR="004C54B3" w:rsidRPr="00286161">
        <w:rPr>
          <w:rFonts w:ascii="Verdana" w:hAnsi="Verdana"/>
          <w:sz w:val="18"/>
          <w:szCs w:val="18"/>
          <w:lang w:val="en-GB"/>
        </w:rPr>
        <w:t xml:space="preserve">EPA </w:t>
      </w:r>
      <w:r w:rsidR="0036401C" w:rsidRPr="00286161">
        <w:rPr>
          <w:rFonts w:ascii="Verdana" w:hAnsi="Verdana"/>
          <w:sz w:val="18"/>
          <w:szCs w:val="18"/>
          <w:lang w:val="en-GB"/>
        </w:rPr>
        <w:t>S</w:t>
      </w:r>
      <w:r w:rsidR="001A05BC">
        <w:rPr>
          <w:rFonts w:ascii="Verdana" w:hAnsi="Verdana"/>
          <w:sz w:val="18"/>
          <w:szCs w:val="18"/>
          <w:lang w:val="en-GB"/>
        </w:rPr>
        <w:t>iege</w:t>
      </w:r>
      <w:r w:rsidRPr="00286161">
        <w:rPr>
          <w:rFonts w:ascii="Verdana" w:hAnsi="Verdana"/>
          <w:sz w:val="18"/>
          <w:szCs w:val="18"/>
          <w:lang w:val="en-GB"/>
        </w:rPr>
        <w:t xml:space="preserve">. </w:t>
      </w:r>
    </w:p>
    <w:p w:rsidR="00847A1D" w:rsidRPr="00286161" w:rsidRDefault="00847A1D" w:rsidP="007E007C">
      <w:pPr>
        <w:ind w:right="691"/>
        <w:jc w:val="both"/>
        <w:rPr>
          <w:rFonts w:ascii="Verdana" w:hAnsi="Verdana"/>
          <w:sz w:val="18"/>
          <w:szCs w:val="18"/>
          <w:lang w:val="en-GB"/>
        </w:rPr>
      </w:pPr>
      <w:r w:rsidRPr="00286161">
        <w:rPr>
          <w:rFonts w:ascii="Verdana" w:hAnsi="Verdana"/>
          <w:sz w:val="18"/>
          <w:szCs w:val="18"/>
          <w:lang w:val="en-GB"/>
        </w:rPr>
        <w:t>As time for the WAWI project – in the mean time called WAWI II – is running out – ultimo the first quarter 2011 all accounts must be closed, the WAWI KM project needs to be executed fast. The planning for the fact finding missions is May</w:t>
      </w:r>
      <w:r w:rsidR="00A62361">
        <w:rPr>
          <w:rFonts w:ascii="Verdana" w:hAnsi="Verdana"/>
          <w:sz w:val="18"/>
          <w:szCs w:val="18"/>
          <w:lang w:val="en-GB"/>
        </w:rPr>
        <w:t xml:space="preserve"> / </w:t>
      </w:r>
      <w:r w:rsidRPr="00286161">
        <w:rPr>
          <w:rFonts w:ascii="Verdana" w:hAnsi="Verdana"/>
          <w:sz w:val="18"/>
          <w:szCs w:val="18"/>
          <w:lang w:val="en-GB"/>
        </w:rPr>
        <w:t xml:space="preserve">June and assembling a strategy is planned for July 2010 also considering the rainy season </w:t>
      </w:r>
      <w:r w:rsidR="00B362C3" w:rsidRPr="00286161">
        <w:rPr>
          <w:rFonts w:ascii="Verdana" w:hAnsi="Verdana"/>
          <w:sz w:val="18"/>
          <w:szCs w:val="18"/>
          <w:lang w:val="en-GB"/>
        </w:rPr>
        <w:t>possibly</w:t>
      </w:r>
      <w:r w:rsidR="00A62361">
        <w:rPr>
          <w:rFonts w:ascii="Verdana" w:hAnsi="Verdana"/>
          <w:sz w:val="18"/>
          <w:szCs w:val="18"/>
          <w:lang w:val="en-GB"/>
        </w:rPr>
        <w:t xml:space="preserve"> / </w:t>
      </w:r>
      <w:r w:rsidR="00B362C3" w:rsidRPr="00286161">
        <w:rPr>
          <w:rFonts w:ascii="Verdana" w:hAnsi="Verdana"/>
          <w:sz w:val="18"/>
          <w:szCs w:val="18"/>
          <w:lang w:val="en-GB"/>
        </w:rPr>
        <w:t xml:space="preserve">probably </w:t>
      </w:r>
      <w:r w:rsidR="004C54B3" w:rsidRPr="00286161">
        <w:rPr>
          <w:rFonts w:ascii="Verdana" w:hAnsi="Verdana"/>
          <w:sz w:val="18"/>
          <w:szCs w:val="18"/>
          <w:lang w:val="en-GB"/>
        </w:rPr>
        <w:t xml:space="preserve">interfering with </w:t>
      </w:r>
      <w:r w:rsidRPr="00286161">
        <w:rPr>
          <w:rFonts w:ascii="Verdana" w:hAnsi="Verdana"/>
          <w:sz w:val="18"/>
          <w:szCs w:val="18"/>
          <w:lang w:val="en-GB"/>
        </w:rPr>
        <w:t xml:space="preserve">travel to project sites. </w:t>
      </w:r>
    </w:p>
    <w:p w:rsidR="008E7226" w:rsidRPr="00286161" w:rsidRDefault="008E7226" w:rsidP="007E007C">
      <w:pPr>
        <w:ind w:right="691"/>
        <w:jc w:val="both"/>
        <w:rPr>
          <w:rFonts w:ascii="Verdana" w:hAnsi="Verdana"/>
          <w:sz w:val="18"/>
          <w:szCs w:val="18"/>
          <w:lang w:val="en-GB"/>
        </w:rPr>
      </w:pPr>
      <w:r w:rsidRPr="00286161">
        <w:rPr>
          <w:rFonts w:ascii="Verdana" w:hAnsi="Verdana"/>
          <w:sz w:val="18"/>
          <w:szCs w:val="18"/>
          <w:lang w:val="en-GB"/>
        </w:rPr>
        <w:t xml:space="preserve">End February </w:t>
      </w:r>
      <w:r w:rsidR="001A05BC">
        <w:rPr>
          <w:rFonts w:ascii="Verdana" w:hAnsi="Verdana"/>
          <w:sz w:val="18"/>
          <w:szCs w:val="18"/>
          <w:lang w:val="en-GB"/>
        </w:rPr>
        <w:t xml:space="preserve">2010 </w:t>
      </w:r>
      <w:r w:rsidRPr="00286161">
        <w:rPr>
          <w:rFonts w:ascii="Verdana" w:hAnsi="Verdana"/>
          <w:sz w:val="18"/>
          <w:szCs w:val="18"/>
          <w:lang w:val="en-GB"/>
        </w:rPr>
        <w:t xml:space="preserve">ARD offered IRC to join on a trip in Ghana, Burkina Faso and Mali, visiting WAWI people, partners and sites. </w:t>
      </w:r>
      <w:r w:rsidR="006B24D2" w:rsidRPr="00286161">
        <w:rPr>
          <w:rFonts w:ascii="Verdana" w:hAnsi="Verdana"/>
          <w:sz w:val="18"/>
          <w:szCs w:val="18"/>
          <w:lang w:val="en-GB"/>
        </w:rPr>
        <w:t>Also this opportunity could speed up the talks on contracts, content and work with IRC’s subcontractors TREND (Ghana) and CREPA (Burkina Faso)</w:t>
      </w:r>
      <w:r w:rsidR="00FD0FDC" w:rsidRPr="00286161">
        <w:rPr>
          <w:rFonts w:ascii="Verdana" w:hAnsi="Verdana"/>
          <w:sz w:val="18"/>
          <w:szCs w:val="18"/>
          <w:lang w:val="en-GB"/>
        </w:rPr>
        <w:t>.</w:t>
      </w:r>
    </w:p>
    <w:p w:rsidR="00FD0FDC" w:rsidRPr="00286161" w:rsidRDefault="00FD0FDC" w:rsidP="00BA44A0">
      <w:pPr>
        <w:ind w:right="691"/>
        <w:jc w:val="both"/>
        <w:rPr>
          <w:rFonts w:ascii="Verdana" w:hAnsi="Verdana"/>
          <w:sz w:val="18"/>
          <w:szCs w:val="18"/>
          <w:lang w:val="en-GB"/>
        </w:rPr>
      </w:pPr>
      <w:r w:rsidRPr="00286161">
        <w:rPr>
          <w:rFonts w:ascii="Verdana" w:hAnsi="Verdana"/>
          <w:sz w:val="18"/>
          <w:szCs w:val="18"/>
          <w:lang w:val="en-GB"/>
        </w:rPr>
        <w:t xml:space="preserve">Mid March </w:t>
      </w:r>
      <w:r w:rsidR="001A05BC">
        <w:rPr>
          <w:rFonts w:ascii="Verdana" w:hAnsi="Verdana"/>
          <w:sz w:val="18"/>
          <w:szCs w:val="18"/>
          <w:lang w:val="en-GB"/>
        </w:rPr>
        <w:t xml:space="preserve">2010 </w:t>
      </w:r>
      <w:r w:rsidRPr="00286161">
        <w:rPr>
          <w:rFonts w:ascii="Verdana" w:hAnsi="Verdana"/>
          <w:sz w:val="18"/>
          <w:szCs w:val="18"/>
          <w:lang w:val="en-GB"/>
        </w:rPr>
        <w:t xml:space="preserve">Jaap Pels from IRC joined Hammond Murray-Rust and later Sean Cantella, both ARD, on a trip along partners, people, contractors and sites involved in WAWI II </w:t>
      </w:r>
      <w:r w:rsidR="00BA44A0">
        <w:rPr>
          <w:rFonts w:ascii="Verdana" w:hAnsi="Verdana"/>
          <w:sz w:val="18"/>
          <w:szCs w:val="18"/>
          <w:lang w:val="en-GB"/>
        </w:rPr>
        <w:t xml:space="preserve">sub-contracted </w:t>
      </w:r>
      <w:r w:rsidRPr="00286161">
        <w:rPr>
          <w:rFonts w:ascii="Verdana" w:hAnsi="Verdana"/>
          <w:sz w:val="18"/>
          <w:szCs w:val="18"/>
          <w:lang w:val="en-GB"/>
        </w:rPr>
        <w:t>projects which were managed by ARD. It was an excellent opportunity for Jaap Pels to get familiar with the situation on the ground and meeting people that have been long,</w:t>
      </w:r>
      <w:r w:rsidR="003A28CE" w:rsidRPr="00286161">
        <w:rPr>
          <w:rFonts w:ascii="Verdana" w:hAnsi="Verdana"/>
          <w:sz w:val="18"/>
          <w:szCs w:val="18"/>
          <w:lang w:val="en-GB"/>
        </w:rPr>
        <w:t xml:space="preserve"> </w:t>
      </w:r>
      <w:r w:rsidRPr="00286161">
        <w:rPr>
          <w:rFonts w:ascii="Verdana" w:hAnsi="Verdana"/>
          <w:sz w:val="18"/>
          <w:szCs w:val="18"/>
          <w:lang w:val="en-GB"/>
        </w:rPr>
        <w:t xml:space="preserve"> some even from the beginning 2002, of the WAWI partnership.</w:t>
      </w:r>
    </w:p>
    <w:p w:rsidR="0035105F" w:rsidRPr="00286161" w:rsidRDefault="00FD0FDC" w:rsidP="007E007C">
      <w:pPr>
        <w:ind w:right="691"/>
        <w:jc w:val="both"/>
        <w:rPr>
          <w:rFonts w:ascii="Verdana" w:hAnsi="Verdana"/>
          <w:sz w:val="18"/>
          <w:szCs w:val="18"/>
          <w:lang w:val="en-GB"/>
        </w:rPr>
      </w:pPr>
      <w:r w:rsidRPr="00286161">
        <w:rPr>
          <w:rFonts w:ascii="Verdana" w:hAnsi="Verdana"/>
          <w:sz w:val="18"/>
          <w:szCs w:val="18"/>
          <w:lang w:val="en-GB"/>
        </w:rPr>
        <w:t>Public consolidated information on WAWI is hard to find. Several attempts to maintain a website</w:t>
      </w:r>
      <w:r w:rsidR="00E12D0F" w:rsidRPr="00286161">
        <w:rPr>
          <w:rStyle w:val="FootnoteReference"/>
          <w:rFonts w:ascii="Verdana" w:hAnsi="Verdana"/>
          <w:sz w:val="18"/>
          <w:szCs w:val="18"/>
          <w:lang w:val="en-GB"/>
        </w:rPr>
        <w:footnoteReference w:id="1"/>
      </w:r>
      <w:r w:rsidR="00286161" w:rsidRPr="00286161">
        <w:rPr>
          <w:rFonts w:ascii="Verdana" w:hAnsi="Verdana"/>
          <w:sz w:val="18"/>
          <w:szCs w:val="18"/>
          <w:vertAlign w:val="superscript"/>
          <w:lang w:val="en-GB"/>
        </w:rPr>
        <w:t>)</w:t>
      </w:r>
      <w:r w:rsidRPr="00286161">
        <w:rPr>
          <w:rFonts w:ascii="Verdana" w:hAnsi="Verdana"/>
          <w:sz w:val="18"/>
          <w:szCs w:val="18"/>
          <w:lang w:val="en-GB"/>
        </w:rPr>
        <w:t xml:space="preserve"> failed and no public easy assessable repository with facts, figures, plan, progress and achievements </w:t>
      </w:r>
      <w:r w:rsidR="00847A1D" w:rsidRPr="00286161">
        <w:rPr>
          <w:rFonts w:ascii="Verdana" w:hAnsi="Verdana"/>
          <w:sz w:val="18"/>
          <w:szCs w:val="18"/>
          <w:lang w:val="en-GB"/>
        </w:rPr>
        <w:t xml:space="preserve">is currently available. Definitely one of the aims of the WAWI KM project </w:t>
      </w:r>
      <w:r w:rsidR="00B362C3" w:rsidRPr="00286161">
        <w:rPr>
          <w:rFonts w:ascii="Verdana" w:hAnsi="Verdana"/>
          <w:sz w:val="18"/>
          <w:szCs w:val="18"/>
          <w:lang w:val="en-GB"/>
        </w:rPr>
        <w:t>is to take stock of available information and annotate the documents. Another basic is to get an overview of activities. For the latter a generic, more global overview can be found in the annex. For example ‘the workshops organised by World Vision (WV) on gender mainstreaming IWRM conducted in all three countries’ need to be broken down to get more grasp on outputs, achievements and reached people and when possible impact.</w:t>
      </w:r>
    </w:p>
    <w:p w:rsidR="00B362C3" w:rsidRPr="00286161" w:rsidRDefault="00286161" w:rsidP="007E007C">
      <w:pPr>
        <w:ind w:right="691"/>
        <w:jc w:val="both"/>
        <w:rPr>
          <w:rFonts w:ascii="Verdana" w:hAnsi="Verdana"/>
          <w:sz w:val="18"/>
          <w:szCs w:val="18"/>
          <w:lang w:val="en-GB"/>
        </w:rPr>
      </w:pPr>
      <w:r w:rsidRPr="00286161">
        <w:rPr>
          <w:rFonts w:ascii="Verdana" w:hAnsi="Verdana"/>
          <w:sz w:val="18"/>
          <w:szCs w:val="18"/>
          <w:lang w:val="en-GB"/>
        </w:rPr>
        <w:t>Underlying</w:t>
      </w:r>
      <w:r w:rsidR="00B362C3" w:rsidRPr="00286161">
        <w:rPr>
          <w:rFonts w:ascii="Verdana" w:hAnsi="Verdana"/>
          <w:sz w:val="18"/>
          <w:szCs w:val="18"/>
          <w:lang w:val="en-GB"/>
        </w:rPr>
        <w:t xml:space="preserve"> the WAWI KM project is the WAWI KM framework shown in annex ‘Framework for WAWI KM research’. It shows that information from (knowledge sharing) activities and</w:t>
      </w:r>
      <w:r w:rsidR="00A62361">
        <w:rPr>
          <w:rFonts w:ascii="Verdana" w:hAnsi="Verdana"/>
          <w:sz w:val="18"/>
          <w:szCs w:val="18"/>
          <w:lang w:val="en-GB"/>
        </w:rPr>
        <w:t xml:space="preserve"> / </w:t>
      </w:r>
      <w:r w:rsidR="00B362C3" w:rsidRPr="00286161">
        <w:rPr>
          <w:rFonts w:ascii="Verdana" w:hAnsi="Verdana"/>
          <w:sz w:val="18"/>
          <w:szCs w:val="18"/>
          <w:lang w:val="en-GB"/>
        </w:rPr>
        <w:t xml:space="preserve">or dialogues (workshops, building latrines, raising awareness, running a country WAWI platform, creating a newsletter etc) has to be created and managed, where taking stock, as WAWI KM project does, is crucial. To WAWI this is not new as in various reports, interviews and reviews it has been mentioned </w:t>
      </w:r>
      <w:r w:rsidR="00653EBA" w:rsidRPr="00286161">
        <w:rPr>
          <w:rFonts w:ascii="Verdana" w:hAnsi="Verdana"/>
          <w:sz w:val="18"/>
          <w:szCs w:val="18"/>
          <w:lang w:val="en-GB"/>
        </w:rPr>
        <w:t>this should have been addressed better and centrally. See the recommendations in the annex: WAWI - Mid Term Status Review - March 2007 and WAWI – Rapport final d’évaluation de WAWI.</w:t>
      </w:r>
    </w:p>
    <w:p w:rsidR="00E80774" w:rsidRDefault="00653EBA" w:rsidP="007E007C">
      <w:pPr>
        <w:ind w:right="691"/>
        <w:jc w:val="both"/>
        <w:rPr>
          <w:rFonts w:ascii="Verdana" w:hAnsi="Verdana"/>
          <w:sz w:val="18"/>
          <w:szCs w:val="18"/>
          <w:lang w:val="en-GB"/>
        </w:rPr>
      </w:pPr>
      <w:r w:rsidRPr="00286161">
        <w:rPr>
          <w:rFonts w:ascii="Verdana" w:hAnsi="Verdana"/>
          <w:sz w:val="18"/>
          <w:szCs w:val="18"/>
          <w:lang w:val="en-GB"/>
        </w:rPr>
        <w:lastRenderedPageBreak/>
        <w:t>Once the information stock is there it can be repackaged and fed back to WAWI project partners and</w:t>
      </w:r>
      <w:r w:rsidR="00A62361">
        <w:rPr>
          <w:rFonts w:ascii="Verdana" w:hAnsi="Verdana"/>
          <w:sz w:val="18"/>
          <w:szCs w:val="18"/>
          <w:lang w:val="en-GB"/>
        </w:rPr>
        <w:t xml:space="preserve"> / </w:t>
      </w:r>
      <w:r w:rsidRPr="00286161">
        <w:rPr>
          <w:rFonts w:ascii="Verdana" w:hAnsi="Verdana"/>
          <w:sz w:val="18"/>
          <w:szCs w:val="18"/>
          <w:lang w:val="en-GB"/>
        </w:rPr>
        <w:t xml:space="preserve">or other audiences. </w:t>
      </w:r>
      <w:r w:rsidR="004C54B3" w:rsidRPr="00286161">
        <w:rPr>
          <w:rFonts w:ascii="Verdana" w:hAnsi="Verdana"/>
          <w:sz w:val="18"/>
          <w:szCs w:val="18"/>
          <w:lang w:val="en-GB"/>
        </w:rPr>
        <w:t>Based on the gathered material the</w:t>
      </w:r>
      <w:r w:rsidRPr="00286161">
        <w:rPr>
          <w:rFonts w:ascii="Verdana" w:hAnsi="Verdana"/>
          <w:sz w:val="18"/>
          <w:szCs w:val="18"/>
          <w:lang w:val="en-GB"/>
        </w:rPr>
        <w:t xml:space="preserve"> WAWI KM project will present a strategy</w:t>
      </w:r>
      <w:r w:rsidR="004C54B3" w:rsidRPr="00286161">
        <w:rPr>
          <w:rFonts w:ascii="Verdana" w:hAnsi="Verdana"/>
          <w:sz w:val="18"/>
          <w:szCs w:val="18"/>
          <w:lang w:val="en-GB"/>
        </w:rPr>
        <w:t xml:space="preserve"> to get ‘the WAWI message out’.</w:t>
      </w:r>
    </w:p>
    <w:p w:rsidR="001D1DDE" w:rsidRDefault="00FC5AE0" w:rsidP="001D1DDE">
      <w:pPr>
        <w:rPr>
          <w:rFonts w:ascii="Verdana" w:hAnsi="Verdana" w:cs="Arial"/>
          <w:b/>
          <w:bCs/>
          <w:smallCaps/>
          <w:szCs w:val="18"/>
          <w:lang w:val="en-GB"/>
        </w:rPr>
      </w:pPr>
      <w:r w:rsidRPr="00DD4E74">
        <w:rPr>
          <w:rFonts w:ascii="Verdana" w:hAnsi="Verdana" w:cs="Arial"/>
          <w:b/>
          <w:bCs/>
          <w:smallCaps/>
          <w:szCs w:val="18"/>
          <w:lang w:val="en-GB"/>
        </w:rPr>
        <w:t xml:space="preserve">2 </w:t>
      </w:r>
      <w:r w:rsidR="0035105F" w:rsidRPr="00DD4E74">
        <w:rPr>
          <w:rFonts w:ascii="Verdana" w:hAnsi="Verdana" w:cs="Arial"/>
          <w:b/>
          <w:bCs/>
          <w:smallCaps/>
          <w:szCs w:val="18"/>
          <w:lang w:val="en-GB"/>
        </w:rPr>
        <w:t>Setting</w:t>
      </w:r>
      <w:r w:rsidR="00ED4AAA" w:rsidRPr="00DD4E74">
        <w:rPr>
          <w:rFonts w:ascii="Verdana" w:hAnsi="Verdana" w:cs="Arial"/>
          <w:b/>
          <w:bCs/>
          <w:smallCaps/>
          <w:szCs w:val="18"/>
          <w:lang w:val="en-GB"/>
        </w:rPr>
        <w:t xml:space="preserve"> of WAWI</w:t>
      </w:r>
    </w:p>
    <w:p w:rsidR="004C54B3" w:rsidRPr="001D1DDE" w:rsidRDefault="004C54B3" w:rsidP="00050D8B">
      <w:pPr>
        <w:ind w:right="691"/>
        <w:rPr>
          <w:rFonts w:ascii="Verdana" w:hAnsi="Verdana" w:cs="Arial"/>
          <w:b/>
          <w:bCs/>
          <w:smallCaps/>
          <w:szCs w:val="18"/>
          <w:lang w:val="en-GB"/>
        </w:rPr>
      </w:pPr>
      <w:r w:rsidRPr="00286161">
        <w:rPr>
          <w:rFonts w:ascii="Verdana" w:hAnsi="Verdana"/>
          <w:sz w:val="18"/>
          <w:szCs w:val="18"/>
          <w:lang w:val="en-GB"/>
        </w:rPr>
        <w:t>The World Summit on Sustainable Dev</w:t>
      </w:r>
      <w:r w:rsidR="001A05BC">
        <w:rPr>
          <w:rFonts w:ascii="Verdana" w:hAnsi="Verdana"/>
          <w:sz w:val="18"/>
          <w:szCs w:val="18"/>
          <w:lang w:val="en-GB"/>
        </w:rPr>
        <w:t>elopment has formally endorsed ‘partnerships’</w:t>
      </w:r>
      <w:r w:rsidRPr="00286161">
        <w:rPr>
          <w:rFonts w:ascii="Verdana" w:hAnsi="Verdana"/>
          <w:sz w:val="18"/>
          <w:szCs w:val="18"/>
          <w:lang w:val="en-GB"/>
        </w:rPr>
        <w:t xml:space="preserve"> as a model for action. Organizations around the world are strengthening existing alliances, and fostering new collaborations to make progress on achieving Agenda 21 and Millennium Declaration goals. As part of this global movement towards partnership, the West Africa Water Initiative (WAWI) was born. Inspired by the vision of the Conrad N. Hilton Foundation, the Initiative grew from years of experience with </w:t>
      </w:r>
      <w:r w:rsidR="00BF3358" w:rsidRPr="00286161">
        <w:rPr>
          <w:rFonts w:ascii="Verdana" w:hAnsi="Verdana"/>
          <w:sz w:val="18"/>
          <w:szCs w:val="18"/>
          <w:lang w:val="en-GB"/>
        </w:rPr>
        <w:t>World Vision</w:t>
      </w:r>
      <w:r w:rsidRPr="00286161">
        <w:rPr>
          <w:rFonts w:ascii="Verdana" w:hAnsi="Verdana"/>
          <w:sz w:val="18"/>
          <w:szCs w:val="18"/>
          <w:lang w:val="en-GB"/>
        </w:rPr>
        <w:t xml:space="preserve"> and other international non</w:t>
      </w:r>
      <w:r w:rsidR="009D7025">
        <w:rPr>
          <w:rFonts w:ascii="Verdana" w:hAnsi="Verdana"/>
          <w:sz w:val="18"/>
          <w:szCs w:val="18"/>
          <w:lang w:val="en-GB"/>
        </w:rPr>
        <w:t>-</w:t>
      </w:r>
      <w:r w:rsidRPr="00286161">
        <w:rPr>
          <w:rFonts w:ascii="Verdana" w:hAnsi="Verdana"/>
          <w:sz w:val="18"/>
          <w:szCs w:val="18"/>
          <w:lang w:val="en-GB"/>
        </w:rPr>
        <w:t>governmental partners in Ghana to provide rural water and sanitation as the entry point for community development</w:t>
      </w:r>
      <w:r w:rsidRPr="00286161">
        <w:rPr>
          <w:rFonts w:ascii="Verdana" w:hAnsi="Verdana" w:cs="AGaramond-Regular"/>
          <w:sz w:val="18"/>
          <w:szCs w:val="18"/>
          <w:lang w:val="en-GB"/>
        </w:rPr>
        <w:t>.</w:t>
      </w:r>
    </w:p>
    <w:p w:rsidR="004C54B3" w:rsidRPr="00286161" w:rsidRDefault="004C54B3" w:rsidP="007E007C">
      <w:pPr>
        <w:autoSpaceDE w:val="0"/>
        <w:autoSpaceDN w:val="0"/>
        <w:adjustRightInd w:val="0"/>
        <w:spacing w:after="0" w:line="240" w:lineRule="auto"/>
        <w:ind w:right="691"/>
        <w:jc w:val="both"/>
        <w:rPr>
          <w:rFonts w:ascii="Verdana" w:hAnsi="Verdana" w:cs="AGaramond-Regular"/>
          <w:sz w:val="18"/>
          <w:szCs w:val="18"/>
          <w:lang w:val="en-GB"/>
        </w:rPr>
      </w:pPr>
    </w:p>
    <w:p w:rsidR="00EA029F" w:rsidRPr="00286161" w:rsidRDefault="00EA029F" w:rsidP="007E007C">
      <w:pPr>
        <w:ind w:right="691"/>
        <w:jc w:val="both"/>
        <w:rPr>
          <w:rFonts w:ascii="Verdana" w:hAnsi="Verdana"/>
          <w:sz w:val="18"/>
          <w:szCs w:val="18"/>
          <w:lang w:val="en-GB"/>
        </w:rPr>
      </w:pPr>
      <w:r w:rsidRPr="00286161">
        <w:rPr>
          <w:rFonts w:ascii="Verdana" w:hAnsi="Verdana"/>
          <w:sz w:val="18"/>
          <w:szCs w:val="18"/>
          <w:lang w:val="en-GB"/>
        </w:rPr>
        <w:t>To address the urgent problems</w:t>
      </w:r>
      <w:r w:rsidR="004C54B3" w:rsidRPr="00286161">
        <w:rPr>
          <w:rFonts w:ascii="Verdana" w:hAnsi="Verdana"/>
          <w:sz w:val="18"/>
          <w:szCs w:val="18"/>
          <w:lang w:val="en-GB"/>
        </w:rPr>
        <w:t xml:space="preserve"> in respect to water supply, sanitation and hygiene </w:t>
      </w:r>
      <w:r w:rsidR="00286161" w:rsidRPr="00286161">
        <w:rPr>
          <w:rFonts w:ascii="Verdana" w:hAnsi="Verdana"/>
          <w:sz w:val="18"/>
          <w:szCs w:val="18"/>
          <w:lang w:val="en-GB"/>
        </w:rPr>
        <w:t>behaviour</w:t>
      </w:r>
      <w:r w:rsidRPr="00286161">
        <w:rPr>
          <w:rFonts w:ascii="Verdana" w:hAnsi="Verdana"/>
          <w:sz w:val="18"/>
          <w:szCs w:val="18"/>
          <w:lang w:val="en-GB"/>
        </w:rPr>
        <w:t xml:space="preserve">, there is </w:t>
      </w:r>
      <w:r w:rsidR="009D7025">
        <w:rPr>
          <w:rFonts w:ascii="Verdana" w:hAnsi="Verdana"/>
          <w:sz w:val="18"/>
          <w:szCs w:val="18"/>
          <w:lang w:val="en-GB"/>
        </w:rPr>
        <w:t xml:space="preserve">an </w:t>
      </w:r>
      <w:r w:rsidRPr="00286161">
        <w:rPr>
          <w:rFonts w:ascii="Verdana" w:hAnsi="Verdana"/>
          <w:sz w:val="18"/>
          <w:szCs w:val="18"/>
          <w:lang w:val="en-GB"/>
        </w:rPr>
        <w:t>agreement that solving the challenges of integrated water resources management in today’s world will require a greater reliance on partnerships. Today’s voluntary alliances bring together a broad spectrum of society to confront the world’s water resources management problems. Partnerships unleash energy that results in creative, innovative, and effective action on the ground. Bringing together different partners with a broad array of strengths and experience</w:t>
      </w:r>
      <w:r w:rsidR="0010552E" w:rsidRPr="00286161">
        <w:rPr>
          <w:rFonts w:ascii="Verdana" w:hAnsi="Verdana"/>
          <w:sz w:val="18"/>
          <w:szCs w:val="18"/>
          <w:lang w:val="en-GB"/>
        </w:rPr>
        <w:t>,</w:t>
      </w:r>
      <w:r w:rsidRPr="00286161">
        <w:rPr>
          <w:rFonts w:ascii="Verdana" w:hAnsi="Verdana"/>
          <w:sz w:val="18"/>
          <w:szCs w:val="18"/>
          <w:lang w:val="en-GB"/>
        </w:rPr>
        <w:t xml:space="preserve"> lea</w:t>
      </w:r>
      <w:r w:rsidR="009D7025">
        <w:rPr>
          <w:rFonts w:ascii="Verdana" w:hAnsi="Verdana"/>
          <w:sz w:val="18"/>
          <w:szCs w:val="18"/>
          <w:lang w:val="en-GB"/>
        </w:rPr>
        <w:t>ds to synergies that far ‘</w:t>
      </w:r>
      <w:r w:rsidRPr="00286161">
        <w:rPr>
          <w:rFonts w:ascii="Verdana" w:hAnsi="Verdana"/>
          <w:sz w:val="18"/>
          <w:szCs w:val="18"/>
          <w:lang w:val="en-GB"/>
        </w:rPr>
        <w:t>exceed t</w:t>
      </w:r>
      <w:r w:rsidR="009D7025">
        <w:rPr>
          <w:rFonts w:ascii="Verdana" w:hAnsi="Verdana"/>
          <w:sz w:val="18"/>
          <w:szCs w:val="18"/>
          <w:lang w:val="en-GB"/>
        </w:rPr>
        <w:t>he sum of the individual parts’.</w:t>
      </w:r>
      <w:r w:rsidRPr="00286161">
        <w:rPr>
          <w:rFonts w:ascii="Verdana" w:hAnsi="Verdana"/>
          <w:sz w:val="18"/>
          <w:szCs w:val="18"/>
          <w:lang w:val="en-GB"/>
        </w:rPr>
        <w:t xml:space="preserve"> The World Summit on Sustainable Development has also formally endorsed the partnership model as an important means for action. </w:t>
      </w:r>
      <w:r w:rsidR="00FC5D01" w:rsidRPr="00286161">
        <w:rPr>
          <w:rFonts w:ascii="Verdana" w:hAnsi="Verdana"/>
          <w:sz w:val="18"/>
          <w:szCs w:val="18"/>
          <w:lang w:val="en-GB"/>
        </w:rPr>
        <w:t>USAID</w:t>
      </w:r>
      <w:r w:rsidRPr="00286161">
        <w:rPr>
          <w:rFonts w:ascii="Verdana" w:hAnsi="Verdana"/>
          <w:sz w:val="18"/>
          <w:szCs w:val="18"/>
          <w:lang w:val="en-GB"/>
        </w:rPr>
        <w:t xml:space="preserve"> has fully embraced </w:t>
      </w:r>
      <w:r w:rsidR="009D7025">
        <w:rPr>
          <w:rFonts w:ascii="Verdana" w:hAnsi="Verdana"/>
          <w:sz w:val="18"/>
          <w:szCs w:val="18"/>
          <w:lang w:val="en-GB"/>
        </w:rPr>
        <w:t>the partnership approach. This ‘</w:t>
      </w:r>
      <w:r w:rsidRPr="00286161">
        <w:rPr>
          <w:rFonts w:ascii="Verdana" w:hAnsi="Verdana"/>
          <w:sz w:val="18"/>
          <w:szCs w:val="18"/>
          <w:lang w:val="en-GB"/>
        </w:rPr>
        <w:t>new w</w:t>
      </w:r>
      <w:r w:rsidR="009D7025">
        <w:rPr>
          <w:rFonts w:ascii="Verdana" w:hAnsi="Verdana"/>
          <w:sz w:val="18"/>
          <w:szCs w:val="18"/>
          <w:lang w:val="en-GB"/>
        </w:rPr>
        <w:t>ay of doing business’</w:t>
      </w:r>
      <w:r w:rsidRPr="00286161">
        <w:rPr>
          <w:rFonts w:ascii="Verdana" w:hAnsi="Verdana"/>
          <w:sz w:val="18"/>
          <w:szCs w:val="18"/>
          <w:lang w:val="en-GB"/>
        </w:rPr>
        <w:t xml:space="preserve"> for </w:t>
      </w:r>
      <w:r w:rsidR="00FC5D01" w:rsidRPr="00286161">
        <w:rPr>
          <w:rFonts w:ascii="Verdana" w:hAnsi="Verdana"/>
          <w:sz w:val="18"/>
          <w:szCs w:val="18"/>
          <w:lang w:val="en-GB"/>
        </w:rPr>
        <w:t>USAID</w:t>
      </w:r>
      <w:r w:rsidRPr="00286161">
        <w:rPr>
          <w:rFonts w:ascii="Verdana" w:hAnsi="Verdana"/>
          <w:sz w:val="18"/>
          <w:szCs w:val="18"/>
          <w:lang w:val="en-GB"/>
        </w:rPr>
        <w:t xml:space="preserve"> encourages the formation of public-private partnerships to leverage resources from many organizations, increase</w:t>
      </w:r>
      <w:r w:rsidR="004C54B3" w:rsidRPr="00286161">
        <w:rPr>
          <w:rFonts w:ascii="Verdana" w:hAnsi="Verdana"/>
          <w:sz w:val="18"/>
          <w:szCs w:val="18"/>
          <w:lang w:val="en-GB"/>
        </w:rPr>
        <w:t xml:space="preserve"> </w:t>
      </w:r>
      <w:r w:rsidRPr="00286161">
        <w:rPr>
          <w:rFonts w:ascii="Verdana" w:hAnsi="Verdana"/>
          <w:sz w:val="18"/>
          <w:szCs w:val="18"/>
          <w:lang w:val="en-GB"/>
        </w:rPr>
        <w:t>programmatic and institutional efficiency and synergy, and enhance positive outcomes on the ground.</w:t>
      </w:r>
    </w:p>
    <w:p w:rsidR="00EA029F" w:rsidRPr="00286161" w:rsidRDefault="00EA029F" w:rsidP="007E007C">
      <w:pPr>
        <w:ind w:right="691"/>
        <w:jc w:val="both"/>
        <w:rPr>
          <w:rFonts w:ascii="Verdana" w:hAnsi="Verdana"/>
          <w:sz w:val="18"/>
          <w:szCs w:val="18"/>
          <w:lang w:val="en-GB"/>
        </w:rPr>
      </w:pPr>
      <w:r w:rsidRPr="00286161">
        <w:rPr>
          <w:rFonts w:ascii="Verdana" w:hAnsi="Verdana"/>
          <w:sz w:val="18"/>
          <w:szCs w:val="18"/>
          <w:lang w:val="en-GB"/>
        </w:rPr>
        <w:t>As part of this movement towards partnership, the West Africa Water Initiative was born. Inspired by the vision of the Conrad N. Hilton Foundation (a private charitable organization based in the US), the initiative grew from years of experience with the international nongovernmental organization (NGO) World Vision and other partners in Ghana to provide rural water supply and sanitation as the entry point for community development. In 2002, the Hilton Foundation made a commitment to expand their long-standing efforts in Ghana, Mali, and Niger, and to add a peri-urban focus to their work in addition to the rural activities. While the core emphasis of WAWI remains the link between water and human health—in particular, diseases such as trachoma, Guinea worm, and diarrheal—the need for attention to a broader water management context has been recognized and embraced. Several other leading organizations in international water management were invited to engage with national and local governments, citizen groups, and communities in West Africa, and jointly address critical human health needs, poverty alleviation, and sustainable development through better management of water resources.</w:t>
      </w:r>
    </w:p>
    <w:p w:rsidR="00EA029F" w:rsidRPr="00286161" w:rsidRDefault="00EA029F" w:rsidP="007E007C">
      <w:pPr>
        <w:ind w:right="691"/>
        <w:jc w:val="both"/>
        <w:rPr>
          <w:rFonts w:ascii="Verdana" w:hAnsi="Verdana"/>
          <w:sz w:val="18"/>
          <w:szCs w:val="18"/>
          <w:lang w:val="en-GB"/>
        </w:rPr>
      </w:pPr>
      <w:r w:rsidRPr="00286161">
        <w:rPr>
          <w:rFonts w:ascii="Verdana" w:hAnsi="Verdana"/>
          <w:sz w:val="18"/>
          <w:szCs w:val="18"/>
          <w:lang w:val="en-GB"/>
        </w:rPr>
        <w:t xml:space="preserve">The 13 current </w:t>
      </w:r>
      <w:r w:rsidR="00286161">
        <w:rPr>
          <w:rFonts w:ascii="Verdana" w:hAnsi="Verdana"/>
          <w:sz w:val="18"/>
          <w:szCs w:val="18"/>
          <w:lang w:val="en-GB"/>
        </w:rPr>
        <w:t xml:space="preserve">(2010) </w:t>
      </w:r>
      <w:r w:rsidRPr="00286161">
        <w:rPr>
          <w:rFonts w:ascii="Verdana" w:hAnsi="Verdana"/>
          <w:sz w:val="18"/>
          <w:szCs w:val="18"/>
          <w:lang w:val="en-GB"/>
        </w:rPr>
        <w:t xml:space="preserve">members of the partnership represent a broad spectrum of institutional types, including a private foundation, a bilateral donor, international NGOs, universities, a public international organization, and a private for-profit sector industry association. All of the core member organizations have a broad international reach, and include: </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Conrad N. Hilton Foundation</w:t>
      </w:r>
    </w:p>
    <w:p w:rsidR="00EA029F" w:rsidRPr="00286161" w:rsidRDefault="00FC5D01"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USAID</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World Vision</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United Nations Children’s Fund (UNICEF)</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lastRenderedPageBreak/>
        <w:t>WaterAid</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Lions Clubs International Foundation</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Desert Research Institute</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Winrock International</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Cornell International Institute for Food, Agriculture, and Development (CIIFAD)</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World Chlorine Council</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Carter Foundation</w:t>
      </w:r>
    </w:p>
    <w:p w:rsidR="00EA029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Helen Keller International (HKI)</w:t>
      </w:r>
    </w:p>
    <w:p w:rsidR="0035105F" w:rsidRPr="00286161" w:rsidRDefault="00EA029F" w:rsidP="001D1DDE">
      <w:pPr>
        <w:pStyle w:val="ListParagraph"/>
        <w:numPr>
          <w:ilvl w:val="0"/>
          <w:numId w:val="35"/>
        </w:numPr>
        <w:ind w:left="567" w:right="691" w:hanging="540"/>
        <w:jc w:val="both"/>
        <w:rPr>
          <w:rFonts w:ascii="Verdana" w:hAnsi="Verdana"/>
          <w:sz w:val="18"/>
          <w:szCs w:val="18"/>
          <w:lang w:val="en-GB"/>
        </w:rPr>
      </w:pPr>
      <w:r w:rsidRPr="00286161">
        <w:rPr>
          <w:rFonts w:ascii="Verdana" w:hAnsi="Verdana"/>
          <w:sz w:val="18"/>
          <w:szCs w:val="18"/>
          <w:lang w:val="en-GB"/>
        </w:rPr>
        <w:t>International Trachoma Institute (ITI)</w:t>
      </w:r>
    </w:p>
    <w:p w:rsidR="00E12D0F" w:rsidRPr="00286161" w:rsidRDefault="0035105F" w:rsidP="00BA44A0">
      <w:pPr>
        <w:ind w:right="691"/>
        <w:jc w:val="both"/>
        <w:rPr>
          <w:rFonts w:ascii="Verdana" w:hAnsi="Verdana"/>
          <w:sz w:val="18"/>
          <w:szCs w:val="18"/>
          <w:lang w:val="en-GB"/>
        </w:rPr>
      </w:pPr>
      <w:r w:rsidRPr="00286161">
        <w:rPr>
          <w:rFonts w:ascii="Verdana" w:hAnsi="Verdana"/>
          <w:sz w:val="18"/>
          <w:szCs w:val="18"/>
          <w:lang w:val="en-GB"/>
        </w:rPr>
        <w:t xml:space="preserve">At the same time WAWI is a success, a big success, given the </w:t>
      </w:r>
      <w:r w:rsidR="004522C3">
        <w:rPr>
          <w:rFonts w:ascii="Verdana" w:hAnsi="Verdana"/>
          <w:sz w:val="18"/>
          <w:szCs w:val="18"/>
          <w:lang w:val="en-GB"/>
        </w:rPr>
        <w:t>amount of people provided with ‘</w:t>
      </w:r>
      <w:r w:rsidRPr="00286161">
        <w:rPr>
          <w:rFonts w:ascii="Verdana" w:hAnsi="Verdana"/>
          <w:sz w:val="18"/>
          <w:szCs w:val="18"/>
          <w:lang w:val="en-GB"/>
        </w:rPr>
        <w:t xml:space="preserve">hardware’, ergo water supply and sanitation facilities. On the ‘software side’, more specific in respect to </w:t>
      </w:r>
      <w:r w:rsidR="00EA1BFF" w:rsidRPr="00286161">
        <w:rPr>
          <w:rFonts w:ascii="Verdana" w:hAnsi="Verdana"/>
          <w:sz w:val="18"/>
          <w:szCs w:val="18"/>
          <w:lang w:val="en-GB"/>
        </w:rPr>
        <w:t>behavio</w:t>
      </w:r>
      <w:r w:rsidR="00286161">
        <w:rPr>
          <w:rFonts w:ascii="Verdana" w:hAnsi="Verdana"/>
          <w:sz w:val="18"/>
          <w:szCs w:val="18"/>
          <w:lang w:val="en-GB"/>
        </w:rPr>
        <w:t>u</w:t>
      </w:r>
      <w:r w:rsidR="00EA1BFF" w:rsidRPr="00286161">
        <w:rPr>
          <w:rFonts w:ascii="Verdana" w:hAnsi="Verdana"/>
          <w:sz w:val="18"/>
          <w:szCs w:val="18"/>
          <w:lang w:val="en-GB"/>
        </w:rPr>
        <w:t>r</w:t>
      </w:r>
      <w:r w:rsidRPr="00286161">
        <w:rPr>
          <w:rFonts w:ascii="Verdana" w:hAnsi="Verdana"/>
          <w:sz w:val="18"/>
          <w:szCs w:val="18"/>
          <w:lang w:val="en-GB"/>
        </w:rPr>
        <w:t xml:space="preserve"> change and gender issues, success is – given the detriment of the partnership as of 2008 – notable but could have been more. In terms of ‘orgware’, the partnership, success never </w:t>
      </w:r>
      <w:r w:rsidR="00EA029F" w:rsidRPr="00286161">
        <w:rPr>
          <w:rFonts w:ascii="Verdana" w:hAnsi="Verdana"/>
          <w:sz w:val="18"/>
          <w:szCs w:val="18"/>
          <w:lang w:val="en-GB"/>
        </w:rPr>
        <w:t>had a</w:t>
      </w:r>
      <w:r w:rsidRPr="00286161">
        <w:rPr>
          <w:rFonts w:ascii="Verdana" w:hAnsi="Verdana"/>
          <w:sz w:val="18"/>
          <w:szCs w:val="18"/>
          <w:lang w:val="en-GB"/>
        </w:rPr>
        <w:t xml:space="preserve"> chance because of an entrenched ‘</w:t>
      </w:r>
      <w:r w:rsidR="00BA44A0" w:rsidRPr="00BA44A0">
        <w:rPr>
          <w:lang w:val="en-GB"/>
        </w:rPr>
        <w:t>challenges to collaborate due to overlapping responsibilities and incompatible personalities</w:t>
      </w:r>
      <w:r w:rsidR="00BA44A0">
        <w:rPr>
          <w:lang w:val="en-GB"/>
        </w:rPr>
        <w:t>’</w:t>
      </w:r>
      <w:r w:rsidRPr="00286161">
        <w:rPr>
          <w:rFonts w:ascii="Verdana" w:hAnsi="Verdana"/>
          <w:sz w:val="18"/>
          <w:szCs w:val="18"/>
          <w:lang w:val="en-GB"/>
        </w:rPr>
        <w:t xml:space="preserve">. </w:t>
      </w:r>
      <w:r w:rsidR="00E12D0F" w:rsidRPr="00286161">
        <w:rPr>
          <w:rFonts w:ascii="Verdana" w:hAnsi="Verdana"/>
          <w:sz w:val="18"/>
          <w:szCs w:val="18"/>
          <w:lang w:val="en-GB"/>
        </w:rPr>
        <w:t xml:space="preserve">See also annex </w:t>
      </w:r>
      <w:r w:rsidR="000B46F9" w:rsidRPr="00286161">
        <w:rPr>
          <w:rFonts w:ascii="Verdana" w:hAnsi="Verdana"/>
          <w:sz w:val="18"/>
          <w:szCs w:val="18"/>
          <w:lang w:val="en-GB"/>
        </w:rPr>
        <w:t>literature #22</w:t>
      </w:r>
      <w:r w:rsidR="00E12D0F" w:rsidRPr="00286161">
        <w:rPr>
          <w:rFonts w:ascii="Verdana" w:hAnsi="Verdana"/>
          <w:sz w:val="18"/>
          <w:szCs w:val="18"/>
          <w:lang w:val="en-GB"/>
        </w:rPr>
        <w:t xml:space="preserve"> </w:t>
      </w:r>
      <w:r w:rsidR="000B46F9" w:rsidRPr="00286161">
        <w:rPr>
          <w:rFonts w:ascii="Verdana" w:hAnsi="Verdana"/>
          <w:sz w:val="18"/>
          <w:szCs w:val="18"/>
          <w:lang w:val="en-GB"/>
        </w:rPr>
        <w:t>on p</w:t>
      </w:r>
      <w:r w:rsidR="00E12D0F" w:rsidRPr="00286161">
        <w:rPr>
          <w:rFonts w:ascii="Verdana" w:hAnsi="Verdana"/>
          <w:sz w:val="18"/>
          <w:szCs w:val="18"/>
          <w:lang w:val="en-GB"/>
        </w:rPr>
        <w:t>artnerships for Water and Sanitation in Africa.</w:t>
      </w:r>
    </w:p>
    <w:p w:rsidR="00B4153B" w:rsidRPr="00286161" w:rsidRDefault="000970BB" w:rsidP="007E007C">
      <w:pPr>
        <w:ind w:right="691"/>
        <w:jc w:val="both"/>
        <w:rPr>
          <w:rFonts w:ascii="Verdana" w:hAnsi="Verdana"/>
          <w:bCs/>
          <w:sz w:val="18"/>
          <w:szCs w:val="18"/>
          <w:lang w:val="en-GB"/>
        </w:rPr>
      </w:pPr>
      <w:r w:rsidRPr="00286161">
        <w:rPr>
          <w:rFonts w:ascii="Verdana" w:hAnsi="Verdana"/>
          <w:bCs/>
          <w:sz w:val="18"/>
          <w:szCs w:val="18"/>
          <w:lang w:val="en-GB"/>
        </w:rPr>
        <w:t xml:space="preserve">What’s in a name? For WAWI, WAWI I and WAWI II several partners have their own naming policy. World Vision seems to continue under WAWI and started a SAWI (Southern Africa Water Initiative) and ZWAWI (Zambia WAWI). WAWI I </w:t>
      </w:r>
      <w:r w:rsidR="000B46F9" w:rsidRPr="00286161">
        <w:rPr>
          <w:rFonts w:ascii="Verdana" w:hAnsi="Verdana"/>
          <w:bCs/>
          <w:sz w:val="18"/>
          <w:szCs w:val="18"/>
          <w:lang w:val="en-GB"/>
        </w:rPr>
        <w:t>seem</w:t>
      </w:r>
      <w:r w:rsidRPr="00286161">
        <w:rPr>
          <w:rFonts w:ascii="Verdana" w:hAnsi="Verdana"/>
          <w:bCs/>
          <w:sz w:val="18"/>
          <w:szCs w:val="18"/>
          <w:lang w:val="en-GB"/>
        </w:rPr>
        <w:t xml:space="preserve"> to be not in use anymore and ARD coordinated activities go under WAWI II.</w:t>
      </w:r>
      <w:r w:rsidR="000B46F9" w:rsidRPr="00286161">
        <w:rPr>
          <w:rFonts w:ascii="Verdana" w:hAnsi="Verdana"/>
          <w:bCs/>
          <w:sz w:val="18"/>
          <w:szCs w:val="18"/>
          <w:lang w:val="en-GB"/>
        </w:rPr>
        <w:t xml:space="preserve"> In June 2010 it became clear the West Africa initiative will continue under the name of WAWASH and the </w:t>
      </w:r>
      <w:r w:rsidR="00FC5D01" w:rsidRPr="00286161">
        <w:rPr>
          <w:rFonts w:ascii="Verdana" w:hAnsi="Verdana"/>
          <w:bCs/>
          <w:sz w:val="18"/>
          <w:szCs w:val="18"/>
          <w:lang w:val="en-GB"/>
        </w:rPr>
        <w:t>USAID</w:t>
      </w:r>
      <w:r w:rsidR="000B46F9" w:rsidRPr="00286161">
        <w:rPr>
          <w:rFonts w:ascii="Verdana" w:hAnsi="Verdana"/>
          <w:bCs/>
          <w:sz w:val="18"/>
          <w:szCs w:val="18"/>
          <w:lang w:val="en-GB"/>
        </w:rPr>
        <w:t xml:space="preserve"> grant management will be done by FIU (Florida International University).</w:t>
      </w:r>
    </w:p>
    <w:p w:rsidR="000970BB" w:rsidRPr="00286161" w:rsidRDefault="000970BB" w:rsidP="007E007C">
      <w:pPr>
        <w:ind w:right="691"/>
        <w:jc w:val="both"/>
        <w:rPr>
          <w:rFonts w:ascii="Verdana" w:hAnsi="Verdana"/>
          <w:b/>
          <w:sz w:val="18"/>
          <w:szCs w:val="18"/>
          <w:lang w:val="en-GB"/>
        </w:rPr>
      </w:pPr>
    </w:p>
    <w:p w:rsidR="00D533D7" w:rsidRDefault="00FC5AE0" w:rsidP="00DD4E74">
      <w:pPr>
        <w:autoSpaceDE w:val="0"/>
        <w:autoSpaceDN w:val="0"/>
        <w:adjustRightInd w:val="0"/>
        <w:spacing w:after="0" w:line="240" w:lineRule="auto"/>
        <w:ind w:right="691"/>
        <w:jc w:val="both"/>
        <w:rPr>
          <w:rFonts w:ascii="Verdana" w:hAnsi="Verdana" w:cs="Arial"/>
          <w:b/>
          <w:bCs/>
          <w:smallCaps/>
          <w:szCs w:val="18"/>
          <w:lang w:val="en-GB"/>
        </w:rPr>
      </w:pPr>
      <w:r w:rsidRPr="00DD4E74">
        <w:rPr>
          <w:rFonts w:ascii="Verdana" w:hAnsi="Verdana" w:cs="Arial"/>
          <w:b/>
          <w:bCs/>
          <w:smallCaps/>
          <w:szCs w:val="18"/>
          <w:lang w:val="en-GB"/>
        </w:rPr>
        <w:t xml:space="preserve">3 </w:t>
      </w:r>
      <w:r w:rsidR="00ED4AAA" w:rsidRPr="00DD4E74">
        <w:rPr>
          <w:rFonts w:ascii="Verdana" w:hAnsi="Verdana" w:cs="Arial"/>
          <w:b/>
          <w:bCs/>
          <w:smallCaps/>
          <w:szCs w:val="18"/>
          <w:lang w:val="en-GB"/>
        </w:rPr>
        <w:t xml:space="preserve">WAWI </w:t>
      </w:r>
      <w:r w:rsidR="0035105F" w:rsidRPr="00DD4E74">
        <w:rPr>
          <w:rFonts w:ascii="Verdana" w:hAnsi="Verdana" w:cs="Arial"/>
          <w:b/>
          <w:bCs/>
          <w:smallCaps/>
          <w:szCs w:val="18"/>
          <w:lang w:val="en-GB"/>
        </w:rPr>
        <w:t>Timeline</w:t>
      </w:r>
      <w:r w:rsidR="00A62361" w:rsidRPr="00DD4E74">
        <w:rPr>
          <w:rFonts w:ascii="Verdana" w:hAnsi="Verdana" w:cs="Arial"/>
          <w:b/>
          <w:bCs/>
          <w:smallCaps/>
          <w:szCs w:val="18"/>
          <w:lang w:val="en-GB"/>
        </w:rPr>
        <w:t>: key moments</w:t>
      </w:r>
    </w:p>
    <w:p w:rsidR="00DD4E74" w:rsidRPr="00DD4E74" w:rsidRDefault="00DD4E74" w:rsidP="00DD4E74">
      <w:pPr>
        <w:autoSpaceDE w:val="0"/>
        <w:autoSpaceDN w:val="0"/>
        <w:adjustRightInd w:val="0"/>
        <w:spacing w:after="0" w:line="240" w:lineRule="auto"/>
        <w:ind w:right="691"/>
        <w:jc w:val="both"/>
        <w:rPr>
          <w:rFonts w:ascii="Verdana" w:hAnsi="Verdana" w:cs="Arial"/>
          <w:b/>
          <w:bCs/>
          <w:smallCaps/>
          <w:szCs w:val="18"/>
          <w:lang w:val="en-GB"/>
        </w:rPr>
      </w:pPr>
    </w:p>
    <w:p w:rsidR="004A13C5" w:rsidRPr="001D1DDE" w:rsidRDefault="0035105F" w:rsidP="00EC6571">
      <w:pPr>
        <w:ind w:right="692"/>
        <w:rPr>
          <w:rFonts w:ascii="Verdana" w:eastAsia="Times New Roman" w:hAnsi="Verdana" w:cs="Times New Roman"/>
          <w:sz w:val="18"/>
          <w:szCs w:val="18"/>
          <w:lang w:val="en-GB" w:eastAsia="nl-NL"/>
        </w:rPr>
      </w:pPr>
      <w:r w:rsidRPr="001D1DDE">
        <w:rPr>
          <w:rFonts w:ascii="Verdana" w:eastAsia="Times New Roman" w:hAnsi="Verdana" w:cs="Times New Roman"/>
          <w:sz w:val="18"/>
          <w:szCs w:val="18"/>
          <w:lang w:val="en-GB" w:eastAsia="nl-NL"/>
        </w:rPr>
        <w:t>Start</w:t>
      </w:r>
      <w:r w:rsidR="000E5DDC" w:rsidRPr="001D1DDE">
        <w:rPr>
          <w:rFonts w:ascii="Verdana" w:eastAsia="Times New Roman" w:hAnsi="Verdana" w:cs="Times New Roman"/>
          <w:sz w:val="18"/>
          <w:szCs w:val="18"/>
          <w:lang w:val="en-GB" w:eastAsia="nl-NL"/>
        </w:rPr>
        <w:t>: 2002</w:t>
      </w:r>
      <w:r w:rsidR="007631DF" w:rsidRPr="001D1DDE">
        <w:rPr>
          <w:rFonts w:ascii="Verdana" w:eastAsia="Times New Roman" w:hAnsi="Verdana" w:cs="Times New Roman"/>
          <w:sz w:val="18"/>
          <w:szCs w:val="18"/>
          <w:lang w:val="en-GB" w:eastAsia="nl-NL"/>
        </w:rPr>
        <w:br/>
      </w:r>
      <w:r w:rsidR="007631DF" w:rsidRPr="00E80774">
        <w:rPr>
          <w:rFonts w:ascii="Verdana" w:hAnsi="Verdana"/>
          <w:bCs/>
          <w:sz w:val="18"/>
          <w:szCs w:val="18"/>
          <w:lang w:val="en-GB"/>
        </w:rPr>
        <w:t>Donor’s session of the WAWI Partners Meeting on December 30, 2002.</w:t>
      </w:r>
      <w:r w:rsidRPr="00E80774">
        <w:rPr>
          <w:rFonts w:ascii="Verdana" w:hAnsi="Verdana"/>
          <w:bCs/>
          <w:sz w:val="18"/>
          <w:szCs w:val="18"/>
          <w:lang w:val="en-GB"/>
        </w:rPr>
        <w:br/>
        <w:t>Inception workshops</w:t>
      </w:r>
      <w:r w:rsidR="000E5DDC" w:rsidRPr="00E80774">
        <w:rPr>
          <w:rFonts w:ascii="Verdana" w:hAnsi="Verdana"/>
          <w:bCs/>
          <w:sz w:val="18"/>
          <w:szCs w:val="18"/>
          <w:lang w:val="en-GB"/>
        </w:rPr>
        <w:t xml:space="preserve">: </w:t>
      </w:r>
      <w:r w:rsidR="00286161" w:rsidRPr="00E80774">
        <w:rPr>
          <w:rFonts w:ascii="Verdana" w:hAnsi="Verdana"/>
          <w:bCs/>
          <w:sz w:val="18"/>
          <w:szCs w:val="18"/>
          <w:lang w:val="en-GB"/>
        </w:rPr>
        <w:t>2002</w:t>
      </w:r>
      <w:r w:rsidR="00A62361" w:rsidRPr="00E80774">
        <w:rPr>
          <w:rFonts w:ascii="Verdana" w:hAnsi="Verdana"/>
          <w:bCs/>
          <w:sz w:val="18"/>
          <w:szCs w:val="18"/>
          <w:lang w:val="en-GB"/>
        </w:rPr>
        <w:t xml:space="preserve"> / </w:t>
      </w:r>
      <w:r w:rsidR="00286161" w:rsidRPr="00E80774">
        <w:rPr>
          <w:rFonts w:ascii="Verdana" w:hAnsi="Verdana"/>
          <w:bCs/>
          <w:sz w:val="18"/>
          <w:szCs w:val="18"/>
          <w:lang w:val="en-GB"/>
        </w:rPr>
        <w:t>2003</w:t>
      </w:r>
      <w:r w:rsidRPr="00E80774">
        <w:rPr>
          <w:rFonts w:ascii="Verdana" w:hAnsi="Verdana"/>
          <w:bCs/>
          <w:sz w:val="18"/>
          <w:szCs w:val="18"/>
          <w:lang w:val="en-GB"/>
        </w:rPr>
        <w:br/>
        <w:t>Partner meetings</w:t>
      </w:r>
      <w:r w:rsidR="000E5DDC" w:rsidRPr="00E80774">
        <w:rPr>
          <w:rFonts w:ascii="Verdana" w:hAnsi="Verdana"/>
          <w:bCs/>
          <w:sz w:val="18"/>
          <w:szCs w:val="18"/>
          <w:lang w:val="en-GB"/>
        </w:rPr>
        <w:t xml:space="preserve">: every </w:t>
      </w:r>
      <w:r w:rsidR="00253174">
        <w:rPr>
          <w:rFonts w:ascii="Verdana" w:hAnsi="Verdana"/>
          <w:bCs/>
          <w:sz w:val="18"/>
          <w:szCs w:val="18"/>
          <w:lang w:val="en-GB"/>
        </w:rPr>
        <w:t>half</w:t>
      </w:r>
      <w:r w:rsidR="008743AD" w:rsidRPr="00E80774">
        <w:rPr>
          <w:rFonts w:ascii="Verdana" w:hAnsi="Verdana"/>
          <w:bCs/>
          <w:sz w:val="18"/>
          <w:szCs w:val="18"/>
          <w:lang w:val="en-GB"/>
        </w:rPr>
        <w:t xml:space="preserve"> </w:t>
      </w:r>
      <w:r w:rsidR="000B46F9" w:rsidRPr="00E80774">
        <w:rPr>
          <w:rFonts w:ascii="Verdana" w:hAnsi="Verdana"/>
          <w:bCs/>
          <w:sz w:val="18"/>
          <w:szCs w:val="18"/>
          <w:lang w:val="en-GB"/>
        </w:rPr>
        <w:t xml:space="preserve">year </w:t>
      </w:r>
      <w:r w:rsidR="00E80774">
        <w:rPr>
          <w:rFonts w:ascii="Verdana" w:hAnsi="Verdana"/>
          <w:bCs/>
          <w:sz w:val="18"/>
          <w:szCs w:val="18"/>
          <w:lang w:val="en-GB"/>
        </w:rPr>
        <w:t>somewhere in the USA</w:t>
      </w:r>
      <w:r w:rsidRPr="00E80774">
        <w:rPr>
          <w:rFonts w:ascii="Verdana" w:hAnsi="Verdana"/>
          <w:bCs/>
          <w:sz w:val="18"/>
          <w:szCs w:val="18"/>
          <w:lang w:val="en-GB"/>
        </w:rPr>
        <w:br/>
        <w:t>Secretariat funding stopped</w:t>
      </w:r>
      <w:r w:rsidR="000E5DDC" w:rsidRPr="00E80774">
        <w:rPr>
          <w:rFonts w:ascii="Verdana" w:hAnsi="Verdana"/>
          <w:bCs/>
          <w:sz w:val="18"/>
          <w:szCs w:val="18"/>
          <w:lang w:val="en-GB"/>
        </w:rPr>
        <w:t>: 2008</w:t>
      </w:r>
      <w:r w:rsidRPr="00E80774">
        <w:rPr>
          <w:rFonts w:ascii="Verdana" w:hAnsi="Verdana"/>
          <w:bCs/>
          <w:sz w:val="18"/>
          <w:szCs w:val="18"/>
          <w:lang w:val="en-GB"/>
        </w:rPr>
        <w:br/>
      </w:r>
      <w:r w:rsidR="00FC5D01" w:rsidRPr="00E80774">
        <w:rPr>
          <w:rFonts w:ascii="Verdana" w:hAnsi="Verdana"/>
          <w:bCs/>
          <w:sz w:val="18"/>
          <w:szCs w:val="18"/>
          <w:lang w:val="en-GB"/>
        </w:rPr>
        <w:t>USAID</w:t>
      </w:r>
      <w:r w:rsidRPr="00E80774">
        <w:rPr>
          <w:rFonts w:ascii="Verdana" w:hAnsi="Verdana"/>
          <w:bCs/>
          <w:sz w:val="18"/>
          <w:szCs w:val="18"/>
          <w:lang w:val="en-GB"/>
        </w:rPr>
        <w:t xml:space="preserve"> support to WAWI</w:t>
      </w:r>
      <w:r w:rsidR="000E5DDC" w:rsidRPr="00E80774">
        <w:rPr>
          <w:rFonts w:ascii="Verdana" w:hAnsi="Verdana"/>
          <w:bCs/>
          <w:sz w:val="18"/>
          <w:szCs w:val="18"/>
          <w:lang w:val="en-GB"/>
        </w:rPr>
        <w:t>: as of 2003</w:t>
      </w:r>
      <w:r w:rsidR="000970BB" w:rsidRPr="00E80774">
        <w:rPr>
          <w:rFonts w:ascii="Verdana" w:hAnsi="Verdana"/>
          <w:bCs/>
          <w:sz w:val="18"/>
          <w:szCs w:val="18"/>
          <w:lang w:val="en-GB"/>
        </w:rPr>
        <w:t>; renewed in 2007 and re-shaped in 2010</w:t>
      </w:r>
      <w:r w:rsidRPr="00E80774">
        <w:rPr>
          <w:rFonts w:ascii="Verdana" w:hAnsi="Verdana"/>
          <w:bCs/>
          <w:sz w:val="18"/>
          <w:szCs w:val="18"/>
          <w:lang w:val="en-GB"/>
        </w:rPr>
        <w:br/>
        <w:t>WAWI II</w:t>
      </w:r>
      <w:r w:rsidR="000E5DDC" w:rsidRPr="00E80774">
        <w:rPr>
          <w:rFonts w:ascii="Verdana" w:hAnsi="Verdana"/>
          <w:bCs/>
          <w:sz w:val="18"/>
          <w:szCs w:val="18"/>
          <w:lang w:val="en-GB"/>
        </w:rPr>
        <w:t xml:space="preserve">: 2008 </w:t>
      </w:r>
      <w:r w:rsidR="000970BB" w:rsidRPr="00E80774">
        <w:rPr>
          <w:rFonts w:ascii="Verdana" w:hAnsi="Verdana"/>
          <w:bCs/>
          <w:sz w:val="18"/>
          <w:szCs w:val="18"/>
          <w:lang w:val="en-GB"/>
        </w:rPr>
        <w:t>–</w:t>
      </w:r>
      <w:r w:rsidR="000E5DDC" w:rsidRPr="00E80774">
        <w:rPr>
          <w:rFonts w:ascii="Verdana" w:hAnsi="Verdana"/>
          <w:bCs/>
          <w:sz w:val="18"/>
          <w:szCs w:val="18"/>
          <w:lang w:val="en-GB"/>
        </w:rPr>
        <w:t xml:space="preserve"> 2012</w:t>
      </w:r>
      <w:r w:rsidR="000970BB" w:rsidRPr="00E80774">
        <w:rPr>
          <w:rFonts w:ascii="Verdana" w:hAnsi="Verdana"/>
          <w:bCs/>
          <w:sz w:val="18"/>
          <w:szCs w:val="18"/>
          <w:lang w:val="en-GB"/>
        </w:rPr>
        <w:t xml:space="preserve"> funded by Hilton found</w:t>
      </w:r>
      <w:r w:rsidR="004522C3">
        <w:rPr>
          <w:rFonts w:ascii="Verdana" w:hAnsi="Verdana"/>
          <w:bCs/>
          <w:sz w:val="18"/>
          <w:szCs w:val="18"/>
          <w:lang w:val="en-GB"/>
        </w:rPr>
        <w:t>ation in yearly tranches of $10M</w:t>
      </w:r>
      <w:r w:rsidR="000970BB" w:rsidRPr="00E80774">
        <w:rPr>
          <w:rFonts w:ascii="Verdana" w:hAnsi="Verdana"/>
          <w:bCs/>
          <w:sz w:val="18"/>
          <w:szCs w:val="18"/>
          <w:lang w:val="en-GB"/>
        </w:rPr>
        <w:t xml:space="preserve"> (see drawing</w:t>
      </w:r>
      <w:r w:rsidR="00E80774">
        <w:rPr>
          <w:rFonts w:ascii="Verdana" w:hAnsi="Verdana"/>
          <w:bCs/>
          <w:sz w:val="18"/>
          <w:szCs w:val="18"/>
          <w:lang w:val="en-GB"/>
        </w:rPr>
        <w:t xml:space="preserve"> paragraph 4</w:t>
      </w:r>
      <w:r w:rsidR="000970BB" w:rsidRPr="00E80774">
        <w:rPr>
          <w:rFonts w:ascii="Verdana" w:hAnsi="Verdana"/>
          <w:bCs/>
          <w:sz w:val="18"/>
          <w:szCs w:val="18"/>
          <w:lang w:val="en-GB"/>
        </w:rPr>
        <w:t>)</w:t>
      </w:r>
      <w:r w:rsidRPr="00E80774">
        <w:rPr>
          <w:rFonts w:ascii="Verdana" w:hAnsi="Verdana"/>
          <w:bCs/>
          <w:sz w:val="18"/>
          <w:szCs w:val="18"/>
          <w:lang w:val="en-GB"/>
        </w:rPr>
        <w:br/>
        <w:t xml:space="preserve">IRC fact finding </w:t>
      </w:r>
      <w:r w:rsidR="000970BB" w:rsidRPr="00E80774">
        <w:rPr>
          <w:rFonts w:ascii="Verdana" w:hAnsi="Verdana"/>
          <w:bCs/>
          <w:sz w:val="18"/>
          <w:szCs w:val="18"/>
          <w:lang w:val="en-GB"/>
        </w:rPr>
        <w:t xml:space="preserve">mission </w:t>
      </w:r>
      <w:r w:rsidRPr="00E80774">
        <w:rPr>
          <w:rFonts w:ascii="Verdana" w:hAnsi="Verdana"/>
          <w:bCs/>
          <w:sz w:val="18"/>
          <w:szCs w:val="18"/>
          <w:lang w:val="en-GB"/>
        </w:rPr>
        <w:t xml:space="preserve">and </w:t>
      </w:r>
      <w:r w:rsidR="000970BB" w:rsidRPr="00E80774">
        <w:rPr>
          <w:rFonts w:ascii="Verdana" w:hAnsi="Verdana"/>
          <w:bCs/>
          <w:sz w:val="18"/>
          <w:szCs w:val="18"/>
          <w:lang w:val="en-GB"/>
        </w:rPr>
        <w:t xml:space="preserve">KM strategy </w:t>
      </w:r>
      <w:r w:rsidRPr="00E80774">
        <w:rPr>
          <w:rFonts w:ascii="Verdana" w:hAnsi="Verdana"/>
          <w:bCs/>
          <w:sz w:val="18"/>
          <w:szCs w:val="18"/>
          <w:lang w:val="en-GB"/>
        </w:rPr>
        <w:t>synthesis: April – J</w:t>
      </w:r>
      <w:r w:rsidR="003A28CE" w:rsidRPr="00E80774">
        <w:rPr>
          <w:rFonts w:ascii="Verdana" w:hAnsi="Verdana"/>
          <w:bCs/>
          <w:sz w:val="18"/>
          <w:szCs w:val="18"/>
          <w:lang w:val="en-GB"/>
        </w:rPr>
        <w:t>une 2010</w:t>
      </w:r>
      <w:r w:rsidR="003A28CE" w:rsidRPr="00E80774">
        <w:rPr>
          <w:rFonts w:ascii="Verdana" w:hAnsi="Verdana"/>
          <w:bCs/>
          <w:sz w:val="18"/>
          <w:szCs w:val="18"/>
          <w:lang w:val="en-GB"/>
        </w:rPr>
        <w:br/>
        <w:t>End of WAWI: September</w:t>
      </w:r>
      <w:r w:rsidR="00A62361" w:rsidRPr="00E80774">
        <w:rPr>
          <w:rFonts w:ascii="Verdana" w:hAnsi="Verdana"/>
          <w:bCs/>
          <w:sz w:val="18"/>
          <w:szCs w:val="18"/>
          <w:lang w:val="en-GB"/>
        </w:rPr>
        <w:t xml:space="preserve"> / </w:t>
      </w:r>
      <w:r w:rsidRPr="00E80774">
        <w:rPr>
          <w:rFonts w:ascii="Verdana" w:hAnsi="Verdana"/>
          <w:bCs/>
          <w:sz w:val="18"/>
          <w:szCs w:val="18"/>
          <w:lang w:val="en-GB"/>
        </w:rPr>
        <w:t>December 2010</w:t>
      </w:r>
      <w:r w:rsidR="000E5DDC" w:rsidRPr="00E80774">
        <w:rPr>
          <w:rFonts w:ascii="Verdana" w:hAnsi="Verdana"/>
          <w:bCs/>
          <w:sz w:val="18"/>
          <w:szCs w:val="18"/>
          <w:lang w:val="en-GB"/>
        </w:rPr>
        <w:t xml:space="preserve"> – January – February 2011</w:t>
      </w:r>
      <w:r w:rsidR="00B4153B" w:rsidRPr="00E80774">
        <w:rPr>
          <w:rFonts w:ascii="Verdana" w:hAnsi="Verdana"/>
          <w:bCs/>
          <w:sz w:val="18"/>
          <w:szCs w:val="18"/>
          <w:lang w:val="en-GB"/>
        </w:rPr>
        <w:br/>
      </w:r>
      <w:r w:rsidR="000B46F9" w:rsidRPr="00E80774">
        <w:rPr>
          <w:rFonts w:ascii="Verdana" w:hAnsi="Verdana"/>
          <w:bCs/>
          <w:sz w:val="18"/>
          <w:szCs w:val="18"/>
          <w:lang w:val="en-GB"/>
        </w:rPr>
        <w:t>Mid</w:t>
      </w:r>
      <w:r w:rsidR="000B46F9" w:rsidRPr="001D1DDE">
        <w:rPr>
          <w:rFonts w:ascii="Verdana" w:eastAsia="Times New Roman" w:hAnsi="Verdana" w:cs="Times New Roman"/>
          <w:sz w:val="18"/>
          <w:szCs w:val="18"/>
          <w:lang w:val="en-GB" w:eastAsia="nl-NL"/>
        </w:rPr>
        <w:t xml:space="preserve"> 2010 </w:t>
      </w:r>
      <w:r w:rsidR="00FC5D01" w:rsidRPr="001D1DDE">
        <w:rPr>
          <w:rFonts w:ascii="Verdana" w:eastAsia="Times New Roman" w:hAnsi="Verdana" w:cs="Times New Roman"/>
          <w:sz w:val="18"/>
          <w:szCs w:val="18"/>
          <w:lang w:val="en-GB" w:eastAsia="nl-NL"/>
        </w:rPr>
        <w:t>USAID</w:t>
      </w:r>
      <w:r w:rsidR="000B46F9" w:rsidRPr="001D1DDE">
        <w:rPr>
          <w:rFonts w:ascii="Verdana" w:eastAsia="Times New Roman" w:hAnsi="Verdana" w:cs="Times New Roman"/>
          <w:sz w:val="18"/>
          <w:szCs w:val="18"/>
          <w:lang w:val="en-GB" w:eastAsia="nl-NL"/>
        </w:rPr>
        <w:t xml:space="preserve"> funded activities of</w:t>
      </w:r>
      <w:r w:rsidR="000970BB" w:rsidRPr="001D1DDE">
        <w:rPr>
          <w:rFonts w:ascii="Verdana" w:eastAsia="Times New Roman" w:hAnsi="Verdana" w:cs="Times New Roman"/>
          <w:sz w:val="18"/>
          <w:szCs w:val="18"/>
          <w:lang w:val="en-GB" w:eastAsia="nl-NL"/>
        </w:rPr>
        <w:t xml:space="preserve"> WAWI</w:t>
      </w:r>
      <w:r w:rsidR="000B46F9" w:rsidRPr="001D1DDE">
        <w:rPr>
          <w:rFonts w:ascii="Verdana" w:eastAsia="Times New Roman" w:hAnsi="Verdana" w:cs="Times New Roman"/>
          <w:sz w:val="18"/>
          <w:szCs w:val="18"/>
          <w:lang w:val="en-GB" w:eastAsia="nl-NL"/>
        </w:rPr>
        <w:t xml:space="preserve"> continues as WAWASH</w:t>
      </w:r>
      <w:r w:rsidR="00570916" w:rsidRPr="001D1DDE">
        <w:rPr>
          <w:rFonts w:ascii="Verdana" w:eastAsia="Times New Roman" w:hAnsi="Verdana" w:cs="Times New Roman"/>
          <w:sz w:val="18"/>
          <w:szCs w:val="18"/>
          <w:lang w:val="en-GB" w:eastAsia="nl-NL"/>
        </w:rPr>
        <w:t>.</w:t>
      </w:r>
    </w:p>
    <w:p w:rsidR="00B4153B" w:rsidRPr="00286161" w:rsidRDefault="00B4153B" w:rsidP="007E007C">
      <w:pPr>
        <w:ind w:right="691"/>
        <w:jc w:val="both"/>
        <w:rPr>
          <w:rFonts w:ascii="Verdana" w:hAnsi="Verdana"/>
          <w:b/>
          <w:sz w:val="18"/>
          <w:szCs w:val="18"/>
          <w:lang w:val="en-GB"/>
        </w:rPr>
      </w:pPr>
    </w:p>
    <w:p w:rsidR="00E80774" w:rsidRDefault="00E80774">
      <w:pPr>
        <w:rPr>
          <w:rFonts w:ascii="Verdana" w:hAnsi="Verdana" w:cs="Arial"/>
          <w:b/>
          <w:bCs/>
          <w:smallCaps/>
          <w:szCs w:val="18"/>
          <w:lang w:val="en-GB"/>
        </w:rPr>
      </w:pPr>
      <w:r>
        <w:rPr>
          <w:rFonts w:ascii="Verdana" w:hAnsi="Verdana" w:cs="Arial"/>
          <w:b/>
          <w:bCs/>
          <w:smallCaps/>
          <w:szCs w:val="18"/>
          <w:lang w:val="en-GB"/>
        </w:rPr>
        <w:br w:type="page"/>
      </w:r>
    </w:p>
    <w:p w:rsidR="000E5DDC" w:rsidRPr="00DD4E74" w:rsidRDefault="00FC5AE0" w:rsidP="00C62079">
      <w:pPr>
        <w:ind w:right="691"/>
        <w:rPr>
          <w:rFonts w:ascii="Verdana" w:hAnsi="Verdana" w:cs="Arial"/>
          <w:b/>
          <w:bCs/>
          <w:smallCaps/>
          <w:szCs w:val="18"/>
          <w:lang w:val="en-GB"/>
        </w:rPr>
      </w:pPr>
      <w:r w:rsidRPr="00DD4E74">
        <w:rPr>
          <w:rFonts w:ascii="Verdana" w:hAnsi="Verdana" w:cs="Arial"/>
          <w:b/>
          <w:bCs/>
          <w:smallCaps/>
          <w:szCs w:val="18"/>
          <w:lang w:val="en-GB"/>
        </w:rPr>
        <w:lastRenderedPageBreak/>
        <w:t xml:space="preserve">4 </w:t>
      </w:r>
      <w:r w:rsidR="0035105F" w:rsidRPr="00DD4E74">
        <w:rPr>
          <w:rFonts w:ascii="Verdana" w:hAnsi="Verdana" w:cs="Arial"/>
          <w:b/>
          <w:bCs/>
          <w:smallCaps/>
          <w:szCs w:val="18"/>
          <w:lang w:val="en-GB"/>
        </w:rPr>
        <w:t>Line of command</w:t>
      </w:r>
      <w:r w:rsidR="00A62361" w:rsidRPr="00DD4E74">
        <w:rPr>
          <w:rFonts w:ascii="Verdana" w:hAnsi="Verdana" w:cs="Arial"/>
          <w:b/>
          <w:bCs/>
          <w:smallCaps/>
          <w:szCs w:val="18"/>
          <w:lang w:val="en-GB"/>
        </w:rPr>
        <w:t xml:space="preserve"> / </w:t>
      </w:r>
      <w:r w:rsidR="0035105F" w:rsidRPr="00DD4E74">
        <w:rPr>
          <w:rFonts w:ascii="Verdana" w:hAnsi="Verdana" w:cs="Arial"/>
          <w:b/>
          <w:bCs/>
          <w:smallCaps/>
          <w:szCs w:val="18"/>
          <w:lang w:val="en-GB"/>
        </w:rPr>
        <w:t xml:space="preserve">money WAWI I </w:t>
      </w:r>
      <w:r w:rsidR="007E6A4A" w:rsidRPr="00DD4E74">
        <w:rPr>
          <w:rFonts w:ascii="Verdana" w:hAnsi="Verdana" w:cs="Arial"/>
          <w:b/>
          <w:bCs/>
          <w:smallCaps/>
          <w:szCs w:val="18"/>
          <w:lang w:val="en-GB"/>
        </w:rPr>
        <w:t>&amp;</w:t>
      </w:r>
      <w:r w:rsidR="000E5DDC" w:rsidRPr="00DD4E74">
        <w:rPr>
          <w:rFonts w:ascii="Verdana" w:hAnsi="Verdana" w:cs="Arial"/>
          <w:b/>
          <w:bCs/>
          <w:smallCaps/>
          <w:szCs w:val="18"/>
          <w:lang w:val="en-GB"/>
        </w:rPr>
        <w:t xml:space="preserve"> </w:t>
      </w:r>
      <w:r w:rsidR="0035105F" w:rsidRPr="00DD4E74">
        <w:rPr>
          <w:rFonts w:ascii="Verdana" w:hAnsi="Verdana" w:cs="Arial"/>
          <w:b/>
          <w:bCs/>
          <w:smallCaps/>
          <w:szCs w:val="18"/>
          <w:lang w:val="en-GB"/>
        </w:rPr>
        <w:t xml:space="preserve">WAWI II </w:t>
      </w:r>
      <w:r w:rsidR="008743AD" w:rsidRPr="00DD4E74">
        <w:rPr>
          <w:rFonts w:ascii="Verdana" w:hAnsi="Verdana" w:cs="Arial"/>
          <w:b/>
          <w:bCs/>
          <w:smallCaps/>
          <w:szCs w:val="18"/>
          <w:lang w:val="en-GB"/>
        </w:rPr>
        <w:t>to grass root level</w:t>
      </w:r>
    </w:p>
    <w:p w:rsidR="00B4153B" w:rsidRPr="00286161" w:rsidRDefault="00B4153B" w:rsidP="007E007C">
      <w:pPr>
        <w:pStyle w:val="NormalWeb"/>
        <w:ind w:right="691"/>
        <w:jc w:val="both"/>
        <w:rPr>
          <w:rFonts w:ascii="Verdana" w:hAnsi="Verdana"/>
          <w:sz w:val="18"/>
          <w:szCs w:val="18"/>
          <w:lang w:val="en-GB"/>
        </w:rPr>
      </w:pPr>
      <w:r w:rsidRPr="00286161">
        <w:rPr>
          <w:rFonts w:ascii="Verdana" w:hAnsi="Verdana"/>
          <w:sz w:val="18"/>
          <w:szCs w:val="18"/>
          <w:lang w:val="en-GB"/>
        </w:rPr>
        <w:t xml:space="preserve">The WAWI partnership </w:t>
      </w:r>
      <w:r w:rsidR="007E6A4A" w:rsidRPr="00286161">
        <w:rPr>
          <w:rFonts w:ascii="Verdana" w:hAnsi="Verdana"/>
          <w:sz w:val="18"/>
          <w:szCs w:val="18"/>
          <w:lang w:val="en-GB"/>
        </w:rPr>
        <w:t>had</w:t>
      </w:r>
      <w:r w:rsidR="00A62361">
        <w:rPr>
          <w:rFonts w:ascii="Verdana" w:hAnsi="Verdana"/>
          <w:sz w:val="18"/>
          <w:szCs w:val="18"/>
          <w:lang w:val="en-GB"/>
        </w:rPr>
        <w:t xml:space="preserve"> </w:t>
      </w:r>
      <w:r w:rsidR="007E6A4A" w:rsidRPr="00286161">
        <w:rPr>
          <w:rFonts w:ascii="Verdana" w:hAnsi="Verdana"/>
          <w:sz w:val="18"/>
          <w:szCs w:val="18"/>
          <w:lang w:val="en-GB"/>
        </w:rPr>
        <w:t>a steering meeting by all partners. They met regularly up to 2008 (</w:t>
      </w:r>
      <w:r w:rsidR="005D0820" w:rsidRPr="00286161">
        <w:rPr>
          <w:rFonts w:ascii="Verdana" w:hAnsi="Verdana"/>
          <w:sz w:val="18"/>
          <w:szCs w:val="18"/>
          <w:lang w:val="en-GB"/>
        </w:rPr>
        <w:t>s</w:t>
      </w:r>
      <w:r w:rsidR="007E6A4A" w:rsidRPr="00286161">
        <w:rPr>
          <w:rFonts w:ascii="Verdana" w:hAnsi="Verdana"/>
          <w:sz w:val="18"/>
          <w:szCs w:val="18"/>
          <w:lang w:val="en-GB"/>
        </w:rPr>
        <w:t>ee literature: 2008-WAWI-10th-Partners-HQ-Meeting)</w:t>
      </w:r>
      <w:r w:rsidR="006F45AD" w:rsidRPr="00286161">
        <w:rPr>
          <w:rFonts w:ascii="Verdana" w:hAnsi="Verdana"/>
          <w:sz w:val="18"/>
          <w:szCs w:val="18"/>
          <w:lang w:val="en-GB"/>
        </w:rPr>
        <w:t>,</w:t>
      </w:r>
      <w:r w:rsidR="007E6A4A" w:rsidRPr="00286161">
        <w:rPr>
          <w:rFonts w:ascii="Verdana" w:hAnsi="Verdana"/>
          <w:sz w:val="18"/>
          <w:szCs w:val="18"/>
          <w:lang w:val="en-GB"/>
        </w:rPr>
        <w:t xml:space="preserve"> when communication between </w:t>
      </w:r>
      <w:r w:rsidR="00BF3358" w:rsidRPr="00286161">
        <w:rPr>
          <w:rFonts w:ascii="Verdana" w:hAnsi="Verdana"/>
          <w:sz w:val="18"/>
          <w:szCs w:val="18"/>
          <w:lang w:val="en-GB"/>
        </w:rPr>
        <w:t>World Vision</w:t>
      </w:r>
      <w:r w:rsidR="007E6A4A" w:rsidRPr="00286161">
        <w:rPr>
          <w:rFonts w:ascii="Verdana" w:hAnsi="Verdana"/>
          <w:sz w:val="18"/>
          <w:szCs w:val="18"/>
          <w:lang w:val="en-GB"/>
        </w:rPr>
        <w:t xml:space="preserve"> and others stalled. The </w:t>
      </w:r>
      <w:r w:rsidR="00FC5D01" w:rsidRPr="00286161">
        <w:rPr>
          <w:rFonts w:ascii="Verdana" w:hAnsi="Verdana"/>
          <w:sz w:val="18"/>
          <w:szCs w:val="18"/>
          <w:lang w:val="en-GB"/>
        </w:rPr>
        <w:t>USAID</w:t>
      </w:r>
      <w:r w:rsidR="007E6A4A" w:rsidRPr="00286161">
        <w:rPr>
          <w:rFonts w:ascii="Verdana" w:hAnsi="Verdana"/>
          <w:sz w:val="18"/>
          <w:szCs w:val="18"/>
          <w:lang w:val="en-GB"/>
        </w:rPr>
        <w:t xml:space="preserve"> </w:t>
      </w:r>
      <w:r w:rsidR="00D56C6C">
        <w:rPr>
          <w:rFonts w:ascii="Verdana" w:hAnsi="Verdana"/>
          <w:sz w:val="18"/>
          <w:szCs w:val="18"/>
          <w:lang w:val="en-GB"/>
        </w:rPr>
        <w:t>funded subcontracts</w:t>
      </w:r>
      <w:r w:rsidR="00D56C6C" w:rsidRPr="00286161">
        <w:rPr>
          <w:rFonts w:ascii="Verdana" w:hAnsi="Verdana"/>
          <w:sz w:val="18"/>
          <w:szCs w:val="18"/>
          <w:lang w:val="en-GB"/>
        </w:rPr>
        <w:t xml:space="preserve"> </w:t>
      </w:r>
      <w:r w:rsidR="007E6A4A" w:rsidRPr="00A62361">
        <w:rPr>
          <w:rFonts w:ascii="Verdana" w:hAnsi="Verdana"/>
          <w:sz w:val="18"/>
          <w:szCs w:val="18"/>
          <w:lang w:val="en-GB"/>
        </w:rPr>
        <w:t>are</w:t>
      </w:r>
      <w:r w:rsidR="00A62361" w:rsidRPr="00A62361">
        <w:rPr>
          <w:rFonts w:ascii="Verdana" w:hAnsi="Verdana"/>
          <w:sz w:val="18"/>
          <w:szCs w:val="18"/>
          <w:lang w:val="en-GB"/>
        </w:rPr>
        <w:t xml:space="preserve"> </w:t>
      </w:r>
      <w:r w:rsidR="007E6A4A" w:rsidRPr="00286161">
        <w:rPr>
          <w:rFonts w:ascii="Verdana" w:hAnsi="Verdana"/>
          <w:sz w:val="18"/>
          <w:szCs w:val="18"/>
          <w:lang w:val="en-GB"/>
        </w:rPr>
        <w:t xml:space="preserve">managed by ARD, where ARD assisted in proposal writing for the </w:t>
      </w:r>
      <w:r w:rsidR="00D56C6C">
        <w:rPr>
          <w:rFonts w:ascii="Verdana" w:hAnsi="Verdana"/>
          <w:sz w:val="18"/>
          <w:szCs w:val="18"/>
          <w:lang w:val="en-GB"/>
        </w:rPr>
        <w:t xml:space="preserve">subcontracts. </w:t>
      </w:r>
    </w:p>
    <w:p w:rsidR="009B0774" w:rsidRPr="00286161" w:rsidRDefault="007E6A4A" w:rsidP="007E007C">
      <w:pPr>
        <w:pStyle w:val="NormalWeb"/>
        <w:ind w:right="691"/>
        <w:jc w:val="both"/>
        <w:rPr>
          <w:rFonts w:ascii="Verdana" w:hAnsi="Verdana"/>
          <w:sz w:val="18"/>
          <w:szCs w:val="18"/>
          <w:lang w:val="en-GB"/>
        </w:rPr>
      </w:pPr>
      <w:r w:rsidRPr="00286161">
        <w:rPr>
          <w:rFonts w:ascii="Verdana" w:hAnsi="Verdana"/>
          <w:sz w:val="18"/>
          <w:szCs w:val="18"/>
          <w:lang w:val="en-GB"/>
        </w:rPr>
        <w:t>Over time the partnership changed such that WAWI key area 4 - governance (of the) partnership – was no longer addressed.</w:t>
      </w:r>
      <w:r w:rsidR="009B0774" w:rsidRPr="00286161">
        <w:rPr>
          <w:rFonts w:ascii="Verdana" w:hAnsi="Verdana"/>
          <w:sz w:val="18"/>
          <w:szCs w:val="18"/>
          <w:lang w:val="en-GB"/>
        </w:rPr>
        <w:t xml:space="preserve"> World Vision sort of kept working under W</w:t>
      </w:r>
      <w:r w:rsidR="00DA202B" w:rsidRPr="00286161">
        <w:rPr>
          <w:rFonts w:ascii="Verdana" w:hAnsi="Verdana"/>
          <w:sz w:val="18"/>
          <w:szCs w:val="18"/>
          <w:lang w:val="en-GB"/>
        </w:rPr>
        <w:t>A</w:t>
      </w:r>
      <w:r w:rsidR="009B0774" w:rsidRPr="00286161">
        <w:rPr>
          <w:rFonts w:ascii="Verdana" w:hAnsi="Verdana"/>
          <w:sz w:val="18"/>
          <w:szCs w:val="18"/>
          <w:lang w:val="en-GB"/>
        </w:rPr>
        <w:t>WI banner and since 2009 also has a ZWASH (Zambia Water, Sanitation, and Hygiene Project) as part of the Southern Africa Water Initiative (SAWI; see literature 2009-WV-Southern-Africa-Water-Initiative-ZWASH.pdf).</w:t>
      </w:r>
    </w:p>
    <w:p w:rsidR="007E6A4A" w:rsidRPr="00286161" w:rsidRDefault="009B0774" w:rsidP="007E007C">
      <w:pPr>
        <w:pStyle w:val="NormalWeb"/>
        <w:ind w:right="691"/>
        <w:jc w:val="both"/>
        <w:rPr>
          <w:rFonts w:ascii="Verdana" w:hAnsi="Verdana"/>
          <w:sz w:val="18"/>
          <w:szCs w:val="18"/>
          <w:lang w:val="en-GB"/>
        </w:rPr>
      </w:pPr>
      <w:r w:rsidRPr="00286161">
        <w:rPr>
          <w:rFonts w:ascii="Verdana" w:hAnsi="Verdana"/>
          <w:sz w:val="18"/>
          <w:szCs w:val="18"/>
          <w:lang w:val="en-GB"/>
        </w:rPr>
        <w:t xml:space="preserve">For WAWI II ARD managed the </w:t>
      </w:r>
      <w:r w:rsidR="00FC5D01" w:rsidRPr="00286161">
        <w:rPr>
          <w:rFonts w:ascii="Verdana" w:hAnsi="Verdana"/>
          <w:sz w:val="18"/>
          <w:szCs w:val="18"/>
          <w:lang w:val="en-GB"/>
        </w:rPr>
        <w:t>USAID</w:t>
      </w:r>
      <w:r w:rsidRPr="00286161">
        <w:rPr>
          <w:rFonts w:ascii="Verdana" w:hAnsi="Verdana"/>
          <w:sz w:val="18"/>
          <w:szCs w:val="18"/>
          <w:lang w:val="en-GB"/>
        </w:rPr>
        <w:t xml:space="preserve"> </w:t>
      </w:r>
      <w:r w:rsidR="00D56C6C">
        <w:rPr>
          <w:rFonts w:ascii="Verdana" w:hAnsi="Verdana"/>
          <w:sz w:val="18"/>
          <w:szCs w:val="18"/>
          <w:lang w:val="en-GB"/>
        </w:rPr>
        <w:t>contract</w:t>
      </w:r>
      <w:r w:rsidR="00D56C6C" w:rsidRPr="00286161">
        <w:rPr>
          <w:rFonts w:ascii="Verdana" w:hAnsi="Verdana"/>
          <w:sz w:val="18"/>
          <w:szCs w:val="18"/>
          <w:lang w:val="en-GB"/>
        </w:rPr>
        <w:t xml:space="preserve"> </w:t>
      </w:r>
      <w:r w:rsidRPr="00286161">
        <w:rPr>
          <w:rFonts w:ascii="Verdana" w:hAnsi="Verdana"/>
          <w:sz w:val="18"/>
          <w:szCs w:val="18"/>
          <w:lang w:val="en-GB"/>
        </w:rPr>
        <w:t>as ‘mortar</w:t>
      </w:r>
      <w:r w:rsidR="00A62361">
        <w:rPr>
          <w:rFonts w:ascii="Verdana" w:hAnsi="Verdana"/>
          <w:sz w:val="18"/>
          <w:szCs w:val="18"/>
          <w:lang w:val="en-GB"/>
        </w:rPr>
        <w:t xml:space="preserve"> between the WAWI bricks’ and a</w:t>
      </w:r>
      <w:r w:rsidRPr="00286161">
        <w:rPr>
          <w:rFonts w:ascii="Verdana" w:hAnsi="Verdana"/>
          <w:sz w:val="18"/>
          <w:szCs w:val="18"/>
          <w:lang w:val="en-GB"/>
        </w:rPr>
        <w:t>s such – from a distance – they look scattered. Because of ARD’s Bamako</w:t>
      </w:r>
      <w:r w:rsidR="00BA44A0">
        <w:rPr>
          <w:rFonts w:ascii="Verdana" w:hAnsi="Verdana"/>
          <w:sz w:val="18"/>
          <w:szCs w:val="18"/>
          <w:lang w:val="en-GB"/>
        </w:rPr>
        <w:t xml:space="preserve"> </w:t>
      </w:r>
      <w:r w:rsidR="00D56C6C">
        <w:rPr>
          <w:rFonts w:ascii="Verdana" w:hAnsi="Verdana"/>
          <w:sz w:val="18"/>
          <w:szCs w:val="18"/>
          <w:lang w:val="en-GB"/>
        </w:rPr>
        <w:t>presence</w:t>
      </w:r>
      <w:r w:rsidRPr="00286161">
        <w:rPr>
          <w:rFonts w:ascii="Verdana" w:hAnsi="Verdana"/>
          <w:sz w:val="18"/>
          <w:szCs w:val="18"/>
          <w:lang w:val="en-GB"/>
        </w:rPr>
        <w:t>, including a chief of party</w:t>
      </w:r>
      <w:r w:rsidR="00D56C6C">
        <w:rPr>
          <w:rFonts w:ascii="Verdana" w:hAnsi="Verdana"/>
          <w:sz w:val="18"/>
          <w:szCs w:val="18"/>
          <w:lang w:val="en-GB"/>
        </w:rPr>
        <w:t xml:space="preserve"> based in the region</w:t>
      </w:r>
      <w:r w:rsidRPr="00286161">
        <w:rPr>
          <w:rFonts w:ascii="Verdana" w:hAnsi="Verdana"/>
          <w:sz w:val="18"/>
          <w:szCs w:val="18"/>
          <w:lang w:val="en-GB"/>
        </w:rPr>
        <w:t>, a lot has been accomplished. For details see annex 1 and 2.</w:t>
      </w:r>
    </w:p>
    <w:p w:rsidR="00D90646" w:rsidRPr="00286161" w:rsidRDefault="00D90646" w:rsidP="007E007C">
      <w:pPr>
        <w:pStyle w:val="NormalWeb"/>
        <w:ind w:right="691"/>
        <w:jc w:val="both"/>
        <w:rPr>
          <w:rFonts w:ascii="Verdana" w:hAnsi="Verdana"/>
          <w:sz w:val="18"/>
          <w:szCs w:val="18"/>
          <w:lang w:val="en-GB"/>
        </w:rPr>
      </w:pPr>
      <w:r w:rsidRPr="00286161">
        <w:rPr>
          <w:rFonts w:ascii="Verdana" w:hAnsi="Verdana"/>
          <w:sz w:val="18"/>
          <w:szCs w:val="18"/>
          <w:lang w:val="en-GB"/>
        </w:rPr>
        <w:t>Key areas in WAWI II:</w:t>
      </w:r>
    </w:p>
    <w:p w:rsidR="00D90646" w:rsidRPr="00286161" w:rsidRDefault="00D90646" w:rsidP="001D1DDE">
      <w:pPr>
        <w:numPr>
          <w:ilvl w:val="0"/>
          <w:numId w:val="16"/>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Innovative technologies</w:t>
      </w:r>
    </w:p>
    <w:p w:rsidR="00D90646" w:rsidRPr="00286161" w:rsidRDefault="00D90646" w:rsidP="001D1DDE">
      <w:pPr>
        <w:numPr>
          <w:ilvl w:val="0"/>
          <w:numId w:val="16"/>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 xml:space="preserve">Cross cutting issues (Gender, </w:t>
      </w:r>
      <w:r w:rsidR="00EA1BFF" w:rsidRPr="00286161">
        <w:rPr>
          <w:rFonts w:ascii="Verdana" w:hAnsi="Verdana"/>
          <w:sz w:val="18"/>
          <w:szCs w:val="18"/>
          <w:lang w:val="en-GB"/>
        </w:rPr>
        <w:t>Behavio</w:t>
      </w:r>
      <w:r w:rsidR="00A62361">
        <w:rPr>
          <w:rFonts w:ascii="Verdana" w:hAnsi="Verdana"/>
          <w:sz w:val="18"/>
          <w:szCs w:val="18"/>
          <w:lang w:val="en-GB"/>
        </w:rPr>
        <w:t>u</w:t>
      </w:r>
      <w:r w:rsidR="00EA1BFF" w:rsidRPr="00286161">
        <w:rPr>
          <w:rFonts w:ascii="Verdana" w:hAnsi="Verdana"/>
          <w:sz w:val="18"/>
          <w:szCs w:val="18"/>
          <w:lang w:val="en-GB"/>
        </w:rPr>
        <w:t>r</w:t>
      </w:r>
      <w:r w:rsidRPr="00286161">
        <w:rPr>
          <w:rFonts w:ascii="Verdana" w:hAnsi="Verdana"/>
          <w:sz w:val="18"/>
          <w:szCs w:val="18"/>
          <w:lang w:val="en-GB"/>
        </w:rPr>
        <w:t xml:space="preserve"> change)</w:t>
      </w:r>
    </w:p>
    <w:p w:rsidR="00D90646" w:rsidRPr="00286161" w:rsidRDefault="00D90646" w:rsidP="001D1DDE">
      <w:pPr>
        <w:numPr>
          <w:ilvl w:val="0"/>
          <w:numId w:val="16"/>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Knowledge management</w:t>
      </w:r>
    </w:p>
    <w:p w:rsidR="00D90646" w:rsidRPr="00286161" w:rsidRDefault="00D90646" w:rsidP="001D1DDE">
      <w:pPr>
        <w:numPr>
          <w:ilvl w:val="0"/>
          <w:numId w:val="16"/>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Governance (of the) partnership</w:t>
      </w:r>
    </w:p>
    <w:p w:rsidR="00BA44A0" w:rsidRDefault="00D90646" w:rsidP="004522C3">
      <w:pPr>
        <w:spacing w:line="240" w:lineRule="auto"/>
        <w:ind w:right="659"/>
        <w:rPr>
          <w:lang w:val="en-GB"/>
        </w:rPr>
      </w:pPr>
      <w:r w:rsidRPr="00286161">
        <w:rPr>
          <w:rFonts w:ascii="Verdana" w:hAnsi="Verdana"/>
          <w:sz w:val="18"/>
          <w:szCs w:val="18"/>
          <w:lang w:val="en-GB"/>
        </w:rPr>
        <w:t xml:space="preserve">The main issue is </w:t>
      </w:r>
      <w:r w:rsidR="0010552E" w:rsidRPr="00286161">
        <w:rPr>
          <w:rFonts w:ascii="Verdana" w:hAnsi="Verdana"/>
          <w:sz w:val="18"/>
          <w:szCs w:val="18"/>
          <w:lang w:val="en-GB"/>
        </w:rPr>
        <w:t xml:space="preserve">to get lessons learned from WAWI I and WAWI II on </w:t>
      </w:r>
      <w:r w:rsidR="00BA44A0" w:rsidRPr="00BA44A0">
        <w:rPr>
          <w:lang w:val="en-GB"/>
        </w:rPr>
        <w:t>how to enable the future consortium to work together on follow-on USAID funded WASH activities</w:t>
      </w:r>
      <w:r w:rsidR="00BA44A0">
        <w:rPr>
          <w:lang w:val="en-GB"/>
        </w:rPr>
        <w:t>.</w:t>
      </w:r>
    </w:p>
    <w:p w:rsidR="009700F8" w:rsidRPr="00286161" w:rsidRDefault="00BA44A0" w:rsidP="00BA44A0">
      <w:pPr>
        <w:ind w:right="659"/>
        <w:rPr>
          <w:rFonts w:ascii="Verdana" w:hAnsi="Verdana"/>
          <w:sz w:val="18"/>
          <w:szCs w:val="18"/>
          <w:lang w:val="en-GB"/>
        </w:rPr>
      </w:pPr>
      <w:r w:rsidRPr="00286161" w:rsidDel="00BA44A0">
        <w:rPr>
          <w:rFonts w:ascii="Verdana" w:hAnsi="Verdana"/>
          <w:sz w:val="18"/>
          <w:szCs w:val="18"/>
          <w:lang w:val="en-GB"/>
        </w:rPr>
        <w:t xml:space="preserve"> </w:t>
      </w:r>
      <w:r w:rsidR="009700F8" w:rsidRPr="00286161">
        <w:rPr>
          <w:rFonts w:ascii="Verdana" w:hAnsi="Verdana"/>
          <w:sz w:val="18"/>
          <w:szCs w:val="18"/>
          <w:lang w:val="en-GB"/>
        </w:rPr>
        <w:t>Key issues looking back:</w:t>
      </w:r>
    </w:p>
    <w:p w:rsidR="00BA44A0" w:rsidRPr="00BA44A0" w:rsidRDefault="00586FF4" w:rsidP="00BA44A0">
      <w:pPr>
        <w:numPr>
          <w:ilvl w:val="0"/>
          <w:numId w:val="40"/>
        </w:numPr>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 xml:space="preserve">Hammond </w:t>
      </w:r>
      <w:r w:rsidR="00D90646" w:rsidRPr="00286161">
        <w:rPr>
          <w:rFonts w:ascii="Verdana" w:hAnsi="Verdana"/>
          <w:sz w:val="18"/>
          <w:szCs w:val="18"/>
          <w:lang w:val="en-GB"/>
        </w:rPr>
        <w:t xml:space="preserve">Murray-Rust (ARD) is the only one to give outline retrospect (apart from Sharron Murray </w:t>
      </w:r>
      <w:r w:rsidR="00FC5D01" w:rsidRPr="00286161">
        <w:rPr>
          <w:rFonts w:ascii="Verdana" w:hAnsi="Verdana"/>
          <w:sz w:val="18"/>
          <w:szCs w:val="18"/>
          <w:lang w:val="en-GB"/>
        </w:rPr>
        <w:t>USAID</w:t>
      </w:r>
      <w:r w:rsidR="00D90646" w:rsidRPr="00286161">
        <w:rPr>
          <w:rFonts w:ascii="Verdana" w:hAnsi="Verdana"/>
          <w:sz w:val="18"/>
          <w:szCs w:val="18"/>
          <w:lang w:val="en-GB"/>
        </w:rPr>
        <w:t>)</w:t>
      </w:r>
      <w:r w:rsidR="004522C3">
        <w:rPr>
          <w:rFonts w:ascii="Verdana" w:hAnsi="Verdana"/>
          <w:sz w:val="18"/>
          <w:szCs w:val="18"/>
          <w:lang w:val="en-GB"/>
        </w:rPr>
        <w:t>.</w:t>
      </w:r>
    </w:p>
    <w:p w:rsidR="00D90646" w:rsidRPr="00BA44A0" w:rsidRDefault="00D90646" w:rsidP="001D1DDE">
      <w:pPr>
        <w:numPr>
          <w:ilvl w:val="0"/>
          <w:numId w:val="40"/>
        </w:numPr>
        <w:tabs>
          <w:tab w:val="clear" w:pos="720"/>
        </w:tabs>
        <w:spacing w:before="100" w:beforeAutospacing="1" w:after="100" w:afterAutospacing="1" w:line="240" w:lineRule="auto"/>
        <w:ind w:left="426" w:right="691"/>
        <w:jc w:val="both"/>
        <w:rPr>
          <w:rFonts w:ascii="Verdana" w:hAnsi="Verdana"/>
          <w:sz w:val="18"/>
          <w:szCs w:val="18"/>
          <w:lang w:val="en-GB"/>
        </w:rPr>
      </w:pPr>
      <w:r w:rsidRPr="00BA44A0">
        <w:rPr>
          <w:rFonts w:ascii="Verdana" w:hAnsi="Verdana"/>
          <w:sz w:val="18"/>
          <w:szCs w:val="18"/>
          <w:lang w:val="en-GB"/>
        </w:rPr>
        <w:t xml:space="preserve">Given the proverb </w:t>
      </w:r>
      <w:r w:rsidR="00A62361" w:rsidRPr="00BA44A0">
        <w:rPr>
          <w:rFonts w:ascii="Verdana" w:hAnsi="Verdana"/>
          <w:sz w:val="18"/>
          <w:szCs w:val="18"/>
          <w:lang w:val="en-GB"/>
        </w:rPr>
        <w:t xml:space="preserve">‘He who pays the piper calls the tune’, </w:t>
      </w:r>
      <w:r w:rsidR="00FC5D01" w:rsidRPr="00BA44A0">
        <w:rPr>
          <w:rFonts w:ascii="Verdana" w:hAnsi="Verdana"/>
          <w:sz w:val="18"/>
          <w:szCs w:val="18"/>
          <w:lang w:val="en-GB"/>
        </w:rPr>
        <w:t>USAID</w:t>
      </w:r>
      <w:r w:rsidRPr="00BA44A0">
        <w:rPr>
          <w:rFonts w:ascii="Verdana" w:hAnsi="Verdana"/>
          <w:sz w:val="18"/>
          <w:szCs w:val="18"/>
          <w:lang w:val="en-GB"/>
        </w:rPr>
        <w:t xml:space="preserve"> should reflect on 15% $</w:t>
      </w:r>
      <w:r w:rsidR="00A62361" w:rsidRPr="00BA44A0">
        <w:rPr>
          <w:rFonts w:ascii="Verdana" w:hAnsi="Verdana"/>
          <w:sz w:val="18"/>
          <w:szCs w:val="18"/>
          <w:lang w:val="en-GB"/>
        </w:rPr>
        <w:t xml:space="preserve"> / </w:t>
      </w:r>
      <w:r w:rsidRPr="00BA44A0">
        <w:rPr>
          <w:rFonts w:ascii="Verdana" w:hAnsi="Verdana"/>
          <w:sz w:val="18"/>
          <w:szCs w:val="18"/>
          <w:lang w:val="en-GB"/>
        </w:rPr>
        <w:t>impact</w:t>
      </w:r>
      <w:r w:rsidR="00BA44A0" w:rsidRPr="00BA44A0">
        <w:rPr>
          <w:rFonts w:ascii="Verdana" w:hAnsi="Verdana"/>
          <w:sz w:val="18"/>
          <w:szCs w:val="18"/>
          <w:lang w:val="en-GB"/>
        </w:rPr>
        <w:t xml:space="preserve">; in most documents USAID talked of being a ‘catalyst’ in WAWI which would lead to their guidance of </w:t>
      </w:r>
      <w:r w:rsidR="00BA44A0" w:rsidRPr="00BA44A0">
        <w:rPr>
          <w:lang w:val="en-GB"/>
        </w:rPr>
        <w:t>h</w:t>
      </w:r>
      <w:r w:rsidR="00BA44A0" w:rsidRPr="00BA44A0">
        <w:rPr>
          <w:rFonts w:ascii="Verdana" w:hAnsi="Verdana"/>
          <w:sz w:val="18"/>
          <w:szCs w:val="18"/>
          <w:lang w:val="en-GB"/>
        </w:rPr>
        <w:t>ow</w:t>
      </w:r>
      <w:r w:rsidR="00BA44A0" w:rsidRPr="00BA44A0">
        <w:rPr>
          <w:lang w:val="en-GB"/>
        </w:rPr>
        <w:t xml:space="preserve"> the larger partnership would spend their funds.  In the end, however, personalities and funding amounts trumped this role and it created a disconnect between perceived and actual influence on the larger project.  </w:t>
      </w:r>
      <w:r w:rsidRPr="00BA44A0">
        <w:rPr>
          <w:rFonts w:ascii="Verdana" w:hAnsi="Verdana"/>
          <w:sz w:val="18"/>
          <w:szCs w:val="18"/>
          <w:lang w:val="en-GB"/>
        </w:rPr>
        <w:t>Lessons learned from WAWI I dismissed with 'nothing new'</w:t>
      </w:r>
      <w:r w:rsidR="004522C3">
        <w:rPr>
          <w:rFonts w:ascii="Verdana" w:hAnsi="Verdana"/>
          <w:sz w:val="18"/>
          <w:szCs w:val="18"/>
          <w:lang w:val="en-GB"/>
        </w:rPr>
        <w:t>.</w:t>
      </w:r>
    </w:p>
    <w:p w:rsidR="00D90646" w:rsidRPr="00286161" w:rsidRDefault="00D90646" w:rsidP="001D1DDE">
      <w:pPr>
        <w:numPr>
          <w:ilvl w:val="0"/>
          <w:numId w:val="40"/>
        </w:numPr>
        <w:tabs>
          <w:tab w:val="clear" w:pos="720"/>
        </w:tabs>
        <w:spacing w:before="100" w:beforeAutospacing="1" w:after="100" w:afterAutospacing="1" w:line="240" w:lineRule="auto"/>
        <w:ind w:left="426" w:right="691"/>
        <w:jc w:val="both"/>
        <w:rPr>
          <w:rFonts w:ascii="Verdana" w:hAnsi="Verdana"/>
          <w:sz w:val="18"/>
          <w:szCs w:val="18"/>
          <w:lang w:val="en-GB"/>
        </w:rPr>
      </w:pPr>
      <w:r w:rsidRPr="00BA44A0">
        <w:rPr>
          <w:rFonts w:ascii="Verdana" w:hAnsi="Verdana"/>
          <w:sz w:val="18"/>
          <w:szCs w:val="18"/>
          <w:lang w:val="en-GB"/>
        </w:rPr>
        <w:t xml:space="preserve">Chief of Party moved from </w:t>
      </w:r>
      <w:r w:rsidR="00FD261D" w:rsidRPr="00BA44A0">
        <w:rPr>
          <w:rFonts w:ascii="Verdana" w:hAnsi="Verdana"/>
          <w:sz w:val="18"/>
          <w:szCs w:val="18"/>
          <w:lang w:val="en-GB"/>
        </w:rPr>
        <w:t xml:space="preserve">Phil </w:t>
      </w:r>
      <w:r w:rsidRPr="00BA44A0">
        <w:rPr>
          <w:rFonts w:ascii="Verdana" w:hAnsi="Verdana"/>
          <w:sz w:val="18"/>
          <w:szCs w:val="18"/>
          <w:lang w:val="en-GB"/>
        </w:rPr>
        <w:t>Ro</w:t>
      </w:r>
      <w:r w:rsidR="00FD261D" w:rsidRPr="00BA44A0">
        <w:rPr>
          <w:rFonts w:ascii="Verdana" w:hAnsi="Verdana"/>
          <w:sz w:val="18"/>
          <w:szCs w:val="18"/>
          <w:lang w:val="en-GB"/>
        </w:rPr>
        <w:t>u</w:t>
      </w:r>
      <w:r w:rsidRPr="00BA44A0">
        <w:rPr>
          <w:rFonts w:ascii="Verdana" w:hAnsi="Verdana"/>
          <w:sz w:val="18"/>
          <w:szCs w:val="18"/>
          <w:lang w:val="en-GB"/>
        </w:rPr>
        <w:t>rke (US)</w:t>
      </w:r>
      <w:r w:rsidR="00FD261D" w:rsidRPr="00BA44A0">
        <w:rPr>
          <w:rFonts w:ascii="Verdana" w:hAnsi="Verdana"/>
          <w:sz w:val="18"/>
          <w:szCs w:val="18"/>
          <w:lang w:val="en-GB"/>
        </w:rPr>
        <w:t xml:space="preserve"> w</w:t>
      </w:r>
      <w:r w:rsidR="00FD261D" w:rsidRPr="00286161">
        <w:rPr>
          <w:rFonts w:ascii="Verdana" w:hAnsi="Verdana"/>
          <w:sz w:val="18"/>
          <w:szCs w:val="18"/>
          <w:lang w:val="en-GB"/>
        </w:rPr>
        <w:t>ith support from the Mali-based Regional Coordinator</w:t>
      </w:r>
      <w:r w:rsidRPr="00286161">
        <w:rPr>
          <w:rFonts w:ascii="Verdana" w:hAnsi="Verdana"/>
          <w:sz w:val="18"/>
          <w:szCs w:val="18"/>
          <w:lang w:val="en-GB"/>
        </w:rPr>
        <w:t xml:space="preserve"> </w:t>
      </w:r>
      <w:r w:rsidR="00FD261D" w:rsidRPr="00286161">
        <w:rPr>
          <w:rFonts w:ascii="Verdana" w:hAnsi="Verdana"/>
          <w:sz w:val="18"/>
          <w:szCs w:val="18"/>
          <w:lang w:val="en-GB"/>
        </w:rPr>
        <w:t>–</w:t>
      </w:r>
      <w:r w:rsidRPr="00286161">
        <w:rPr>
          <w:rFonts w:ascii="Verdana" w:hAnsi="Verdana"/>
          <w:sz w:val="18"/>
          <w:szCs w:val="18"/>
          <w:lang w:val="en-GB"/>
        </w:rPr>
        <w:t xml:space="preserve"> Abdoul</w:t>
      </w:r>
      <w:r w:rsidR="00FD261D" w:rsidRPr="00286161">
        <w:rPr>
          <w:rFonts w:ascii="Verdana" w:hAnsi="Verdana"/>
          <w:sz w:val="18"/>
          <w:szCs w:val="18"/>
          <w:lang w:val="en-GB"/>
        </w:rPr>
        <w:t xml:space="preserve"> Diallo</w:t>
      </w:r>
      <w:r w:rsidRPr="00286161">
        <w:rPr>
          <w:rFonts w:ascii="Verdana" w:hAnsi="Verdana"/>
          <w:sz w:val="18"/>
          <w:szCs w:val="18"/>
          <w:lang w:val="en-GB"/>
        </w:rPr>
        <w:t xml:space="preserve"> to Hammond </w:t>
      </w:r>
      <w:r w:rsidR="00FD261D" w:rsidRPr="00286161">
        <w:rPr>
          <w:rFonts w:ascii="Verdana" w:hAnsi="Verdana"/>
          <w:sz w:val="18"/>
          <w:szCs w:val="18"/>
          <w:lang w:val="en-GB"/>
        </w:rPr>
        <w:t xml:space="preserve">Murray-Rust </w:t>
      </w:r>
      <w:r w:rsidRPr="00286161">
        <w:rPr>
          <w:rFonts w:ascii="Verdana" w:hAnsi="Verdana"/>
          <w:sz w:val="18"/>
          <w:szCs w:val="18"/>
          <w:lang w:val="en-GB"/>
        </w:rPr>
        <w:t>(US)</w:t>
      </w:r>
      <w:r w:rsidR="00FD261D" w:rsidRPr="00286161">
        <w:rPr>
          <w:rFonts w:ascii="Verdana" w:hAnsi="Verdana"/>
          <w:sz w:val="18"/>
          <w:szCs w:val="18"/>
          <w:lang w:val="en-GB"/>
        </w:rPr>
        <w:t xml:space="preserve"> and Abdoul Diallo</w:t>
      </w:r>
      <w:r w:rsidRPr="00286161">
        <w:rPr>
          <w:rFonts w:ascii="Verdana" w:hAnsi="Verdana"/>
          <w:sz w:val="18"/>
          <w:szCs w:val="18"/>
          <w:lang w:val="en-GB"/>
        </w:rPr>
        <w:t xml:space="preserve"> to Sean</w:t>
      </w:r>
      <w:r w:rsidR="00FD261D" w:rsidRPr="00286161">
        <w:rPr>
          <w:rFonts w:ascii="Verdana" w:hAnsi="Verdana"/>
          <w:sz w:val="18"/>
          <w:szCs w:val="18"/>
          <w:lang w:val="en-GB"/>
        </w:rPr>
        <w:t xml:space="preserve"> Cantella as the first field based COP</w:t>
      </w:r>
      <w:r w:rsidR="004522C3">
        <w:rPr>
          <w:rFonts w:ascii="Verdana" w:hAnsi="Verdana"/>
          <w:sz w:val="18"/>
          <w:szCs w:val="18"/>
          <w:lang w:val="en-GB"/>
        </w:rPr>
        <w:t>.</w:t>
      </w:r>
      <w:r w:rsidRPr="00286161">
        <w:rPr>
          <w:rFonts w:ascii="Verdana" w:hAnsi="Verdana"/>
          <w:sz w:val="18"/>
          <w:szCs w:val="18"/>
          <w:lang w:val="en-GB"/>
        </w:rPr>
        <w:t xml:space="preserve"> </w:t>
      </w:r>
    </w:p>
    <w:p w:rsidR="00D90646" w:rsidRPr="00286161" w:rsidRDefault="00D90646" w:rsidP="001D1DDE">
      <w:pPr>
        <w:numPr>
          <w:ilvl w:val="0"/>
          <w:numId w:val="40"/>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WAWI 1st GDA public</w:t>
      </w:r>
      <w:r w:rsidR="00A62361">
        <w:rPr>
          <w:rFonts w:ascii="Verdana" w:hAnsi="Verdana"/>
          <w:sz w:val="18"/>
          <w:szCs w:val="18"/>
          <w:lang w:val="en-GB"/>
        </w:rPr>
        <w:t xml:space="preserve"> / </w:t>
      </w:r>
      <w:r w:rsidRPr="00286161">
        <w:rPr>
          <w:rFonts w:ascii="Verdana" w:hAnsi="Verdana"/>
          <w:sz w:val="18"/>
          <w:szCs w:val="18"/>
          <w:lang w:val="en-GB"/>
        </w:rPr>
        <w:t xml:space="preserve">private </w:t>
      </w:r>
      <w:r w:rsidR="00FC5D01" w:rsidRPr="00286161">
        <w:rPr>
          <w:rFonts w:ascii="Verdana" w:hAnsi="Verdana"/>
          <w:sz w:val="18"/>
          <w:szCs w:val="18"/>
          <w:lang w:val="en-GB"/>
        </w:rPr>
        <w:t>USAID</w:t>
      </w:r>
      <w:r w:rsidRPr="00286161">
        <w:rPr>
          <w:rFonts w:ascii="Verdana" w:hAnsi="Verdana"/>
          <w:sz w:val="18"/>
          <w:szCs w:val="18"/>
          <w:lang w:val="en-GB"/>
        </w:rPr>
        <w:t xml:space="preserve"> experience</w:t>
      </w:r>
      <w:r w:rsidR="004522C3">
        <w:rPr>
          <w:rFonts w:ascii="Verdana" w:hAnsi="Verdana"/>
          <w:sz w:val="18"/>
          <w:szCs w:val="18"/>
          <w:lang w:val="en-GB"/>
        </w:rPr>
        <w:t>.</w:t>
      </w:r>
    </w:p>
    <w:p w:rsidR="00D90646" w:rsidRPr="00286161" w:rsidRDefault="00D90646" w:rsidP="001D1DDE">
      <w:pPr>
        <w:numPr>
          <w:ilvl w:val="0"/>
          <w:numId w:val="40"/>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Never matured into partnership with common plan</w:t>
      </w:r>
      <w:r w:rsidR="00A62361">
        <w:rPr>
          <w:rFonts w:ascii="Verdana" w:hAnsi="Verdana"/>
          <w:sz w:val="18"/>
          <w:szCs w:val="18"/>
          <w:lang w:val="en-GB"/>
        </w:rPr>
        <w:t xml:space="preserve"> / </w:t>
      </w:r>
      <w:r w:rsidRPr="00286161">
        <w:rPr>
          <w:rFonts w:ascii="Verdana" w:hAnsi="Verdana"/>
          <w:sz w:val="18"/>
          <w:szCs w:val="18"/>
          <w:lang w:val="en-GB"/>
        </w:rPr>
        <w:t>indicators (story on # and # after 6 month still working)</w:t>
      </w:r>
      <w:r w:rsidR="004522C3">
        <w:rPr>
          <w:rFonts w:ascii="Verdana" w:hAnsi="Verdana"/>
          <w:sz w:val="18"/>
          <w:szCs w:val="18"/>
          <w:lang w:val="en-GB"/>
        </w:rPr>
        <w:t>.</w:t>
      </w:r>
    </w:p>
    <w:p w:rsidR="00D90646" w:rsidRPr="00286161" w:rsidRDefault="00D90646" w:rsidP="001D1DDE">
      <w:pPr>
        <w:numPr>
          <w:ilvl w:val="0"/>
          <w:numId w:val="40"/>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 xml:space="preserve">Funds </w:t>
      </w:r>
      <w:r w:rsidR="00FC5D01" w:rsidRPr="00286161">
        <w:rPr>
          <w:rFonts w:ascii="Verdana" w:hAnsi="Verdana"/>
          <w:sz w:val="18"/>
          <w:szCs w:val="18"/>
          <w:lang w:val="en-GB"/>
        </w:rPr>
        <w:t>USAID</w:t>
      </w:r>
      <w:r w:rsidRPr="00286161">
        <w:rPr>
          <w:rFonts w:ascii="Verdana" w:hAnsi="Verdana"/>
          <w:sz w:val="18"/>
          <w:szCs w:val="18"/>
          <w:lang w:val="en-GB"/>
        </w:rPr>
        <w:t xml:space="preserve"> coming from different sources - un-earmarked!! Helping out other budget holders’ burn rate.</w:t>
      </w:r>
    </w:p>
    <w:p w:rsidR="00D90646" w:rsidRPr="00286161" w:rsidRDefault="004522C3" w:rsidP="001D1DDE">
      <w:pPr>
        <w:numPr>
          <w:ilvl w:val="0"/>
          <w:numId w:val="40"/>
        </w:numPr>
        <w:tabs>
          <w:tab w:val="clear" w:pos="720"/>
        </w:tabs>
        <w:spacing w:before="100" w:beforeAutospacing="1" w:after="100" w:afterAutospacing="1" w:line="240" w:lineRule="auto"/>
        <w:ind w:left="426" w:right="691"/>
        <w:jc w:val="both"/>
        <w:rPr>
          <w:rFonts w:ascii="Verdana" w:hAnsi="Verdana"/>
          <w:sz w:val="18"/>
          <w:szCs w:val="18"/>
          <w:lang w:val="en-GB"/>
        </w:rPr>
      </w:pPr>
      <w:r>
        <w:rPr>
          <w:rFonts w:ascii="Verdana" w:hAnsi="Verdana"/>
          <w:sz w:val="18"/>
          <w:szCs w:val="18"/>
          <w:lang w:val="en-GB"/>
        </w:rPr>
        <w:t>Funds streamed irregularly and</w:t>
      </w:r>
      <w:r w:rsidR="00D90646" w:rsidRPr="00286161">
        <w:rPr>
          <w:rFonts w:ascii="Verdana" w:hAnsi="Verdana"/>
          <w:sz w:val="18"/>
          <w:szCs w:val="18"/>
          <w:lang w:val="en-GB"/>
        </w:rPr>
        <w:t xml:space="preserve"> short term financing for what needs long term commitments</w:t>
      </w:r>
      <w:r>
        <w:rPr>
          <w:rFonts w:ascii="Verdana" w:hAnsi="Verdana"/>
          <w:sz w:val="18"/>
          <w:szCs w:val="18"/>
          <w:lang w:val="en-GB"/>
        </w:rPr>
        <w:t>.</w:t>
      </w:r>
    </w:p>
    <w:p w:rsidR="00D90646" w:rsidRPr="00286161" w:rsidRDefault="00D90646" w:rsidP="001D1DDE">
      <w:pPr>
        <w:numPr>
          <w:ilvl w:val="0"/>
          <w:numId w:val="40"/>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 xml:space="preserve">Now funds are channelled through West Africa bureau of </w:t>
      </w:r>
      <w:r w:rsidR="00FC5D01" w:rsidRPr="00286161">
        <w:rPr>
          <w:rFonts w:ascii="Verdana" w:hAnsi="Verdana"/>
          <w:sz w:val="18"/>
          <w:szCs w:val="18"/>
          <w:lang w:val="en-GB"/>
        </w:rPr>
        <w:t>USAID</w:t>
      </w:r>
      <w:r w:rsidR="004522C3">
        <w:rPr>
          <w:rFonts w:ascii="Verdana" w:hAnsi="Verdana"/>
          <w:sz w:val="18"/>
          <w:szCs w:val="18"/>
          <w:lang w:val="en-GB"/>
        </w:rPr>
        <w:t>.</w:t>
      </w:r>
    </w:p>
    <w:p w:rsidR="00E80774" w:rsidRDefault="00E80774">
      <w:pPr>
        <w:rPr>
          <w:rFonts w:ascii="Verdana" w:hAnsi="Verdana"/>
          <w:sz w:val="18"/>
          <w:szCs w:val="18"/>
          <w:lang w:val="en-GB"/>
        </w:rPr>
      </w:pPr>
      <w:r>
        <w:rPr>
          <w:rFonts w:ascii="Verdana" w:hAnsi="Verdana"/>
          <w:sz w:val="18"/>
          <w:szCs w:val="18"/>
          <w:lang w:val="en-GB"/>
        </w:rPr>
        <w:br w:type="page"/>
      </w:r>
    </w:p>
    <w:p w:rsidR="0010552E" w:rsidRPr="00286161" w:rsidRDefault="009700F8" w:rsidP="007E007C">
      <w:pPr>
        <w:spacing w:before="100" w:beforeAutospacing="1" w:after="100" w:afterAutospacing="1" w:line="240" w:lineRule="auto"/>
        <w:ind w:right="691"/>
        <w:jc w:val="both"/>
        <w:rPr>
          <w:rFonts w:ascii="Verdana" w:hAnsi="Verdana"/>
          <w:sz w:val="18"/>
          <w:szCs w:val="18"/>
          <w:lang w:val="en-GB"/>
        </w:rPr>
      </w:pPr>
      <w:r w:rsidRPr="00286161">
        <w:rPr>
          <w:rFonts w:ascii="Verdana" w:hAnsi="Verdana"/>
          <w:sz w:val="18"/>
          <w:szCs w:val="18"/>
          <w:lang w:val="en-GB"/>
        </w:rPr>
        <w:lastRenderedPageBreak/>
        <w:t>On the money flow</w:t>
      </w:r>
      <w:r w:rsidR="0066735A" w:rsidRPr="00286161">
        <w:rPr>
          <w:rFonts w:ascii="Verdana" w:hAnsi="Verdana"/>
          <w:sz w:val="18"/>
          <w:szCs w:val="18"/>
          <w:lang w:val="en-GB"/>
        </w:rPr>
        <w:t xml:space="preserve"> (ballpark figures)</w:t>
      </w:r>
      <w:r w:rsidRPr="00286161">
        <w:rPr>
          <w:rFonts w:ascii="Verdana" w:hAnsi="Verdana"/>
          <w:sz w:val="18"/>
          <w:szCs w:val="18"/>
          <w:lang w:val="en-GB"/>
        </w:rPr>
        <w:t>:</w:t>
      </w:r>
    </w:p>
    <w:p w:rsidR="00650C1A" w:rsidRPr="00286161" w:rsidRDefault="0010552E" w:rsidP="00650C1A">
      <w:pPr>
        <w:spacing w:after="100" w:afterAutospacing="1" w:line="240" w:lineRule="auto"/>
        <w:ind w:right="691"/>
        <w:jc w:val="center"/>
        <w:rPr>
          <w:rFonts w:ascii="Verdana" w:hAnsi="Verdana"/>
          <w:bCs/>
          <w:noProof/>
          <w:sz w:val="16"/>
          <w:szCs w:val="16"/>
          <w:lang w:val="en-GB" w:eastAsia="nl-NL"/>
        </w:rPr>
      </w:pPr>
      <w:r w:rsidRPr="00286161">
        <w:rPr>
          <w:rFonts w:ascii="Verdana" w:hAnsi="Verdana"/>
          <w:b/>
          <w:noProof/>
          <w:sz w:val="18"/>
          <w:szCs w:val="18"/>
          <w:lang w:val="en-GB" w:eastAsia="en-GB"/>
        </w:rPr>
        <w:drawing>
          <wp:inline distT="0" distB="0" distL="0" distR="0">
            <wp:extent cx="3128962" cy="4171950"/>
            <wp:effectExtent l="19050" t="0" r="0" b="0"/>
            <wp:docPr id="2" name="Picture 191" descr="D:\WAWI\2010-WAWI-money-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WAWI\2010-WAWI-money-flow.JPG"/>
                    <pic:cNvPicPr>
                      <a:picLocks noChangeAspect="1" noChangeArrowheads="1"/>
                    </pic:cNvPicPr>
                  </pic:nvPicPr>
                  <pic:blipFill>
                    <a:blip r:embed="rId9" cstate="print"/>
                    <a:srcRect/>
                    <a:stretch>
                      <a:fillRect/>
                    </a:stretch>
                  </pic:blipFill>
                  <pic:spPr bwMode="auto">
                    <a:xfrm>
                      <a:off x="0" y="0"/>
                      <a:ext cx="3128962" cy="4171950"/>
                    </a:xfrm>
                    <a:prstGeom prst="rect">
                      <a:avLst/>
                    </a:prstGeom>
                    <a:noFill/>
                    <a:ln w="9525">
                      <a:noFill/>
                      <a:miter lim="800000"/>
                      <a:headEnd/>
                      <a:tailEnd/>
                    </a:ln>
                  </pic:spPr>
                </pic:pic>
              </a:graphicData>
            </a:graphic>
          </wp:inline>
        </w:drawing>
      </w:r>
    </w:p>
    <w:p w:rsidR="0010552E" w:rsidRPr="00286161" w:rsidRDefault="0010552E" w:rsidP="00650C1A">
      <w:pPr>
        <w:spacing w:after="100" w:afterAutospacing="1" w:line="240" w:lineRule="auto"/>
        <w:ind w:right="691"/>
        <w:jc w:val="center"/>
        <w:rPr>
          <w:rFonts w:ascii="Verdana" w:hAnsi="Verdana"/>
          <w:bCs/>
          <w:sz w:val="16"/>
          <w:szCs w:val="16"/>
          <w:lang w:val="en-GB"/>
        </w:rPr>
      </w:pPr>
      <w:r w:rsidRPr="00286161">
        <w:rPr>
          <w:rFonts w:ascii="Verdana" w:hAnsi="Verdana"/>
          <w:bCs/>
          <w:noProof/>
          <w:sz w:val="16"/>
          <w:szCs w:val="16"/>
          <w:lang w:val="en-GB" w:eastAsia="nl-NL"/>
        </w:rPr>
        <w:t>Drawing by Hammond Murray-Rust, picture by Jaap Pels</w:t>
      </w:r>
    </w:p>
    <w:p w:rsidR="00253174" w:rsidRDefault="0066735A" w:rsidP="001D1DDE">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253174">
        <w:rPr>
          <w:rFonts w:ascii="Verdana" w:hAnsi="Verdana"/>
          <w:sz w:val="18"/>
          <w:szCs w:val="18"/>
          <w:lang w:val="en-GB"/>
        </w:rPr>
        <w:t xml:space="preserve">WAWI I started in 2002 with $25M by the Hilton foundation matched with $25M by </w:t>
      </w:r>
      <w:r w:rsidR="00BF3358" w:rsidRPr="00253174">
        <w:rPr>
          <w:rFonts w:ascii="Verdana" w:hAnsi="Verdana"/>
          <w:sz w:val="18"/>
          <w:szCs w:val="18"/>
          <w:lang w:val="en-GB"/>
        </w:rPr>
        <w:t>World Vision</w:t>
      </w:r>
      <w:r w:rsidR="004522C3">
        <w:rPr>
          <w:rFonts w:ascii="Verdana" w:hAnsi="Verdana"/>
          <w:sz w:val="18"/>
          <w:szCs w:val="18"/>
          <w:lang w:val="en-GB"/>
        </w:rPr>
        <w:t>.</w:t>
      </w:r>
    </w:p>
    <w:p w:rsidR="00253174" w:rsidRPr="00253174" w:rsidRDefault="0066735A" w:rsidP="001D1DDE">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253174">
        <w:rPr>
          <w:rFonts w:ascii="Verdana" w:hAnsi="Verdana"/>
          <w:sz w:val="18"/>
          <w:szCs w:val="18"/>
          <w:lang w:val="en-GB"/>
        </w:rPr>
        <w:t xml:space="preserve">In 2003 </w:t>
      </w:r>
      <w:r w:rsidR="00FC5D01" w:rsidRPr="00253174">
        <w:rPr>
          <w:rFonts w:ascii="Verdana" w:hAnsi="Verdana"/>
          <w:sz w:val="18"/>
          <w:szCs w:val="18"/>
          <w:lang w:val="en-GB"/>
        </w:rPr>
        <w:t>USAID</w:t>
      </w:r>
      <w:r w:rsidR="004522C3">
        <w:rPr>
          <w:rFonts w:ascii="Verdana" w:hAnsi="Verdana"/>
          <w:sz w:val="18"/>
          <w:szCs w:val="18"/>
          <w:lang w:val="en-GB"/>
        </w:rPr>
        <w:t xml:space="preserve"> and other chipped in $11M.</w:t>
      </w:r>
    </w:p>
    <w:p w:rsidR="00253174" w:rsidRPr="00253174" w:rsidRDefault="0066735A" w:rsidP="001D1DDE">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253174">
        <w:rPr>
          <w:rFonts w:ascii="Verdana" w:hAnsi="Verdana"/>
          <w:sz w:val="18"/>
          <w:szCs w:val="18"/>
          <w:lang w:val="en-GB"/>
        </w:rPr>
        <w:t>Chip in to (proxy) partners mentioned</w:t>
      </w:r>
      <w:r w:rsidR="004522C3">
        <w:rPr>
          <w:rFonts w:ascii="Verdana" w:hAnsi="Verdana"/>
          <w:sz w:val="18"/>
          <w:szCs w:val="18"/>
          <w:lang w:val="en-GB"/>
        </w:rPr>
        <w:t>.</w:t>
      </w:r>
    </w:p>
    <w:p w:rsidR="00253174" w:rsidRPr="00253174" w:rsidRDefault="00FC5D01" w:rsidP="001D1DDE">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253174">
        <w:rPr>
          <w:rFonts w:ascii="Verdana" w:hAnsi="Verdana"/>
          <w:sz w:val="18"/>
          <w:szCs w:val="18"/>
          <w:lang w:val="en-GB"/>
        </w:rPr>
        <w:t>USAID</w:t>
      </w:r>
      <w:r w:rsidR="0066735A" w:rsidRPr="00253174">
        <w:rPr>
          <w:rFonts w:ascii="Verdana" w:hAnsi="Verdana"/>
          <w:sz w:val="18"/>
          <w:szCs w:val="18"/>
          <w:lang w:val="en-GB"/>
        </w:rPr>
        <w:t>’s intent was to have a catalytic role in the alliance as a whole, expanding the areas of activity and long-term approach of all partners in line with the principles of IWRM</w:t>
      </w:r>
      <w:r w:rsidR="00E60C55">
        <w:rPr>
          <w:rFonts w:ascii="Verdana" w:hAnsi="Verdana"/>
          <w:sz w:val="18"/>
          <w:szCs w:val="18"/>
          <w:lang w:val="en-GB"/>
        </w:rPr>
        <w:t>.</w:t>
      </w:r>
    </w:p>
    <w:p w:rsidR="00253174" w:rsidRPr="00253174" w:rsidRDefault="0066735A" w:rsidP="001D1DDE">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253174">
        <w:rPr>
          <w:rFonts w:ascii="Verdana" w:hAnsi="Verdana"/>
          <w:sz w:val="18"/>
          <w:szCs w:val="18"/>
          <w:lang w:val="en-GB"/>
        </w:rPr>
        <w:t xml:space="preserve">See ARD report </w:t>
      </w:r>
      <w:r w:rsidR="00253174" w:rsidRPr="00253174">
        <w:rPr>
          <w:rFonts w:ascii="Verdana" w:hAnsi="Verdana"/>
          <w:sz w:val="18"/>
          <w:szCs w:val="18"/>
          <w:lang w:val="en-GB"/>
        </w:rPr>
        <w:t>2008 WAWI I Final Report by ARD. This report provides a summary of ARD, Inc. activities as part of the West African Water Initiative (WAWI) program covering a five-and-half-year period (September 2002–March 2008</w:t>
      </w:r>
      <w:r w:rsidR="00E60C55">
        <w:rPr>
          <w:rFonts w:ascii="Verdana" w:hAnsi="Verdana"/>
          <w:sz w:val="18"/>
          <w:szCs w:val="18"/>
          <w:lang w:val="en-GB"/>
        </w:rPr>
        <w:t>.</w:t>
      </w:r>
    </w:p>
    <w:p w:rsidR="0066735A" w:rsidRPr="00253174" w:rsidRDefault="0066735A" w:rsidP="001D1DDE">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253174">
        <w:rPr>
          <w:rFonts w:ascii="Verdana" w:hAnsi="Verdana"/>
          <w:sz w:val="18"/>
          <w:szCs w:val="18"/>
          <w:lang w:val="en-GB"/>
        </w:rPr>
        <w:t xml:space="preserve">The workshop in 2008 was a tipping point where after </w:t>
      </w:r>
      <w:r w:rsidR="00BF3358" w:rsidRPr="00253174">
        <w:rPr>
          <w:rFonts w:ascii="Verdana" w:hAnsi="Verdana"/>
          <w:sz w:val="18"/>
          <w:szCs w:val="18"/>
          <w:lang w:val="en-GB"/>
        </w:rPr>
        <w:t>World Vision</w:t>
      </w:r>
      <w:r w:rsidRPr="00253174">
        <w:rPr>
          <w:rFonts w:ascii="Verdana" w:hAnsi="Verdana"/>
          <w:sz w:val="18"/>
          <w:szCs w:val="18"/>
          <w:lang w:val="en-GB"/>
        </w:rPr>
        <w:t xml:space="preserve"> kept going under the name WAWI and others under WA</w:t>
      </w:r>
      <w:r w:rsidR="00A62361" w:rsidRPr="00253174">
        <w:rPr>
          <w:rFonts w:ascii="Verdana" w:hAnsi="Verdana"/>
          <w:sz w:val="18"/>
          <w:szCs w:val="18"/>
          <w:lang w:val="en-GB"/>
        </w:rPr>
        <w:t>WI II</w:t>
      </w:r>
      <w:r w:rsidR="00E60C55">
        <w:rPr>
          <w:rFonts w:ascii="Verdana" w:hAnsi="Verdana"/>
          <w:sz w:val="18"/>
          <w:szCs w:val="18"/>
          <w:lang w:val="en-GB"/>
        </w:rPr>
        <w:t>.</w:t>
      </w:r>
    </w:p>
    <w:p w:rsidR="0066735A" w:rsidRPr="00E80774" w:rsidRDefault="00A62361" w:rsidP="001D1DDE">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E80774">
        <w:rPr>
          <w:rFonts w:ascii="Verdana" w:hAnsi="Verdana"/>
          <w:sz w:val="18"/>
          <w:szCs w:val="18"/>
          <w:lang w:val="en-GB"/>
        </w:rPr>
        <w:t xml:space="preserve">Funding streams were not streamlined: </w:t>
      </w:r>
      <w:r w:rsidR="0066735A" w:rsidRPr="00E80774">
        <w:rPr>
          <w:rFonts w:ascii="Verdana" w:hAnsi="Verdana"/>
          <w:sz w:val="18"/>
          <w:szCs w:val="18"/>
          <w:lang w:val="en-GB"/>
        </w:rPr>
        <w:t xml:space="preserve">WAWI II </w:t>
      </w:r>
      <w:r w:rsidRPr="00E80774">
        <w:rPr>
          <w:rFonts w:ascii="Verdana" w:hAnsi="Verdana"/>
          <w:sz w:val="18"/>
          <w:szCs w:val="18"/>
          <w:lang w:val="en-GB"/>
        </w:rPr>
        <w:t xml:space="preserve">Hilton funding </w:t>
      </w:r>
      <w:r w:rsidR="0066735A" w:rsidRPr="00E80774">
        <w:rPr>
          <w:rFonts w:ascii="Verdana" w:hAnsi="Verdana"/>
          <w:sz w:val="18"/>
          <w:szCs w:val="18"/>
          <w:lang w:val="en-GB"/>
        </w:rPr>
        <w:t>started</w:t>
      </w:r>
      <w:r w:rsidRPr="00E80774">
        <w:rPr>
          <w:rFonts w:ascii="Verdana" w:hAnsi="Verdana"/>
          <w:sz w:val="18"/>
          <w:szCs w:val="18"/>
          <w:lang w:val="en-GB"/>
        </w:rPr>
        <w:t xml:space="preserve"> again</w:t>
      </w:r>
      <w:r w:rsidR="0066735A" w:rsidRPr="00E80774">
        <w:rPr>
          <w:rFonts w:ascii="Verdana" w:hAnsi="Verdana"/>
          <w:sz w:val="18"/>
          <w:szCs w:val="18"/>
          <w:lang w:val="en-GB"/>
        </w:rPr>
        <w:t xml:space="preserve"> in 2009</w:t>
      </w:r>
      <w:r w:rsidRPr="00E80774">
        <w:rPr>
          <w:rFonts w:ascii="Verdana" w:hAnsi="Verdana"/>
          <w:sz w:val="18"/>
          <w:szCs w:val="18"/>
          <w:lang w:val="en-GB"/>
        </w:rPr>
        <w:t xml:space="preserve">; </w:t>
      </w:r>
      <w:r w:rsidR="00FC5D01" w:rsidRPr="00E80774">
        <w:rPr>
          <w:rFonts w:ascii="Verdana" w:hAnsi="Verdana"/>
          <w:sz w:val="18"/>
          <w:szCs w:val="18"/>
          <w:lang w:val="en-GB"/>
        </w:rPr>
        <w:t>USAID</w:t>
      </w:r>
      <w:r w:rsidR="0066735A" w:rsidRPr="00E80774">
        <w:rPr>
          <w:rFonts w:ascii="Verdana" w:hAnsi="Verdana"/>
          <w:sz w:val="18"/>
          <w:szCs w:val="18"/>
          <w:lang w:val="en-GB"/>
        </w:rPr>
        <w:t xml:space="preserve"> fund</w:t>
      </w:r>
      <w:r w:rsidRPr="00E80774">
        <w:rPr>
          <w:rFonts w:ascii="Verdana" w:hAnsi="Verdana"/>
          <w:sz w:val="18"/>
          <w:szCs w:val="18"/>
          <w:lang w:val="en-GB"/>
        </w:rPr>
        <w:t>ed</w:t>
      </w:r>
      <w:r w:rsidR="0066735A" w:rsidRPr="00E80774">
        <w:rPr>
          <w:rFonts w:ascii="Verdana" w:hAnsi="Verdana"/>
          <w:sz w:val="18"/>
          <w:szCs w:val="18"/>
          <w:lang w:val="en-GB"/>
        </w:rPr>
        <w:t xml:space="preserve"> renewed as from </w:t>
      </w:r>
      <w:r w:rsidR="005509C5">
        <w:rPr>
          <w:rFonts w:ascii="Verdana" w:hAnsi="Verdana"/>
          <w:sz w:val="18"/>
          <w:szCs w:val="18"/>
          <w:lang w:val="en-GB"/>
        </w:rPr>
        <w:t>September 2007.</w:t>
      </w:r>
    </w:p>
    <w:p w:rsidR="0066735A" w:rsidRPr="00286161" w:rsidRDefault="0066735A" w:rsidP="001D1DDE">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A62361">
        <w:rPr>
          <w:rFonts w:ascii="Verdana" w:hAnsi="Verdana"/>
          <w:sz w:val="18"/>
          <w:szCs w:val="18"/>
          <w:lang w:val="en-GB"/>
        </w:rPr>
        <w:t xml:space="preserve">The Hilton foundation decided to divide the $50M in five yearly tranches evenly divided over </w:t>
      </w:r>
      <w:r w:rsidR="00BF3358" w:rsidRPr="00A62361">
        <w:rPr>
          <w:rFonts w:ascii="Verdana" w:hAnsi="Verdana"/>
          <w:sz w:val="18"/>
          <w:szCs w:val="18"/>
          <w:lang w:val="en-GB"/>
        </w:rPr>
        <w:t>World Vision</w:t>
      </w:r>
      <w:r w:rsidRPr="00A62361">
        <w:rPr>
          <w:rFonts w:ascii="Verdana" w:hAnsi="Verdana"/>
          <w:sz w:val="18"/>
          <w:szCs w:val="18"/>
          <w:lang w:val="en-GB"/>
        </w:rPr>
        <w:t>, WaterAid and UNICEF</w:t>
      </w:r>
      <w:r w:rsidR="00E60C55">
        <w:rPr>
          <w:rFonts w:ascii="Verdana" w:hAnsi="Verdana"/>
          <w:sz w:val="18"/>
          <w:szCs w:val="18"/>
          <w:lang w:val="en-GB"/>
        </w:rPr>
        <w:t>.</w:t>
      </w:r>
    </w:p>
    <w:p w:rsidR="00B61A2C" w:rsidRPr="00286161" w:rsidRDefault="00FD261D" w:rsidP="001D1DDE">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 xml:space="preserve">Direct funding of UNICEF initiatives by </w:t>
      </w:r>
      <w:r w:rsidR="00FC5D01" w:rsidRPr="00286161">
        <w:rPr>
          <w:rFonts w:ascii="Verdana" w:hAnsi="Verdana"/>
          <w:sz w:val="18"/>
          <w:szCs w:val="18"/>
          <w:lang w:val="en-GB"/>
        </w:rPr>
        <w:t>USAID</w:t>
      </w:r>
      <w:r w:rsidRPr="00286161">
        <w:rPr>
          <w:rFonts w:ascii="Verdana" w:hAnsi="Verdana"/>
          <w:sz w:val="18"/>
          <w:szCs w:val="18"/>
          <w:lang w:val="en-GB"/>
        </w:rPr>
        <w:t xml:space="preserve"> is not allowed due, in part, to the fact that all recipients must agree to the possibility of financial and programmatic audits</w:t>
      </w:r>
      <w:r w:rsidR="003870AA" w:rsidRPr="00286161">
        <w:rPr>
          <w:rFonts w:ascii="Verdana" w:hAnsi="Verdana"/>
          <w:sz w:val="18"/>
          <w:szCs w:val="18"/>
          <w:lang w:val="en-GB"/>
        </w:rPr>
        <w:t xml:space="preserve"> conducted by </w:t>
      </w:r>
      <w:r w:rsidR="00FC5D01" w:rsidRPr="00286161">
        <w:rPr>
          <w:rFonts w:ascii="Verdana" w:hAnsi="Verdana"/>
          <w:sz w:val="18"/>
          <w:szCs w:val="18"/>
          <w:lang w:val="en-GB"/>
        </w:rPr>
        <w:t>USAID</w:t>
      </w:r>
      <w:r w:rsidR="003870AA" w:rsidRPr="00286161">
        <w:rPr>
          <w:rFonts w:ascii="Verdana" w:hAnsi="Verdana"/>
          <w:sz w:val="18"/>
          <w:szCs w:val="18"/>
          <w:lang w:val="en-GB"/>
        </w:rPr>
        <w:t>.</w:t>
      </w:r>
      <w:r w:rsidR="00253174">
        <w:rPr>
          <w:rFonts w:ascii="Verdana" w:hAnsi="Verdana"/>
          <w:sz w:val="18"/>
          <w:szCs w:val="18"/>
          <w:lang w:val="en-GB"/>
        </w:rPr>
        <w:t xml:space="preserve"> </w:t>
      </w:r>
      <w:r w:rsidR="00253174" w:rsidRPr="00253174">
        <w:rPr>
          <w:rFonts w:ascii="Verdana" w:hAnsi="Verdana"/>
          <w:sz w:val="18"/>
          <w:szCs w:val="18"/>
          <w:lang w:val="en-GB"/>
        </w:rPr>
        <w:t>UNICEF, as a multilateral organization under the control of the United Nations, cannot be audited by an outside entity.</w:t>
      </w:r>
      <w:r w:rsidR="003870AA" w:rsidRPr="00286161">
        <w:rPr>
          <w:rFonts w:ascii="Verdana" w:hAnsi="Verdana"/>
          <w:sz w:val="18"/>
          <w:szCs w:val="18"/>
          <w:lang w:val="en-GB"/>
        </w:rPr>
        <w:t xml:space="preserve">  </w:t>
      </w:r>
      <w:r w:rsidR="00B61A2C" w:rsidRPr="00286161">
        <w:rPr>
          <w:rFonts w:ascii="Verdana" w:hAnsi="Verdana"/>
          <w:sz w:val="18"/>
          <w:szCs w:val="18"/>
          <w:lang w:val="en-GB"/>
        </w:rPr>
        <w:t xml:space="preserve">Money from </w:t>
      </w:r>
      <w:r w:rsidR="00FC5D01" w:rsidRPr="00286161">
        <w:rPr>
          <w:rFonts w:ascii="Verdana" w:hAnsi="Verdana"/>
          <w:sz w:val="18"/>
          <w:szCs w:val="18"/>
          <w:lang w:val="en-GB"/>
        </w:rPr>
        <w:t>USAID</w:t>
      </w:r>
      <w:r w:rsidR="00B61A2C" w:rsidRPr="00286161">
        <w:rPr>
          <w:rFonts w:ascii="Verdana" w:hAnsi="Verdana"/>
          <w:sz w:val="18"/>
          <w:szCs w:val="18"/>
          <w:lang w:val="en-GB"/>
        </w:rPr>
        <w:t xml:space="preserve"> flows through </w:t>
      </w:r>
      <w:r w:rsidR="003870AA" w:rsidRPr="00286161">
        <w:rPr>
          <w:rFonts w:ascii="Verdana" w:hAnsi="Verdana"/>
          <w:sz w:val="18"/>
          <w:szCs w:val="18"/>
          <w:lang w:val="en-GB"/>
        </w:rPr>
        <w:t xml:space="preserve">subcontract </w:t>
      </w:r>
      <w:r w:rsidR="00B61A2C" w:rsidRPr="00286161">
        <w:rPr>
          <w:rFonts w:ascii="Verdana" w:hAnsi="Verdana"/>
          <w:sz w:val="18"/>
          <w:szCs w:val="18"/>
          <w:lang w:val="en-GB"/>
        </w:rPr>
        <w:t>management by ARD to subcontractors chosen in cooperation with WaterAid</w:t>
      </w:r>
      <w:r w:rsidR="00A62361">
        <w:rPr>
          <w:rFonts w:ascii="Verdana" w:hAnsi="Verdana"/>
          <w:sz w:val="18"/>
          <w:szCs w:val="18"/>
          <w:lang w:val="en-GB"/>
        </w:rPr>
        <w:t xml:space="preserve"> / </w:t>
      </w:r>
      <w:r w:rsidR="00B61A2C" w:rsidRPr="00286161">
        <w:rPr>
          <w:rFonts w:ascii="Verdana" w:hAnsi="Verdana"/>
          <w:sz w:val="18"/>
          <w:szCs w:val="18"/>
          <w:lang w:val="en-GB"/>
        </w:rPr>
        <w:t>UNICEF</w:t>
      </w:r>
      <w:r w:rsidR="00E60C55">
        <w:rPr>
          <w:rFonts w:ascii="Verdana" w:hAnsi="Verdana"/>
          <w:sz w:val="18"/>
          <w:szCs w:val="18"/>
          <w:lang w:val="en-GB"/>
        </w:rPr>
        <w:t>.</w:t>
      </w:r>
    </w:p>
    <w:p w:rsidR="00B61A2C" w:rsidRPr="00286161" w:rsidRDefault="00B61A2C" w:rsidP="00253174">
      <w:pPr>
        <w:numPr>
          <w:ilvl w:val="0"/>
          <w:numId w:val="17"/>
        </w:numPr>
        <w:tabs>
          <w:tab w:val="clear" w:pos="720"/>
        </w:tabs>
        <w:spacing w:before="100" w:beforeAutospacing="1" w:after="100" w:afterAutospacing="1" w:line="240" w:lineRule="auto"/>
        <w:ind w:left="426" w:right="691"/>
        <w:jc w:val="both"/>
        <w:rPr>
          <w:rFonts w:ascii="Verdana" w:hAnsi="Verdana"/>
          <w:sz w:val="18"/>
          <w:szCs w:val="18"/>
          <w:lang w:val="en-GB"/>
        </w:rPr>
      </w:pPr>
      <w:r w:rsidRPr="00286161">
        <w:rPr>
          <w:rFonts w:ascii="Verdana" w:hAnsi="Verdana"/>
          <w:sz w:val="18"/>
          <w:szCs w:val="18"/>
          <w:lang w:val="en-GB"/>
        </w:rPr>
        <w:t xml:space="preserve">Between </w:t>
      </w:r>
      <w:r w:rsidR="00BF3358" w:rsidRPr="00286161">
        <w:rPr>
          <w:rFonts w:ascii="Verdana" w:hAnsi="Verdana"/>
          <w:sz w:val="18"/>
          <w:szCs w:val="18"/>
          <w:lang w:val="en-GB"/>
        </w:rPr>
        <w:t>World Vision</w:t>
      </w:r>
      <w:r w:rsidRPr="00286161">
        <w:rPr>
          <w:rFonts w:ascii="Verdana" w:hAnsi="Verdana"/>
          <w:sz w:val="18"/>
          <w:szCs w:val="18"/>
          <w:lang w:val="en-GB"/>
        </w:rPr>
        <w:t xml:space="preserve"> and the other WAWI partners is a watershed</w:t>
      </w:r>
      <w:r w:rsidR="00A62361">
        <w:rPr>
          <w:rFonts w:ascii="Verdana" w:hAnsi="Verdana"/>
          <w:sz w:val="18"/>
          <w:szCs w:val="18"/>
          <w:lang w:val="en-GB"/>
        </w:rPr>
        <w:t xml:space="preserve"> / </w:t>
      </w:r>
      <w:r w:rsidRPr="00286161">
        <w:rPr>
          <w:rFonts w:ascii="Verdana" w:hAnsi="Verdana"/>
          <w:sz w:val="18"/>
          <w:szCs w:val="18"/>
          <w:lang w:val="en-GB"/>
        </w:rPr>
        <w:t>communication firewall</w:t>
      </w:r>
      <w:r w:rsidR="003870AA" w:rsidRPr="00286161">
        <w:rPr>
          <w:rFonts w:ascii="Verdana" w:hAnsi="Verdana"/>
          <w:sz w:val="18"/>
          <w:szCs w:val="18"/>
          <w:lang w:val="en-GB"/>
        </w:rPr>
        <w:t>, due in large part to the disbanding of the Secretariat</w:t>
      </w:r>
      <w:r w:rsidR="00A62361">
        <w:rPr>
          <w:rFonts w:ascii="Verdana" w:hAnsi="Verdana"/>
          <w:sz w:val="18"/>
          <w:szCs w:val="18"/>
          <w:lang w:val="en-GB"/>
        </w:rPr>
        <w:t xml:space="preserve"> (2008 meeting)</w:t>
      </w:r>
      <w:r w:rsidR="003870AA" w:rsidRPr="00286161">
        <w:rPr>
          <w:rFonts w:ascii="Verdana" w:hAnsi="Verdana"/>
          <w:sz w:val="18"/>
          <w:szCs w:val="18"/>
          <w:lang w:val="en-GB"/>
        </w:rPr>
        <w:t xml:space="preserve">, which was established to </w:t>
      </w:r>
      <w:r w:rsidR="00253174" w:rsidRPr="00253174">
        <w:rPr>
          <w:rFonts w:ascii="Verdana" w:hAnsi="Verdana"/>
          <w:sz w:val="18"/>
          <w:szCs w:val="18"/>
          <w:lang w:val="en-GB"/>
        </w:rPr>
        <w:t xml:space="preserve">facilitate </w:t>
      </w:r>
      <w:r w:rsidR="003870AA" w:rsidRPr="00286161">
        <w:rPr>
          <w:rFonts w:ascii="Verdana" w:hAnsi="Verdana"/>
          <w:sz w:val="18"/>
          <w:szCs w:val="18"/>
          <w:lang w:val="en-GB"/>
        </w:rPr>
        <w:t xml:space="preserve">such communication. </w:t>
      </w:r>
    </w:p>
    <w:tbl>
      <w:tblPr>
        <w:tblW w:w="5258"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1119"/>
        <w:gridCol w:w="1240"/>
        <w:gridCol w:w="1242"/>
        <w:gridCol w:w="1792"/>
        <w:gridCol w:w="1242"/>
        <w:gridCol w:w="2482"/>
      </w:tblGrid>
      <w:tr w:rsidR="00E80774" w:rsidRPr="00A62361" w:rsidTr="00E80774">
        <w:tc>
          <w:tcPr>
            <w:tcW w:w="614"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66735A" w:rsidP="005D0820">
            <w:pPr>
              <w:ind w:right="93"/>
              <w:rPr>
                <w:rFonts w:ascii="Verdana" w:hAnsi="Verdana"/>
                <w:b/>
                <w:bCs/>
                <w:sz w:val="16"/>
                <w:szCs w:val="16"/>
                <w:lang w:val="en-GB"/>
              </w:rPr>
            </w:pPr>
            <w:r w:rsidRPr="00A62361">
              <w:rPr>
                <w:rFonts w:ascii="Verdana" w:hAnsi="Verdana"/>
                <w:b/>
                <w:bCs/>
                <w:sz w:val="16"/>
                <w:szCs w:val="16"/>
                <w:lang w:val="en-GB"/>
              </w:rPr>
              <w:lastRenderedPageBreak/>
              <w:t>WAWI I</w:t>
            </w:r>
          </w:p>
        </w:tc>
        <w:tc>
          <w:tcPr>
            <w:tcW w:w="680"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66735A" w:rsidP="005D0820">
            <w:pPr>
              <w:ind w:right="290"/>
              <w:rPr>
                <w:rFonts w:ascii="Verdana" w:hAnsi="Verdana"/>
                <w:b/>
                <w:bCs/>
                <w:sz w:val="16"/>
                <w:szCs w:val="16"/>
                <w:lang w:val="en-GB"/>
              </w:rPr>
            </w:pPr>
            <w:r w:rsidRPr="00A62361">
              <w:rPr>
                <w:rFonts w:ascii="Verdana" w:hAnsi="Verdana"/>
                <w:b/>
                <w:bCs/>
                <w:sz w:val="16"/>
                <w:szCs w:val="16"/>
                <w:lang w:val="en-GB"/>
              </w:rPr>
              <w:t>2002</w:t>
            </w:r>
          </w:p>
        </w:tc>
        <w:tc>
          <w:tcPr>
            <w:tcW w:w="681"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66735A" w:rsidP="005D0820">
            <w:pPr>
              <w:ind w:right="131"/>
              <w:rPr>
                <w:rFonts w:ascii="Verdana" w:hAnsi="Verdana"/>
                <w:b/>
                <w:bCs/>
                <w:sz w:val="16"/>
                <w:szCs w:val="16"/>
                <w:lang w:val="en-GB"/>
              </w:rPr>
            </w:pPr>
            <w:r w:rsidRPr="00A62361">
              <w:rPr>
                <w:rFonts w:ascii="Verdana" w:hAnsi="Verdana"/>
                <w:b/>
                <w:bCs/>
                <w:sz w:val="16"/>
                <w:szCs w:val="16"/>
                <w:lang w:val="en-GB"/>
              </w:rPr>
              <w:t> </w:t>
            </w:r>
          </w:p>
        </w:tc>
        <w:tc>
          <w:tcPr>
            <w:tcW w:w="983"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66735A" w:rsidP="005D0820">
            <w:pPr>
              <w:ind w:right="691"/>
              <w:rPr>
                <w:rFonts w:ascii="Verdana" w:hAnsi="Verdana"/>
                <w:b/>
                <w:bCs/>
                <w:sz w:val="16"/>
                <w:szCs w:val="16"/>
                <w:lang w:val="en-GB"/>
              </w:rPr>
            </w:pPr>
            <w:r w:rsidRPr="00A62361">
              <w:rPr>
                <w:rFonts w:ascii="Verdana" w:hAnsi="Verdana"/>
                <w:b/>
                <w:bCs/>
                <w:sz w:val="16"/>
                <w:szCs w:val="16"/>
                <w:lang w:val="en-GB"/>
              </w:rPr>
              <w:t>2002</w:t>
            </w:r>
          </w:p>
        </w:tc>
        <w:tc>
          <w:tcPr>
            <w:tcW w:w="681"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66735A" w:rsidP="005D0820">
            <w:pPr>
              <w:ind w:right="691"/>
              <w:rPr>
                <w:rFonts w:ascii="Verdana" w:hAnsi="Verdana"/>
                <w:b/>
                <w:bCs/>
                <w:sz w:val="16"/>
                <w:szCs w:val="16"/>
                <w:lang w:val="en-GB"/>
              </w:rPr>
            </w:pPr>
            <w:r w:rsidRPr="00A62361">
              <w:rPr>
                <w:rFonts w:ascii="Verdana" w:hAnsi="Verdana"/>
                <w:b/>
                <w:bCs/>
                <w:sz w:val="16"/>
                <w:szCs w:val="16"/>
                <w:lang w:val="en-GB"/>
              </w:rPr>
              <w:t> </w:t>
            </w:r>
          </w:p>
        </w:tc>
        <w:tc>
          <w:tcPr>
            <w:tcW w:w="1362"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66735A" w:rsidP="005D0820">
            <w:pPr>
              <w:ind w:right="691"/>
              <w:rPr>
                <w:rFonts w:ascii="Verdana" w:hAnsi="Verdana"/>
                <w:b/>
                <w:bCs/>
                <w:sz w:val="16"/>
                <w:szCs w:val="16"/>
                <w:lang w:val="en-GB"/>
              </w:rPr>
            </w:pPr>
            <w:r w:rsidRPr="00A62361">
              <w:rPr>
                <w:rFonts w:ascii="Verdana" w:hAnsi="Verdana"/>
                <w:b/>
                <w:bCs/>
                <w:sz w:val="16"/>
                <w:szCs w:val="16"/>
                <w:lang w:val="en-GB"/>
              </w:rPr>
              <w:t>2003</w:t>
            </w:r>
          </w:p>
        </w:tc>
      </w:tr>
      <w:tr w:rsidR="00E80774" w:rsidRPr="001F74EC"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BF3358" w:rsidP="005D0820">
            <w:pPr>
              <w:ind w:right="110"/>
              <w:rPr>
                <w:rFonts w:ascii="Verdana" w:hAnsi="Verdana"/>
                <w:sz w:val="16"/>
                <w:szCs w:val="16"/>
                <w:lang w:val="en-GB"/>
              </w:rPr>
            </w:pPr>
            <w:r w:rsidRPr="00A62361">
              <w:rPr>
                <w:rFonts w:ascii="Verdana" w:hAnsi="Verdana"/>
                <w:sz w:val="16"/>
                <w:szCs w:val="16"/>
                <w:lang w:val="en-GB"/>
              </w:rPr>
              <w:t>World Vision</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1"/>
              <w:rPr>
                <w:rFonts w:ascii="Verdana" w:hAnsi="Verdana"/>
                <w:sz w:val="16"/>
                <w:szCs w:val="16"/>
                <w:lang w:val="en-GB"/>
              </w:rPr>
            </w:pPr>
            <w:r w:rsidRPr="00A62361">
              <w:rPr>
                <w:rFonts w:ascii="Verdana" w:hAnsi="Verdana"/>
                <w:sz w:val="16"/>
                <w:szCs w:val="16"/>
                <w:lang w:val="en-GB"/>
              </w:rPr>
              <w:t> </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0"/>
              <w:rPr>
                <w:rFonts w:ascii="Verdana" w:hAnsi="Verdana"/>
                <w:sz w:val="16"/>
                <w:szCs w:val="16"/>
                <w:lang w:val="en-GB"/>
              </w:rPr>
            </w:pPr>
            <w:r w:rsidRPr="00A62361">
              <w:rPr>
                <w:rFonts w:ascii="Verdana" w:hAnsi="Verdana"/>
                <w:sz w:val="16"/>
                <w:szCs w:val="16"/>
                <w:lang w:val="en-GB"/>
              </w:rPr>
              <w:t>Hilton</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691"/>
              <w:rPr>
                <w:rFonts w:ascii="Verdana" w:hAnsi="Verdana"/>
                <w:sz w:val="16"/>
                <w:szCs w:val="16"/>
                <w:lang w:val="en-GB"/>
              </w:rPr>
            </w:pPr>
            <w:r w:rsidRPr="00A62361">
              <w:rPr>
                <w:rFonts w:ascii="Verdana" w:hAnsi="Verdana"/>
                <w:sz w:val="16"/>
                <w:szCs w:val="16"/>
                <w:lang w:val="en-GB"/>
              </w:rPr>
              <w:t> </w:t>
            </w:r>
          </w:p>
        </w:tc>
        <w:tc>
          <w:tcPr>
            <w:tcW w:w="1362" w:type="pct"/>
            <w:tcBorders>
              <w:top w:val="outset" w:sz="6" w:space="0" w:color="auto"/>
              <w:left w:val="outset" w:sz="6" w:space="0" w:color="auto"/>
              <w:bottom w:val="outset" w:sz="6" w:space="0" w:color="auto"/>
              <w:right w:val="outset" w:sz="6" w:space="0" w:color="auto"/>
            </w:tcBorders>
            <w:hideMark/>
          </w:tcPr>
          <w:p w:rsidR="007B1163" w:rsidRDefault="00FC5D01" w:rsidP="007B1163">
            <w:pPr>
              <w:spacing w:after="0"/>
              <w:ind w:right="151"/>
              <w:rPr>
                <w:rFonts w:ascii="Verdana" w:hAnsi="Verdana"/>
                <w:sz w:val="16"/>
                <w:szCs w:val="16"/>
                <w:lang w:val="en-GB"/>
              </w:rPr>
            </w:pPr>
            <w:r w:rsidRPr="00A62361">
              <w:rPr>
                <w:rFonts w:ascii="Verdana" w:hAnsi="Verdana"/>
                <w:sz w:val="16"/>
                <w:szCs w:val="16"/>
                <w:lang w:val="en-GB"/>
              </w:rPr>
              <w:t>USAID</w:t>
            </w:r>
            <w:r w:rsidR="00767613" w:rsidRPr="00A62361">
              <w:rPr>
                <w:rFonts w:ascii="Verdana" w:hAnsi="Verdana"/>
                <w:sz w:val="16"/>
                <w:szCs w:val="16"/>
                <w:lang w:val="en-GB"/>
              </w:rPr>
              <w:t xml:space="preserve"> (</w:t>
            </w:r>
            <w:r w:rsidR="00767613" w:rsidRPr="00A62361">
              <w:rPr>
                <w:rStyle w:val="Strong"/>
                <w:rFonts w:ascii="Verdana" w:hAnsi="Verdana"/>
                <w:sz w:val="16"/>
                <w:szCs w:val="16"/>
                <w:lang w:val="en-GB"/>
              </w:rPr>
              <w:t>DC</w:t>
            </w:r>
            <w:r w:rsidR="00767613" w:rsidRPr="00A62361">
              <w:rPr>
                <w:rFonts w:ascii="Verdana" w:hAnsi="Verdana"/>
                <w:sz w:val="16"/>
                <w:szCs w:val="16"/>
                <w:lang w:val="en-GB"/>
              </w:rPr>
              <w:t>)</w:t>
            </w:r>
            <w:r w:rsidR="00A62361" w:rsidRPr="00A62361">
              <w:rPr>
                <w:rFonts w:ascii="Verdana" w:hAnsi="Verdana"/>
                <w:sz w:val="16"/>
                <w:szCs w:val="16"/>
                <w:lang w:val="en-GB"/>
              </w:rPr>
              <w:t xml:space="preserve"> / </w:t>
            </w:r>
            <w:r w:rsidR="005D0820" w:rsidRPr="00A62361">
              <w:rPr>
                <w:rFonts w:ascii="Verdana" w:hAnsi="Verdana"/>
                <w:sz w:val="16"/>
                <w:szCs w:val="16"/>
                <w:lang w:val="en-GB"/>
              </w:rPr>
              <w:t xml:space="preserve"> </w:t>
            </w:r>
          </w:p>
          <w:p w:rsidR="007B1163" w:rsidRDefault="00767613" w:rsidP="007B1163">
            <w:pPr>
              <w:spacing w:after="0"/>
              <w:ind w:right="151"/>
              <w:rPr>
                <w:rFonts w:ascii="Verdana" w:hAnsi="Verdana"/>
                <w:sz w:val="16"/>
                <w:szCs w:val="16"/>
                <w:lang w:val="en-GB"/>
              </w:rPr>
            </w:pPr>
            <w:r w:rsidRPr="00A62361">
              <w:rPr>
                <w:rFonts w:ascii="Verdana" w:hAnsi="Verdana"/>
                <w:sz w:val="16"/>
                <w:szCs w:val="16"/>
                <w:lang w:val="en-GB"/>
              </w:rPr>
              <w:t>Coca-Cola</w:t>
            </w:r>
            <w:r w:rsidR="00A62361" w:rsidRPr="00A62361">
              <w:rPr>
                <w:rFonts w:ascii="Verdana" w:hAnsi="Verdana"/>
                <w:sz w:val="16"/>
                <w:szCs w:val="16"/>
                <w:lang w:val="en-GB"/>
              </w:rPr>
              <w:t xml:space="preserve"> / </w:t>
            </w:r>
            <w:r w:rsidR="005D0820" w:rsidRPr="00A62361">
              <w:rPr>
                <w:rFonts w:ascii="Verdana" w:hAnsi="Verdana"/>
                <w:sz w:val="16"/>
                <w:szCs w:val="16"/>
                <w:lang w:val="en-GB"/>
              </w:rPr>
              <w:t xml:space="preserve"> </w:t>
            </w:r>
          </w:p>
          <w:p w:rsidR="0066735A" w:rsidRPr="00A62361" w:rsidRDefault="00767613" w:rsidP="005D0820">
            <w:pPr>
              <w:ind w:right="151"/>
              <w:rPr>
                <w:rFonts w:ascii="Verdana" w:hAnsi="Verdana"/>
                <w:sz w:val="16"/>
                <w:szCs w:val="16"/>
                <w:lang w:val="en-GB"/>
              </w:rPr>
            </w:pPr>
            <w:r w:rsidRPr="00A62361">
              <w:rPr>
                <w:rFonts w:ascii="Verdana" w:hAnsi="Verdana"/>
                <w:sz w:val="16"/>
                <w:szCs w:val="16"/>
                <w:lang w:val="en-GB"/>
              </w:rPr>
              <w:t>Others</w:t>
            </w:r>
          </w:p>
        </w:tc>
      </w:tr>
      <w:tr w:rsidR="00E80774" w:rsidRPr="00A62361"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767613" w:rsidP="004159B5">
            <w:pPr>
              <w:ind w:right="110"/>
              <w:rPr>
                <w:rFonts w:ascii="Verdana" w:hAnsi="Verdana"/>
                <w:sz w:val="16"/>
                <w:szCs w:val="16"/>
                <w:lang w:val="en-GB"/>
              </w:rPr>
            </w:pPr>
            <w:r w:rsidRPr="00A62361">
              <w:rPr>
                <w:rFonts w:ascii="Verdana" w:hAnsi="Verdana"/>
                <w:sz w:val="16"/>
                <w:szCs w:val="16"/>
                <w:lang w:val="en-GB"/>
              </w:rPr>
              <w:t>$25</w:t>
            </w:r>
            <w:r w:rsidR="004159B5">
              <w:rPr>
                <w:rFonts w:ascii="Verdana" w:hAnsi="Verdana"/>
                <w:sz w:val="16"/>
                <w:szCs w:val="16"/>
                <w:lang w:val="en-GB"/>
              </w:rPr>
              <w:t>M</w:t>
            </w:r>
            <w:r w:rsidRPr="00A62361">
              <w:rPr>
                <w:rFonts w:ascii="Verdana" w:hAnsi="Verdana"/>
                <w:sz w:val="16"/>
                <w:szCs w:val="16"/>
                <w:lang w:val="en-GB"/>
              </w:rPr>
              <w:t xml:space="preserve"> </w:t>
            </w:r>
            <w:r w:rsidR="004159B5">
              <w:rPr>
                <w:rStyle w:val="FootnoteReference"/>
              </w:rPr>
              <w:t>0</w:t>
            </w:r>
            <w:r w:rsidR="004159B5" w:rsidRPr="001437CD">
              <w:rPr>
                <w:rFonts w:ascii="Verdana" w:hAnsi="Verdana" w:cs="Times-Roman"/>
                <w:sz w:val="18"/>
                <w:szCs w:val="18"/>
                <w:vertAlign w:val="superscript"/>
              </w:rPr>
              <w:t>)</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pStyle w:val="NormalWeb"/>
              <w:ind w:right="131"/>
              <w:rPr>
                <w:rFonts w:ascii="Verdana" w:hAnsi="Verdana"/>
                <w:sz w:val="16"/>
                <w:szCs w:val="16"/>
                <w:lang w:val="en-GB"/>
              </w:rPr>
            </w:pPr>
            <w:r w:rsidRPr="00A62361">
              <w:rPr>
                <w:rFonts w:ascii="Verdana" w:hAnsi="Verdana"/>
                <w:sz w:val="16"/>
                <w:szCs w:val="16"/>
                <w:lang w:val="en-GB"/>
              </w:rPr>
              <w:t>&lt;= $ ??</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4159B5" w:rsidP="004159B5">
            <w:pPr>
              <w:ind w:right="130"/>
              <w:rPr>
                <w:rFonts w:ascii="Verdana" w:hAnsi="Verdana"/>
                <w:sz w:val="16"/>
                <w:szCs w:val="16"/>
                <w:lang w:val="en-GB"/>
              </w:rPr>
            </w:pPr>
            <w:r>
              <w:rPr>
                <w:rFonts w:ascii="Verdana" w:hAnsi="Verdana"/>
                <w:sz w:val="16"/>
                <w:szCs w:val="16"/>
                <w:lang w:val="en-GB"/>
              </w:rPr>
              <w:t>$</w:t>
            </w:r>
            <w:r w:rsidR="00767613" w:rsidRPr="00A62361">
              <w:rPr>
                <w:rFonts w:ascii="Verdana" w:hAnsi="Verdana"/>
                <w:sz w:val="16"/>
                <w:szCs w:val="16"/>
                <w:lang w:val="en-GB"/>
              </w:rPr>
              <w:t>25</w:t>
            </w:r>
            <w:r>
              <w:rPr>
                <w:rFonts w:ascii="Verdana" w:hAnsi="Verdana"/>
                <w:sz w:val="16"/>
                <w:szCs w:val="16"/>
                <w:lang w:val="en-GB"/>
              </w:rPr>
              <w:t>M</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691"/>
              <w:rPr>
                <w:rFonts w:ascii="Verdana" w:hAnsi="Verdana"/>
                <w:sz w:val="16"/>
                <w:szCs w:val="16"/>
                <w:lang w:val="en-GB"/>
              </w:rPr>
            </w:pPr>
            <w:r w:rsidRPr="00A62361">
              <w:rPr>
                <w:rFonts w:ascii="Verdana" w:hAnsi="Verdana"/>
                <w:sz w:val="16"/>
                <w:szCs w:val="16"/>
                <w:lang w:val="en-GB"/>
              </w:rPr>
              <w:t> </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1A73A8" w:rsidP="004159B5">
            <w:pPr>
              <w:ind w:right="151"/>
              <w:rPr>
                <w:rFonts w:ascii="Verdana" w:hAnsi="Verdana"/>
                <w:sz w:val="16"/>
                <w:szCs w:val="16"/>
                <w:lang w:val="en-GB"/>
              </w:rPr>
            </w:pPr>
            <w:r>
              <w:rPr>
                <w:rFonts w:ascii="Verdana" w:hAnsi="Verdana"/>
                <w:sz w:val="16"/>
                <w:szCs w:val="16"/>
                <w:lang w:val="en-GB"/>
              </w:rPr>
              <w:t>$</w:t>
            </w:r>
            <w:r w:rsidR="00767613" w:rsidRPr="00A62361">
              <w:rPr>
                <w:rFonts w:ascii="Verdana" w:hAnsi="Verdana"/>
                <w:sz w:val="16"/>
                <w:szCs w:val="16"/>
                <w:lang w:val="en-GB"/>
              </w:rPr>
              <w:t>11</w:t>
            </w:r>
            <w:r w:rsidR="004159B5">
              <w:rPr>
                <w:rFonts w:ascii="Verdana" w:hAnsi="Verdana"/>
                <w:sz w:val="16"/>
                <w:szCs w:val="16"/>
                <w:lang w:val="en-GB"/>
              </w:rPr>
              <w:t>M</w:t>
            </w:r>
          </w:p>
        </w:tc>
      </w:tr>
      <w:tr w:rsidR="00E80774" w:rsidRPr="00BA44A0"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 internal</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1"/>
              <w:rPr>
                <w:rFonts w:ascii="Verdana" w:hAnsi="Verdana"/>
                <w:sz w:val="16"/>
                <w:szCs w:val="16"/>
                <w:lang w:val="en-GB"/>
              </w:rPr>
            </w:pPr>
            <w:r w:rsidRPr="00A62361">
              <w:rPr>
                <w:rFonts w:ascii="Verdana" w:hAnsi="Verdana"/>
                <w:sz w:val="16"/>
                <w:szCs w:val="16"/>
                <w:lang w:val="en-GB"/>
              </w:rPr>
              <w:t> </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767613" w:rsidP="00F6336F">
            <w:pPr>
              <w:numPr>
                <w:ilvl w:val="0"/>
                <w:numId w:val="18"/>
              </w:numPr>
              <w:tabs>
                <w:tab w:val="clear" w:pos="720"/>
                <w:tab w:val="num" w:pos="379"/>
              </w:tabs>
              <w:spacing w:before="100" w:beforeAutospacing="1" w:after="100" w:afterAutospacing="1" w:line="240" w:lineRule="auto"/>
              <w:ind w:left="379" w:right="130"/>
              <w:rPr>
                <w:rFonts w:ascii="Verdana" w:hAnsi="Verdana"/>
                <w:sz w:val="16"/>
                <w:szCs w:val="16"/>
                <w:lang w:val="en-GB"/>
              </w:rPr>
            </w:pPr>
            <w:r w:rsidRPr="00A62361">
              <w:rPr>
                <w:rFonts w:ascii="Verdana" w:hAnsi="Verdana"/>
                <w:sz w:val="16"/>
                <w:szCs w:val="16"/>
                <w:lang w:val="en-GB"/>
              </w:rPr>
              <w:t>Cornell</w:t>
            </w:r>
            <w:r w:rsidR="00A62361" w:rsidRPr="00A62361">
              <w:rPr>
                <w:rFonts w:ascii="Verdana" w:hAnsi="Verdana"/>
                <w:sz w:val="16"/>
                <w:szCs w:val="16"/>
                <w:lang w:val="en-GB"/>
              </w:rPr>
              <w:t xml:space="preserve"> / </w:t>
            </w:r>
            <w:r w:rsidRPr="00A62361">
              <w:rPr>
                <w:rFonts w:ascii="Verdana" w:hAnsi="Verdana"/>
                <w:sz w:val="16"/>
                <w:szCs w:val="16"/>
                <w:lang w:val="en-GB"/>
              </w:rPr>
              <w:t xml:space="preserve">ITI </w:t>
            </w:r>
          </w:p>
          <w:p w:rsidR="0066735A" w:rsidRPr="00A62361" w:rsidRDefault="00767613" w:rsidP="00F6336F">
            <w:pPr>
              <w:numPr>
                <w:ilvl w:val="0"/>
                <w:numId w:val="18"/>
              </w:numPr>
              <w:tabs>
                <w:tab w:val="clear" w:pos="720"/>
                <w:tab w:val="num" w:pos="379"/>
              </w:tabs>
              <w:spacing w:before="100" w:beforeAutospacing="1" w:after="100" w:afterAutospacing="1" w:line="240" w:lineRule="auto"/>
              <w:ind w:left="379" w:right="130"/>
              <w:rPr>
                <w:rFonts w:ascii="Verdana" w:hAnsi="Verdana"/>
                <w:sz w:val="16"/>
                <w:szCs w:val="16"/>
                <w:lang w:val="en-GB"/>
              </w:rPr>
            </w:pPr>
            <w:r w:rsidRPr="00A62361">
              <w:rPr>
                <w:rFonts w:ascii="Verdana" w:hAnsi="Verdana"/>
                <w:sz w:val="16"/>
                <w:szCs w:val="16"/>
                <w:lang w:val="en-GB"/>
              </w:rPr>
              <w:t>HKI</w:t>
            </w:r>
            <w:r w:rsidR="00A62361" w:rsidRPr="00A62361">
              <w:rPr>
                <w:rFonts w:ascii="Verdana" w:hAnsi="Verdana"/>
                <w:sz w:val="16"/>
                <w:szCs w:val="16"/>
                <w:lang w:val="en-GB"/>
              </w:rPr>
              <w:t xml:space="preserve"> / </w:t>
            </w:r>
            <w:r w:rsidRPr="00A62361">
              <w:rPr>
                <w:rFonts w:ascii="Verdana" w:hAnsi="Verdana"/>
                <w:sz w:val="16"/>
                <w:szCs w:val="16"/>
                <w:lang w:val="en-GB"/>
              </w:rPr>
              <w:t>Carter Centre</w:t>
            </w:r>
          </w:p>
          <w:p w:rsidR="0066735A" w:rsidRPr="00A62361" w:rsidRDefault="00767613" w:rsidP="00F6336F">
            <w:pPr>
              <w:numPr>
                <w:ilvl w:val="0"/>
                <w:numId w:val="18"/>
              </w:numPr>
              <w:tabs>
                <w:tab w:val="clear" w:pos="720"/>
                <w:tab w:val="num" w:pos="379"/>
              </w:tabs>
              <w:spacing w:before="100" w:beforeAutospacing="1" w:after="100" w:afterAutospacing="1" w:line="240" w:lineRule="auto"/>
              <w:ind w:left="379" w:right="130"/>
              <w:rPr>
                <w:rFonts w:ascii="Verdana" w:hAnsi="Verdana"/>
                <w:sz w:val="16"/>
                <w:szCs w:val="16"/>
                <w:lang w:val="en-GB"/>
              </w:rPr>
            </w:pPr>
            <w:r w:rsidRPr="00A62361">
              <w:rPr>
                <w:rFonts w:ascii="Verdana" w:hAnsi="Verdana"/>
                <w:sz w:val="16"/>
                <w:szCs w:val="16"/>
                <w:lang w:val="en-GB"/>
              </w:rPr>
              <w:t>DRI</w:t>
            </w:r>
            <w:r w:rsidR="00A62361" w:rsidRPr="00A62361">
              <w:rPr>
                <w:rFonts w:ascii="Verdana" w:hAnsi="Verdana"/>
                <w:sz w:val="16"/>
                <w:szCs w:val="16"/>
                <w:lang w:val="en-GB"/>
              </w:rPr>
              <w:t xml:space="preserve"> / </w:t>
            </w:r>
            <w:r w:rsidRPr="00A62361">
              <w:rPr>
                <w:rFonts w:ascii="Verdana" w:hAnsi="Verdana"/>
                <w:sz w:val="16"/>
                <w:szCs w:val="16"/>
                <w:lang w:val="en-GB"/>
              </w:rPr>
              <w:t>UNICEF</w:t>
            </w:r>
          </w:p>
          <w:p w:rsidR="0066735A" w:rsidRPr="00A62361" w:rsidRDefault="00767613" w:rsidP="00F6336F">
            <w:pPr>
              <w:numPr>
                <w:ilvl w:val="0"/>
                <w:numId w:val="18"/>
              </w:numPr>
              <w:tabs>
                <w:tab w:val="clear" w:pos="720"/>
                <w:tab w:val="num" w:pos="379"/>
              </w:tabs>
              <w:spacing w:before="100" w:beforeAutospacing="1" w:after="100" w:afterAutospacing="1" w:line="240" w:lineRule="auto"/>
              <w:ind w:left="379" w:right="130"/>
              <w:rPr>
                <w:rFonts w:ascii="Verdana" w:hAnsi="Verdana"/>
                <w:sz w:val="16"/>
                <w:szCs w:val="16"/>
                <w:lang w:val="en-GB"/>
              </w:rPr>
            </w:pPr>
            <w:r w:rsidRPr="00A62361">
              <w:rPr>
                <w:rFonts w:ascii="Verdana" w:hAnsi="Verdana"/>
                <w:sz w:val="16"/>
                <w:szCs w:val="16"/>
                <w:lang w:val="en-GB"/>
              </w:rPr>
              <w:t>WaterAid</w:t>
            </w:r>
          </w:p>
          <w:p w:rsidR="0066735A" w:rsidRPr="00A62361" w:rsidRDefault="00767613" w:rsidP="00F6336F">
            <w:pPr>
              <w:numPr>
                <w:ilvl w:val="0"/>
                <w:numId w:val="18"/>
              </w:numPr>
              <w:tabs>
                <w:tab w:val="clear" w:pos="720"/>
                <w:tab w:val="num" w:pos="379"/>
              </w:tabs>
              <w:spacing w:before="100" w:beforeAutospacing="1" w:after="100" w:afterAutospacing="1" w:line="240" w:lineRule="auto"/>
              <w:ind w:left="379" w:right="130"/>
              <w:rPr>
                <w:rFonts w:ascii="Verdana" w:hAnsi="Verdana"/>
                <w:sz w:val="16"/>
                <w:szCs w:val="16"/>
                <w:lang w:val="en-GB"/>
              </w:rPr>
            </w:pPr>
            <w:r w:rsidRPr="00A62361">
              <w:rPr>
                <w:rFonts w:ascii="Verdana" w:hAnsi="Verdana"/>
                <w:sz w:val="16"/>
                <w:szCs w:val="16"/>
                <w:lang w:val="en-GB"/>
              </w:rPr>
              <w:t>Winrock</w:t>
            </w:r>
          </w:p>
          <w:p w:rsidR="0066735A" w:rsidRPr="00A62361" w:rsidRDefault="00767613" w:rsidP="00F6336F">
            <w:pPr>
              <w:numPr>
                <w:ilvl w:val="0"/>
                <w:numId w:val="18"/>
              </w:numPr>
              <w:tabs>
                <w:tab w:val="clear" w:pos="720"/>
                <w:tab w:val="num" w:pos="379"/>
              </w:tabs>
              <w:spacing w:before="100" w:beforeAutospacing="1" w:after="100" w:afterAutospacing="1" w:line="240" w:lineRule="auto"/>
              <w:ind w:left="379" w:right="130"/>
              <w:rPr>
                <w:rFonts w:ascii="Verdana" w:hAnsi="Verdana"/>
                <w:sz w:val="16"/>
                <w:szCs w:val="16"/>
                <w:lang w:val="en-GB"/>
              </w:rPr>
            </w:pPr>
            <w:r w:rsidRPr="00A62361">
              <w:rPr>
                <w:rFonts w:ascii="Verdana" w:hAnsi="Verdana"/>
                <w:sz w:val="16"/>
                <w:szCs w:val="16"/>
                <w:lang w:val="en-GB"/>
              </w:rPr>
              <w:t>....</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691"/>
              <w:rPr>
                <w:rFonts w:ascii="Verdana" w:hAnsi="Verdana"/>
                <w:sz w:val="16"/>
                <w:szCs w:val="16"/>
                <w:lang w:val="en-GB"/>
              </w:rPr>
            </w:pPr>
            <w:r w:rsidRPr="00A62361">
              <w:rPr>
                <w:rFonts w:ascii="Verdana" w:hAnsi="Verdana"/>
                <w:sz w:val="16"/>
                <w:szCs w:val="16"/>
                <w:lang w:val="en-GB"/>
              </w:rPr>
              <w:t> </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E60C55" w:rsidP="00F6336F">
            <w:pPr>
              <w:numPr>
                <w:ilvl w:val="0"/>
                <w:numId w:val="19"/>
              </w:numPr>
              <w:tabs>
                <w:tab w:val="clear" w:pos="1068"/>
              </w:tabs>
              <w:spacing w:before="100" w:beforeAutospacing="1" w:after="100" w:afterAutospacing="1" w:line="240" w:lineRule="auto"/>
              <w:ind w:left="346" w:right="151" w:hanging="346"/>
              <w:rPr>
                <w:rFonts w:ascii="Verdana" w:hAnsi="Verdana"/>
                <w:sz w:val="16"/>
                <w:szCs w:val="16"/>
                <w:lang w:val="en-GB"/>
              </w:rPr>
            </w:pPr>
            <w:r>
              <w:rPr>
                <w:rFonts w:ascii="Verdana" w:hAnsi="Verdana"/>
                <w:sz w:val="16"/>
                <w:szCs w:val="16"/>
                <w:lang w:val="en-GB"/>
              </w:rPr>
              <w:t>C</w:t>
            </w:r>
            <w:r w:rsidR="00767613" w:rsidRPr="00A62361">
              <w:rPr>
                <w:rFonts w:ascii="Verdana" w:hAnsi="Verdana"/>
                <w:sz w:val="16"/>
                <w:szCs w:val="16"/>
                <w:lang w:val="en-GB"/>
              </w:rPr>
              <w:t>hip in to (proxy) partners left *)</w:t>
            </w:r>
          </w:p>
          <w:p w:rsidR="0066735A" w:rsidRPr="00A62361" w:rsidRDefault="00FC5D01" w:rsidP="00F6336F">
            <w:pPr>
              <w:numPr>
                <w:ilvl w:val="0"/>
                <w:numId w:val="19"/>
              </w:numPr>
              <w:tabs>
                <w:tab w:val="clear" w:pos="1068"/>
                <w:tab w:val="num" w:pos="706"/>
              </w:tabs>
              <w:spacing w:before="100" w:beforeAutospacing="1" w:after="100" w:afterAutospacing="1" w:line="240" w:lineRule="auto"/>
              <w:ind w:left="346" w:right="151" w:hanging="346"/>
              <w:rPr>
                <w:rFonts w:ascii="Verdana" w:hAnsi="Verdana"/>
                <w:sz w:val="16"/>
                <w:szCs w:val="16"/>
                <w:lang w:val="en-GB"/>
              </w:rPr>
            </w:pPr>
            <w:r w:rsidRPr="00A62361">
              <w:rPr>
                <w:rFonts w:ascii="Verdana" w:hAnsi="Verdana"/>
                <w:sz w:val="16"/>
                <w:szCs w:val="16"/>
                <w:lang w:val="en-GB"/>
              </w:rPr>
              <w:t>USAID</w:t>
            </w:r>
            <w:r w:rsidR="00767613" w:rsidRPr="00A62361">
              <w:rPr>
                <w:rFonts w:ascii="Verdana" w:hAnsi="Verdana"/>
                <w:sz w:val="16"/>
                <w:szCs w:val="16"/>
                <w:lang w:val="en-GB"/>
              </w:rPr>
              <w:t>’s intent was to have a catalytic role in the alliance as a whole, expanding the areas of activity and long-term approach of all partners in line with the principles of IWRM.</w:t>
            </w:r>
          </w:p>
          <w:p w:rsidR="0066735A" w:rsidRPr="00A62361" w:rsidRDefault="00767613" w:rsidP="00253174">
            <w:pPr>
              <w:numPr>
                <w:ilvl w:val="0"/>
                <w:numId w:val="19"/>
              </w:numPr>
              <w:tabs>
                <w:tab w:val="clear" w:pos="1068"/>
                <w:tab w:val="num" w:pos="706"/>
              </w:tabs>
              <w:spacing w:before="100" w:beforeAutospacing="1" w:after="100" w:afterAutospacing="1" w:line="240" w:lineRule="auto"/>
              <w:ind w:left="346" w:right="151" w:hanging="346"/>
              <w:rPr>
                <w:rFonts w:ascii="Verdana" w:hAnsi="Verdana"/>
                <w:sz w:val="16"/>
                <w:szCs w:val="16"/>
                <w:lang w:val="en-GB"/>
              </w:rPr>
            </w:pPr>
            <w:r w:rsidRPr="00A62361">
              <w:rPr>
                <w:rFonts w:ascii="Verdana" w:hAnsi="Verdana"/>
                <w:sz w:val="16"/>
                <w:szCs w:val="16"/>
                <w:lang w:val="en-GB"/>
              </w:rPr>
              <w:t xml:space="preserve">See ARD report </w:t>
            </w:r>
            <w:r w:rsidR="00253174">
              <w:rPr>
                <w:rFonts w:ascii="Verdana" w:hAnsi="Verdana"/>
                <w:sz w:val="16"/>
                <w:szCs w:val="16"/>
                <w:lang w:val="en-GB"/>
              </w:rPr>
              <w:t>2008</w:t>
            </w:r>
          </w:p>
        </w:tc>
      </w:tr>
      <w:tr w:rsidR="00E80774" w:rsidRPr="00BA44A0"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Workshop</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2008</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1"/>
              <w:rPr>
                <w:rFonts w:ascii="Verdana" w:hAnsi="Verdana"/>
                <w:sz w:val="16"/>
                <w:szCs w:val="16"/>
                <w:lang w:val="en-GB"/>
              </w:rPr>
            </w:pPr>
            <w:r w:rsidRPr="00A62361">
              <w:rPr>
                <w:rFonts w:ascii="Verdana" w:hAnsi="Verdana"/>
                <w:sz w:val="16"/>
                <w:szCs w:val="16"/>
                <w:lang w:val="en-GB"/>
              </w:rPr>
              <w:t> </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130"/>
              <w:rPr>
                <w:rFonts w:ascii="Verdana" w:hAnsi="Verdana"/>
                <w:sz w:val="16"/>
                <w:szCs w:val="16"/>
                <w:lang w:val="en-GB"/>
              </w:rPr>
            </w:pP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691"/>
              <w:rPr>
                <w:rFonts w:ascii="Verdana" w:hAnsi="Verdana"/>
                <w:sz w:val="16"/>
                <w:szCs w:val="16"/>
                <w:lang w:val="en-GB"/>
              </w:rPr>
            </w:pPr>
            <w:r w:rsidRPr="00A62361">
              <w:rPr>
                <w:rFonts w:ascii="Verdana" w:hAnsi="Verdana"/>
                <w:sz w:val="16"/>
                <w:szCs w:val="16"/>
                <w:lang w:val="en-GB"/>
              </w:rPr>
              <w:t> </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51"/>
              <w:rPr>
                <w:rFonts w:ascii="Verdana" w:hAnsi="Verdana"/>
                <w:sz w:val="16"/>
                <w:szCs w:val="16"/>
                <w:lang w:val="en-GB"/>
              </w:rPr>
            </w:pPr>
            <w:r w:rsidRPr="00A62361">
              <w:rPr>
                <w:rFonts w:ascii="Verdana" w:hAnsi="Verdana"/>
                <w:sz w:val="16"/>
                <w:szCs w:val="16"/>
                <w:lang w:val="en-GB"/>
              </w:rPr>
              <w:t>Proposed to organise by theme</w:t>
            </w:r>
          </w:p>
        </w:tc>
      </w:tr>
      <w:tr w:rsidR="00E80774" w:rsidRPr="00A62361" w:rsidTr="00E80774">
        <w:tc>
          <w:tcPr>
            <w:tcW w:w="614"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66735A" w:rsidP="005D0820">
            <w:pPr>
              <w:ind w:right="93"/>
              <w:rPr>
                <w:rFonts w:ascii="Verdana" w:hAnsi="Verdana"/>
                <w:sz w:val="16"/>
                <w:szCs w:val="16"/>
                <w:lang w:val="en-GB"/>
              </w:rPr>
            </w:pPr>
            <w:r w:rsidRPr="00A62361">
              <w:rPr>
                <w:rStyle w:val="Strong"/>
                <w:rFonts w:ascii="Verdana" w:hAnsi="Verdana"/>
                <w:sz w:val="16"/>
                <w:szCs w:val="16"/>
                <w:lang w:val="en-GB"/>
              </w:rPr>
              <w:t>Objectives relevant</w:t>
            </w:r>
          </w:p>
        </w:tc>
        <w:tc>
          <w:tcPr>
            <w:tcW w:w="680"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1 to 4</w:t>
            </w:r>
          </w:p>
        </w:tc>
        <w:tc>
          <w:tcPr>
            <w:tcW w:w="681"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5D0820">
            <w:pPr>
              <w:ind w:right="131"/>
              <w:rPr>
                <w:rFonts w:ascii="Verdana" w:hAnsi="Verdana"/>
                <w:sz w:val="16"/>
                <w:szCs w:val="16"/>
                <w:lang w:val="en-GB"/>
              </w:rPr>
            </w:pPr>
            <w:r w:rsidRPr="00A62361">
              <w:rPr>
                <w:rFonts w:ascii="Verdana" w:hAnsi="Verdana"/>
                <w:sz w:val="16"/>
                <w:szCs w:val="16"/>
                <w:lang w:val="en-GB"/>
              </w:rPr>
              <w:t> </w:t>
            </w:r>
          </w:p>
        </w:tc>
        <w:tc>
          <w:tcPr>
            <w:tcW w:w="983"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5D0820">
            <w:pPr>
              <w:ind w:right="130"/>
              <w:rPr>
                <w:rFonts w:ascii="Verdana" w:hAnsi="Verdana"/>
                <w:sz w:val="16"/>
                <w:szCs w:val="16"/>
                <w:lang w:val="en-GB"/>
              </w:rPr>
            </w:pPr>
            <w:r w:rsidRPr="00A62361">
              <w:rPr>
                <w:rFonts w:ascii="Verdana" w:hAnsi="Verdana"/>
                <w:sz w:val="16"/>
                <w:szCs w:val="16"/>
                <w:lang w:val="en-GB"/>
              </w:rPr>
              <w:t>1 to 4</w:t>
            </w:r>
          </w:p>
        </w:tc>
        <w:tc>
          <w:tcPr>
            <w:tcW w:w="681"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A62361">
            <w:pPr>
              <w:ind w:right="691"/>
              <w:rPr>
                <w:rFonts w:ascii="Verdana" w:hAnsi="Verdana"/>
                <w:sz w:val="16"/>
                <w:szCs w:val="16"/>
                <w:lang w:val="en-GB"/>
              </w:rPr>
            </w:pPr>
            <w:r w:rsidRPr="00A62361">
              <w:rPr>
                <w:rFonts w:ascii="Verdana" w:hAnsi="Verdana"/>
                <w:sz w:val="16"/>
                <w:szCs w:val="16"/>
                <w:lang w:val="en-GB"/>
              </w:rPr>
              <w:t xml:space="preserve">1 to </w:t>
            </w:r>
            <w:r w:rsidR="00A62361">
              <w:rPr>
                <w:rFonts w:ascii="Verdana" w:hAnsi="Verdana"/>
                <w:sz w:val="16"/>
                <w:szCs w:val="16"/>
                <w:lang w:val="en-GB"/>
              </w:rPr>
              <w:t>4</w:t>
            </w:r>
          </w:p>
        </w:tc>
        <w:tc>
          <w:tcPr>
            <w:tcW w:w="1362"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5D0820">
            <w:pPr>
              <w:ind w:right="151"/>
              <w:rPr>
                <w:rFonts w:ascii="Verdana" w:hAnsi="Verdana"/>
                <w:sz w:val="16"/>
                <w:szCs w:val="16"/>
                <w:lang w:val="en-GB"/>
              </w:rPr>
            </w:pPr>
            <w:r w:rsidRPr="00A62361">
              <w:rPr>
                <w:rFonts w:ascii="Verdana" w:hAnsi="Verdana"/>
                <w:sz w:val="16"/>
                <w:szCs w:val="16"/>
                <w:lang w:val="en-GB"/>
              </w:rPr>
              <w:t>1 to 4</w:t>
            </w:r>
          </w:p>
        </w:tc>
      </w:tr>
      <w:tr w:rsidR="00E80774" w:rsidRPr="00A62361"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 </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1"/>
              <w:rPr>
                <w:rFonts w:ascii="Verdana" w:hAnsi="Verdana"/>
                <w:sz w:val="16"/>
                <w:szCs w:val="16"/>
                <w:lang w:val="en-GB"/>
              </w:rPr>
            </w:pPr>
            <w:r w:rsidRPr="00A62361">
              <w:rPr>
                <w:rFonts w:ascii="Verdana" w:hAnsi="Verdana"/>
                <w:sz w:val="16"/>
                <w:szCs w:val="16"/>
                <w:lang w:val="en-GB"/>
              </w:rPr>
              <w:t> </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0"/>
              <w:rPr>
                <w:rFonts w:ascii="Verdana" w:hAnsi="Verdana"/>
                <w:sz w:val="16"/>
                <w:szCs w:val="16"/>
                <w:lang w:val="en-GB"/>
              </w:rPr>
            </w:pPr>
            <w:r w:rsidRPr="00A62361">
              <w:rPr>
                <w:rFonts w:ascii="Verdana" w:hAnsi="Verdana"/>
                <w:sz w:val="16"/>
                <w:szCs w:val="16"/>
                <w:lang w:val="en-GB"/>
              </w:rPr>
              <w:t> </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691"/>
              <w:rPr>
                <w:rFonts w:ascii="Verdana" w:hAnsi="Verdana"/>
                <w:sz w:val="16"/>
                <w:szCs w:val="16"/>
                <w:lang w:val="en-GB"/>
              </w:rPr>
            </w:pPr>
            <w:r w:rsidRPr="00A62361">
              <w:rPr>
                <w:rFonts w:ascii="Verdana" w:hAnsi="Verdana"/>
                <w:sz w:val="16"/>
                <w:szCs w:val="16"/>
                <w:lang w:val="en-GB"/>
              </w:rPr>
              <w:t> </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51"/>
              <w:rPr>
                <w:rFonts w:ascii="Verdana" w:hAnsi="Verdana"/>
                <w:sz w:val="16"/>
                <w:szCs w:val="16"/>
                <w:lang w:val="en-GB"/>
              </w:rPr>
            </w:pPr>
            <w:r w:rsidRPr="00A62361">
              <w:rPr>
                <w:rFonts w:ascii="Verdana" w:hAnsi="Verdana"/>
                <w:sz w:val="16"/>
                <w:szCs w:val="16"/>
                <w:lang w:val="en-GB"/>
              </w:rPr>
              <w:t> </w:t>
            </w:r>
          </w:p>
        </w:tc>
      </w:tr>
      <w:tr w:rsidR="00E80774" w:rsidRPr="00A62361" w:rsidTr="00E80774">
        <w:tc>
          <w:tcPr>
            <w:tcW w:w="614"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66735A" w:rsidP="005D0820">
            <w:pPr>
              <w:ind w:right="93"/>
              <w:rPr>
                <w:rFonts w:ascii="Verdana" w:hAnsi="Verdana"/>
                <w:b/>
                <w:bCs/>
                <w:sz w:val="16"/>
                <w:szCs w:val="16"/>
                <w:lang w:val="en-GB"/>
              </w:rPr>
            </w:pPr>
            <w:r w:rsidRPr="00A62361">
              <w:rPr>
                <w:rFonts w:ascii="Verdana" w:hAnsi="Verdana"/>
                <w:b/>
                <w:bCs/>
                <w:sz w:val="16"/>
                <w:szCs w:val="16"/>
                <w:lang w:val="en-GB"/>
              </w:rPr>
              <w:t>WAWI II</w:t>
            </w:r>
          </w:p>
        </w:tc>
        <w:tc>
          <w:tcPr>
            <w:tcW w:w="680"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767613" w:rsidP="005D0820">
            <w:pPr>
              <w:ind w:right="110"/>
              <w:rPr>
                <w:rFonts w:ascii="Verdana" w:hAnsi="Verdana"/>
                <w:b/>
                <w:bCs/>
                <w:sz w:val="16"/>
                <w:szCs w:val="16"/>
                <w:lang w:val="en-GB"/>
              </w:rPr>
            </w:pPr>
            <w:r w:rsidRPr="00A62361">
              <w:rPr>
                <w:rFonts w:ascii="Verdana" w:hAnsi="Verdana"/>
                <w:b/>
                <w:bCs/>
                <w:sz w:val="16"/>
                <w:szCs w:val="16"/>
                <w:lang w:val="en-GB"/>
              </w:rPr>
              <w:t>2009</w:t>
            </w:r>
          </w:p>
        </w:tc>
        <w:tc>
          <w:tcPr>
            <w:tcW w:w="681"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767613" w:rsidP="005D0820">
            <w:pPr>
              <w:ind w:right="131"/>
              <w:rPr>
                <w:rFonts w:ascii="Verdana" w:hAnsi="Verdana"/>
                <w:b/>
                <w:bCs/>
                <w:sz w:val="16"/>
                <w:szCs w:val="16"/>
                <w:lang w:val="en-GB"/>
              </w:rPr>
            </w:pPr>
            <w:r w:rsidRPr="00A62361">
              <w:rPr>
                <w:rFonts w:ascii="Verdana" w:hAnsi="Verdana"/>
                <w:b/>
                <w:bCs/>
                <w:sz w:val="16"/>
                <w:szCs w:val="16"/>
                <w:lang w:val="en-GB"/>
              </w:rPr>
              <w:t> </w:t>
            </w:r>
          </w:p>
        </w:tc>
        <w:tc>
          <w:tcPr>
            <w:tcW w:w="983"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767613" w:rsidP="005D0820">
            <w:pPr>
              <w:ind w:right="130"/>
              <w:rPr>
                <w:rFonts w:ascii="Verdana" w:hAnsi="Verdana"/>
                <w:b/>
                <w:bCs/>
                <w:sz w:val="16"/>
                <w:szCs w:val="16"/>
                <w:lang w:val="en-GB"/>
              </w:rPr>
            </w:pPr>
            <w:r w:rsidRPr="00A62361">
              <w:rPr>
                <w:rFonts w:ascii="Verdana" w:hAnsi="Verdana"/>
                <w:b/>
                <w:bCs/>
                <w:sz w:val="16"/>
                <w:szCs w:val="16"/>
                <w:lang w:val="en-GB"/>
              </w:rPr>
              <w:t> </w:t>
            </w:r>
          </w:p>
        </w:tc>
        <w:tc>
          <w:tcPr>
            <w:tcW w:w="681"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767613" w:rsidP="005D0820">
            <w:pPr>
              <w:ind w:right="691"/>
              <w:rPr>
                <w:rFonts w:ascii="Verdana" w:hAnsi="Verdana"/>
                <w:b/>
                <w:bCs/>
                <w:sz w:val="16"/>
                <w:szCs w:val="16"/>
                <w:lang w:val="en-GB"/>
              </w:rPr>
            </w:pPr>
            <w:r w:rsidRPr="00A62361">
              <w:rPr>
                <w:rFonts w:ascii="Verdana" w:hAnsi="Verdana"/>
                <w:b/>
                <w:bCs/>
                <w:sz w:val="16"/>
                <w:szCs w:val="16"/>
                <w:lang w:val="en-GB"/>
              </w:rPr>
              <w:t> </w:t>
            </w:r>
          </w:p>
        </w:tc>
        <w:tc>
          <w:tcPr>
            <w:tcW w:w="1362" w:type="pct"/>
            <w:tcBorders>
              <w:top w:val="outset" w:sz="6" w:space="0" w:color="auto"/>
              <w:left w:val="outset" w:sz="6" w:space="0" w:color="auto"/>
              <w:bottom w:val="outset" w:sz="6" w:space="0" w:color="auto"/>
              <w:right w:val="outset" w:sz="6" w:space="0" w:color="auto"/>
            </w:tcBorders>
            <w:shd w:val="clear" w:color="auto" w:fill="DDD9C3" w:themeFill="background2" w:themeFillShade="E6"/>
            <w:hideMark/>
          </w:tcPr>
          <w:p w:rsidR="0066735A" w:rsidRPr="00A62361" w:rsidRDefault="00767613" w:rsidP="005D0820">
            <w:pPr>
              <w:ind w:right="151"/>
              <w:rPr>
                <w:rFonts w:ascii="Verdana" w:hAnsi="Verdana"/>
                <w:b/>
                <w:bCs/>
                <w:sz w:val="16"/>
                <w:szCs w:val="16"/>
                <w:lang w:val="en-GB"/>
              </w:rPr>
            </w:pPr>
            <w:r w:rsidRPr="00A62361">
              <w:rPr>
                <w:rFonts w:ascii="Verdana" w:hAnsi="Verdana"/>
                <w:b/>
                <w:bCs/>
                <w:sz w:val="16"/>
                <w:szCs w:val="16"/>
                <w:lang w:val="en-GB"/>
              </w:rPr>
              <w:t>2007 September</w:t>
            </w:r>
          </w:p>
        </w:tc>
      </w:tr>
      <w:tr w:rsidR="00C62079" w:rsidRPr="00A62361"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4159B5" w:rsidP="004159B5">
            <w:pPr>
              <w:ind w:right="110"/>
              <w:rPr>
                <w:rFonts w:ascii="Verdana" w:hAnsi="Verdana"/>
                <w:sz w:val="16"/>
                <w:szCs w:val="16"/>
                <w:lang w:val="en-GB"/>
              </w:rPr>
            </w:pPr>
            <w:r>
              <w:rPr>
                <w:rFonts w:ascii="Verdana" w:hAnsi="Verdana"/>
                <w:sz w:val="16"/>
                <w:szCs w:val="16"/>
                <w:lang w:val="en-GB"/>
              </w:rPr>
              <w:t>$</w:t>
            </w:r>
            <w:r w:rsidR="00767613" w:rsidRPr="00A62361">
              <w:rPr>
                <w:rFonts w:ascii="Verdana" w:hAnsi="Verdana"/>
                <w:sz w:val="16"/>
                <w:szCs w:val="16"/>
                <w:lang w:val="en-GB"/>
              </w:rPr>
              <w:t>25</w:t>
            </w:r>
            <w:r>
              <w:rPr>
                <w:rFonts w:ascii="Verdana" w:hAnsi="Verdana"/>
                <w:sz w:val="16"/>
                <w:szCs w:val="16"/>
                <w:lang w:val="en-GB"/>
              </w:rPr>
              <w:t>M</w:t>
            </w:r>
          </w:p>
        </w:tc>
        <w:tc>
          <w:tcPr>
            <w:tcW w:w="681" w:type="pct"/>
            <w:tcBorders>
              <w:top w:val="outset" w:sz="6" w:space="0" w:color="auto"/>
              <w:left w:val="outset" w:sz="6" w:space="0" w:color="auto"/>
              <w:bottom w:val="outset" w:sz="6" w:space="0" w:color="auto"/>
              <w:right w:val="outset" w:sz="6" w:space="0" w:color="auto"/>
            </w:tcBorders>
            <w:shd w:val="clear" w:color="auto" w:fill="948A54" w:themeFill="background2" w:themeFillShade="80"/>
            <w:hideMark/>
          </w:tcPr>
          <w:p w:rsidR="0066735A" w:rsidRPr="00A62361" w:rsidRDefault="00E60C55" w:rsidP="00E60C55">
            <w:pPr>
              <w:ind w:right="131"/>
              <w:rPr>
                <w:rFonts w:ascii="Verdana" w:hAnsi="Verdana"/>
                <w:sz w:val="16"/>
                <w:szCs w:val="16"/>
                <w:lang w:val="en-GB"/>
              </w:rPr>
            </w:pPr>
            <w:r>
              <w:rPr>
                <w:rFonts w:ascii="Verdana" w:hAnsi="Verdana"/>
                <w:sz w:val="16"/>
                <w:szCs w:val="16"/>
                <w:highlight w:val="darkGray"/>
                <w:lang w:val="en-GB"/>
              </w:rPr>
              <w:t>‘</w:t>
            </w:r>
            <w:r w:rsidRPr="00C62079">
              <w:rPr>
                <w:rFonts w:ascii="Verdana" w:hAnsi="Verdana"/>
                <w:sz w:val="16"/>
                <w:szCs w:val="16"/>
                <w:highlight w:val="darkGray"/>
                <w:lang w:val="en-GB"/>
              </w:rPr>
              <w:t>CF</w:t>
            </w:r>
            <w:r>
              <w:rPr>
                <w:rFonts w:ascii="Verdana" w:hAnsi="Verdana"/>
                <w:sz w:val="16"/>
                <w:szCs w:val="16"/>
                <w:highlight w:val="darkGray"/>
                <w:lang w:val="en-GB"/>
              </w:rPr>
              <w:t>’</w:t>
            </w:r>
            <w:r w:rsidRPr="00C62079">
              <w:rPr>
                <w:rFonts w:ascii="Verdana" w:hAnsi="Verdana"/>
                <w:sz w:val="16"/>
                <w:szCs w:val="16"/>
                <w:highlight w:val="darkGray"/>
                <w:lang w:val="en-GB"/>
              </w:rPr>
              <w:t xml:space="preserve"> </w:t>
            </w:r>
            <w:r w:rsidRPr="00C62079">
              <w:rPr>
                <w:rStyle w:val="FootnoteReference"/>
              </w:rPr>
              <w:footnoteRef/>
            </w:r>
            <w:r w:rsidRPr="00C62079">
              <w:rPr>
                <w:rFonts w:ascii="Verdana" w:hAnsi="Verdana" w:cs="Times-Roman"/>
                <w:sz w:val="18"/>
                <w:szCs w:val="18"/>
                <w:highlight w:val="darkGray"/>
                <w:vertAlign w:val="superscript"/>
              </w:rPr>
              <w:t>)</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924E92" w:rsidP="004159B5">
            <w:pPr>
              <w:ind w:right="130"/>
              <w:rPr>
                <w:rFonts w:ascii="Verdana" w:hAnsi="Verdana"/>
                <w:sz w:val="16"/>
                <w:szCs w:val="16"/>
                <w:lang w:val="en-GB"/>
              </w:rPr>
            </w:pPr>
            <w:r>
              <w:rPr>
                <w:rFonts w:ascii="Verdana" w:hAnsi="Verdana"/>
                <w:sz w:val="16"/>
                <w:szCs w:val="16"/>
                <w:lang w:val="en-GB"/>
              </w:rPr>
              <w:t>$</w:t>
            </w:r>
            <w:r w:rsidR="00767613" w:rsidRPr="00A62361">
              <w:rPr>
                <w:rFonts w:ascii="Verdana" w:hAnsi="Verdana"/>
                <w:sz w:val="16"/>
                <w:szCs w:val="16"/>
                <w:lang w:val="en-GB"/>
              </w:rPr>
              <w:t>50</w:t>
            </w:r>
            <w:r>
              <w:rPr>
                <w:rFonts w:ascii="Verdana" w:hAnsi="Verdana"/>
                <w:sz w:val="16"/>
                <w:szCs w:val="16"/>
                <w:lang w:val="en-GB"/>
              </w:rPr>
              <w:t>M</w:t>
            </w:r>
            <w:r w:rsidR="00767613" w:rsidRPr="00A62361">
              <w:rPr>
                <w:rFonts w:ascii="Verdana" w:hAnsi="Verdana"/>
                <w:sz w:val="16"/>
                <w:szCs w:val="16"/>
                <w:lang w:val="en-GB"/>
              </w:rPr>
              <w:t xml:space="preserve"> </w:t>
            </w:r>
            <w:r w:rsidR="004159B5">
              <w:rPr>
                <w:rStyle w:val="FootnoteReference"/>
              </w:rPr>
              <w:t>2</w:t>
            </w:r>
            <w:r w:rsidR="004159B5" w:rsidRPr="001437CD">
              <w:rPr>
                <w:rFonts w:ascii="Verdana" w:hAnsi="Verdana" w:cs="Times-Roman"/>
                <w:sz w:val="18"/>
                <w:szCs w:val="18"/>
                <w:vertAlign w:val="superscript"/>
              </w:rPr>
              <w:t>)</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691"/>
              <w:rPr>
                <w:rFonts w:ascii="Verdana" w:hAnsi="Verdana"/>
                <w:sz w:val="16"/>
                <w:szCs w:val="16"/>
                <w:lang w:val="en-GB"/>
              </w:rPr>
            </w:pPr>
            <w:r w:rsidRPr="00A62361">
              <w:rPr>
                <w:rFonts w:ascii="Verdana" w:hAnsi="Verdana"/>
                <w:sz w:val="16"/>
                <w:szCs w:val="16"/>
                <w:lang w:val="en-GB"/>
              </w:rPr>
              <w:t> </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FC5D01" w:rsidP="00924E92">
            <w:pPr>
              <w:ind w:right="151"/>
              <w:rPr>
                <w:rFonts w:ascii="Verdana" w:hAnsi="Verdana"/>
                <w:sz w:val="16"/>
                <w:szCs w:val="16"/>
                <w:lang w:val="en-GB"/>
              </w:rPr>
            </w:pPr>
            <w:r w:rsidRPr="00A62361">
              <w:rPr>
                <w:rFonts w:ascii="Verdana" w:hAnsi="Verdana"/>
                <w:sz w:val="16"/>
                <w:szCs w:val="16"/>
                <w:lang w:val="en-GB"/>
              </w:rPr>
              <w:t>USAID</w:t>
            </w:r>
            <w:r w:rsidR="00924E92">
              <w:rPr>
                <w:rFonts w:ascii="Verdana" w:hAnsi="Verdana"/>
                <w:sz w:val="16"/>
                <w:szCs w:val="16"/>
                <w:lang w:val="en-GB"/>
              </w:rPr>
              <w:t xml:space="preserve"> Africa bureau ~ $</w:t>
            </w:r>
            <w:r w:rsidR="00767613" w:rsidRPr="00A62361">
              <w:rPr>
                <w:rFonts w:ascii="Verdana" w:hAnsi="Verdana"/>
                <w:sz w:val="16"/>
                <w:szCs w:val="16"/>
                <w:lang w:val="en-GB"/>
              </w:rPr>
              <w:t>10</w:t>
            </w:r>
            <w:r w:rsidR="00924E92">
              <w:rPr>
                <w:rFonts w:ascii="Verdana" w:hAnsi="Verdana"/>
                <w:sz w:val="16"/>
                <w:szCs w:val="16"/>
                <w:lang w:val="en-GB"/>
              </w:rPr>
              <w:t>M</w:t>
            </w:r>
          </w:p>
        </w:tc>
      </w:tr>
      <w:tr w:rsidR="00E80774" w:rsidRPr="00A62361"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 </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924E92" w:rsidP="00924E92">
            <w:pPr>
              <w:pStyle w:val="NormalWeb"/>
              <w:ind w:right="131"/>
              <w:rPr>
                <w:rFonts w:ascii="Verdana" w:hAnsi="Verdana"/>
                <w:sz w:val="16"/>
                <w:szCs w:val="16"/>
                <w:lang w:val="en-GB"/>
              </w:rPr>
            </w:pPr>
            <w:r>
              <w:rPr>
                <w:rFonts w:ascii="Verdana" w:hAnsi="Verdana"/>
                <w:sz w:val="16"/>
                <w:szCs w:val="16"/>
                <w:lang w:val="en-GB"/>
              </w:rPr>
              <w:t>&lt;- $3M</w:t>
            </w:r>
            <w:r w:rsidR="00767613" w:rsidRPr="00A62361">
              <w:rPr>
                <w:rFonts w:ascii="Verdana" w:hAnsi="Verdana"/>
                <w:sz w:val="16"/>
                <w:szCs w:val="16"/>
                <w:lang w:val="en-GB"/>
              </w:rPr>
              <w:br/>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924E92" w:rsidP="00924E92">
            <w:pPr>
              <w:ind w:right="130"/>
              <w:rPr>
                <w:rFonts w:ascii="Verdana" w:hAnsi="Verdana"/>
                <w:sz w:val="16"/>
                <w:szCs w:val="16"/>
                <w:lang w:val="en-GB"/>
              </w:rPr>
            </w:pPr>
            <w:r>
              <w:rPr>
                <w:rFonts w:ascii="Verdana" w:hAnsi="Verdana"/>
                <w:sz w:val="16"/>
                <w:szCs w:val="16"/>
                <w:lang w:val="en-GB"/>
              </w:rPr>
              <w:t>$3M</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924E92">
            <w:pPr>
              <w:ind w:right="691"/>
              <w:rPr>
                <w:rFonts w:ascii="Verdana" w:hAnsi="Verdana"/>
                <w:sz w:val="16"/>
                <w:szCs w:val="16"/>
                <w:lang w:val="en-GB"/>
              </w:rPr>
            </w:pPr>
            <w:r w:rsidRPr="00A62361">
              <w:rPr>
                <w:rFonts w:ascii="Verdana" w:hAnsi="Verdana"/>
                <w:sz w:val="16"/>
                <w:szCs w:val="16"/>
                <w:lang w:val="en-GB"/>
              </w:rPr>
              <w:t>$3</w:t>
            </w:r>
            <w:r w:rsidR="00924E92">
              <w:rPr>
                <w:rFonts w:ascii="Verdana" w:hAnsi="Verdana"/>
                <w:sz w:val="16"/>
                <w:szCs w:val="16"/>
                <w:lang w:val="en-GB"/>
              </w:rPr>
              <w:t>M</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51"/>
              <w:rPr>
                <w:rFonts w:ascii="Verdana" w:hAnsi="Verdana"/>
                <w:sz w:val="16"/>
                <w:szCs w:val="16"/>
                <w:lang w:val="en-GB"/>
              </w:rPr>
            </w:pPr>
            <w:r w:rsidRPr="00A62361">
              <w:rPr>
                <w:rFonts w:ascii="Verdana" w:hAnsi="Verdana"/>
                <w:sz w:val="16"/>
                <w:szCs w:val="16"/>
                <w:lang w:val="en-GB"/>
              </w:rPr>
              <w:t> </w:t>
            </w:r>
          </w:p>
        </w:tc>
      </w:tr>
      <w:tr w:rsidR="00E80774" w:rsidRPr="00A62361"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 </w:t>
            </w:r>
          </w:p>
        </w:tc>
        <w:tc>
          <w:tcPr>
            <w:tcW w:w="681"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843BF" w:rsidP="005D0820">
            <w:pPr>
              <w:ind w:right="131"/>
              <w:rPr>
                <w:rFonts w:ascii="Verdana" w:hAnsi="Verdana"/>
                <w:sz w:val="16"/>
                <w:szCs w:val="16"/>
                <w:lang w:val="en-GB"/>
              </w:rPr>
            </w:pPr>
            <w:r>
              <w:rPr>
                <w:rFonts w:ascii="Verdana" w:hAnsi="Verdana"/>
                <w:sz w:val="16"/>
                <w:szCs w:val="16"/>
                <w:lang w:val="en-GB"/>
              </w:rPr>
              <w:t>‘</w:t>
            </w:r>
            <w:r w:rsidR="00767613" w:rsidRPr="00A62361">
              <w:rPr>
                <w:rFonts w:ascii="Verdana" w:hAnsi="Verdana"/>
                <w:sz w:val="16"/>
                <w:szCs w:val="16"/>
                <w:lang w:val="en-GB"/>
              </w:rPr>
              <w:t>CF</w:t>
            </w:r>
            <w:r>
              <w:rPr>
                <w:rFonts w:ascii="Verdana" w:hAnsi="Verdana"/>
                <w:sz w:val="16"/>
                <w:szCs w:val="16"/>
                <w:lang w:val="en-GB"/>
              </w:rPr>
              <w:t>’</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0"/>
              <w:rPr>
                <w:rFonts w:ascii="Verdana" w:hAnsi="Verdana"/>
                <w:sz w:val="16"/>
                <w:szCs w:val="16"/>
                <w:lang w:val="en-GB"/>
              </w:rPr>
            </w:pPr>
            <w:r w:rsidRPr="00A62361">
              <w:rPr>
                <w:rFonts w:ascii="Verdana" w:hAnsi="Verdana"/>
                <w:sz w:val="16"/>
                <w:szCs w:val="16"/>
                <w:lang w:val="en-GB"/>
              </w:rPr>
              <w:t>UNICEF</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E60C55">
            <w:pPr>
              <w:ind w:right="130"/>
              <w:rPr>
                <w:rFonts w:ascii="Verdana" w:hAnsi="Verdana"/>
                <w:sz w:val="16"/>
                <w:szCs w:val="16"/>
                <w:lang w:val="en-GB"/>
              </w:rPr>
            </w:pPr>
            <w:r w:rsidRPr="00A62361">
              <w:rPr>
                <w:rFonts w:ascii="Verdana" w:hAnsi="Verdana"/>
                <w:sz w:val="16"/>
                <w:szCs w:val="16"/>
                <w:lang w:val="en-GB"/>
              </w:rPr>
              <w:t>WaterAid</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509C5">
            <w:pPr>
              <w:ind w:right="151"/>
              <w:rPr>
                <w:rFonts w:ascii="Verdana" w:hAnsi="Verdana"/>
                <w:sz w:val="16"/>
                <w:szCs w:val="16"/>
                <w:lang w:val="en-GB"/>
              </w:rPr>
            </w:pPr>
            <w:r w:rsidRPr="00A62361">
              <w:rPr>
                <w:rFonts w:ascii="Verdana" w:hAnsi="Verdana"/>
                <w:sz w:val="16"/>
                <w:szCs w:val="16"/>
                <w:lang w:val="en-GB"/>
              </w:rPr>
              <w:t>ARD (</w:t>
            </w:r>
            <w:r w:rsidR="005509C5">
              <w:rPr>
                <w:rFonts w:ascii="Verdana" w:hAnsi="Verdana"/>
                <w:sz w:val="16"/>
                <w:szCs w:val="16"/>
                <w:lang w:val="en-GB"/>
              </w:rPr>
              <w:t>contract</w:t>
            </w:r>
            <w:r w:rsidR="005509C5" w:rsidRPr="00A62361">
              <w:rPr>
                <w:rFonts w:ascii="Verdana" w:hAnsi="Verdana"/>
                <w:sz w:val="16"/>
                <w:szCs w:val="16"/>
                <w:lang w:val="en-GB"/>
              </w:rPr>
              <w:t xml:space="preserve"> </w:t>
            </w:r>
            <w:r w:rsidRPr="00A62361">
              <w:rPr>
                <w:rFonts w:ascii="Verdana" w:hAnsi="Verdana"/>
                <w:sz w:val="16"/>
                <w:szCs w:val="16"/>
                <w:lang w:val="en-GB"/>
              </w:rPr>
              <w:t>management sec)</w:t>
            </w:r>
          </w:p>
        </w:tc>
      </w:tr>
      <w:tr w:rsidR="00E80774" w:rsidRPr="00BA44A0"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 </w:t>
            </w:r>
          </w:p>
        </w:tc>
        <w:tc>
          <w:tcPr>
            <w:tcW w:w="681"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843BF" w:rsidP="005D0820">
            <w:pPr>
              <w:ind w:right="131"/>
              <w:rPr>
                <w:rFonts w:ascii="Verdana" w:hAnsi="Verdana"/>
                <w:sz w:val="16"/>
                <w:szCs w:val="16"/>
                <w:lang w:val="en-GB"/>
              </w:rPr>
            </w:pPr>
            <w:r>
              <w:rPr>
                <w:rFonts w:ascii="Verdana" w:hAnsi="Verdana"/>
                <w:sz w:val="16"/>
                <w:szCs w:val="16"/>
                <w:lang w:val="en-GB"/>
              </w:rPr>
              <w:t>‘</w:t>
            </w:r>
            <w:r w:rsidR="00767613" w:rsidRPr="00A62361">
              <w:rPr>
                <w:rFonts w:ascii="Verdana" w:hAnsi="Verdana"/>
                <w:sz w:val="16"/>
                <w:szCs w:val="16"/>
                <w:lang w:val="en-GB"/>
              </w:rPr>
              <w:t>CF</w:t>
            </w:r>
            <w:r>
              <w:rPr>
                <w:rFonts w:ascii="Verdana" w:hAnsi="Verdana"/>
                <w:sz w:val="16"/>
                <w:szCs w:val="16"/>
                <w:lang w:val="en-GB"/>
              </w:rPr>
              <w:t>’</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0"/>
              <w:rPr>
                <w:rFonts w:ascii="Verdana" w:hAnsi="Verdana"/>
                <w:sz w:val="16"/>
                <w:szCs w:val="16"/>
                <w:lang w:val="en-GB"/>
              </w:rPr>
            </w:pPr>
            <w:r w:rsidRPr="00A62361">
              <w:rPr>
                <w:rFonts w:ascii="Verdana" w:hAnsi="Verdana"/>
                <w:sz w:val="16"/>
                <w:szCs w:val="16"/>
                <w:lang w:val="en-GB"/>
              </w:rPr>
              <w:t>- partners</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924E92">
            <w:pPr>
              <w:ind w:right="1"/>
              <w:rPr>
                <w:rFonts w:ascii="Verdana" w:hAnsi="Verdana"/>
                <w:sz w:val="16"/>
                <w:szCs w:val="16"/>
                <w:lang w:val="en-GB"/>
              </w:rPr>
            </w:pPr>
            <w:r w:rsidRPr="00A62361">
              <w:rPr>
                <w:rFonts w:ascii="Verdana" w:hAnsi="Verdana"/>
                <w:sz w:val="16"/>
                <w:szCs w:val="16"/>
                <w:lang w:val="en-GB"/>
              </w:rPr>
              <w:t>- partner</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767613" w:rsidP="00D45BD6">
            <w:pPr>
              <w:spacing w:line="240" w:lineRule="auto"/>
              <w:ind w:right="151"/>
              <w:rPr>
                <w:rFonts w:ascii="Verdana" w:hAnsi="Verdana"/>
                <w:sz w:val="16"/>
                <w:szCs w:val="16"/>
                <w:lang w:val="en-GB"/>
              </w:rPr>
            </w:pPr>
            <w:r w:rsidRPr="00A62361">
              <w:rPr>
                <w:rFonts w:ascii="Verdana" w:hAnsi="Verdana"/>
                <w:sz w:val="16"/>
                <w:szCs w:val="16"/>
                <w:lang w:val="en-GB"/>
              </w:rPr>
              <w:t xml:space="preserve">Chip in </w:t>
            </w:r>
            <w:r w:rsidR="007843BF">
              <w:rPr>
                <w:rFonts w:ascii="Verdana" w:hAnsi="Verdana"/>
                <w:sz w:val="16"/>
                <w:szCs w:val="16"/>
                <w:lang w:val="en-GB"/>
              </w:rPr>
              <w:t>‘</w:t>
            </w:r>
            <w:r w:rsidRPr="00A62361">
              <w:rPr>
                <w:rFonts w:ascii="Verdana" w:hAnsi="Verdana"/>
                <w:sz w:val="16"/>
                <w:szCs w:val="16"/>
                <w:lang w:val="en-GB"/>
              </w:rPr>
              <w:t>mortar to bricks</w:t>
            </w:r>
            <w:r w:rsidR="007843BF">
              <w:rPr>
                <w:rFonts w:ascii="Verdana" w:hAnsi="Verdana"/>
                <w:sz w:val="16"/>
                <w:szCs w:val="16"/>
                <w:lang w:val="en-GB"/>
              </w:rPr>
              <w:t>’</w:t>
            </w:r>
            <w:r w:rsidRPr="00A62361">
              <w:rPr>
                <w:rFonts w:ascii="Verdana" w:hAnsi="Verdana"/>
                <w:sz w:val="16"/>
                <w:szCs w:val="16"/>
                <w:lang w:val="en-GB"/>
              </w:rPr>
              <w:t xml:space="preserve"> between the project executed by (proxy) partners on the left </w:t>
            </w:r>
            <w:r w:rsidR="00D45BD6" w:rsidRPr="00E60C55">
              <w:rPr>
                <w:rStyle w:val="FootnoteReference"/>
                <w:rFonts w:ascii="Verdana" w:hAnsi="Verdana"/>
                <w:sz w:val="18"/>
                <w:szCs w:val="18"/>
                <w:lang w:val="en-GB"/>
              </w:rPr>
              <w:t>*</w:t>
            </w:r>
            <w:r w:rsidR="00D45BD6" w:rsidRPr="00E60C55">
              <w:rPr>
                <w:rFonts w:ascii="Verdana" w:hAnsi="Verdana" w:cs="Times-Roman"/>
                <w:sz w:val="18"/>
                <w:szCs w:val="18"/>
                <w:vertAlign w:val="superscript"/>
                <w:lang w:val="en-GB"/>
              </w:rPr>
              <w:t>)</w:t>
            </w:r>
          </w:p>
        </w:tc>
      </w:tr>
      <w:tr w:rsidR="00E80774" w:rsidRPr="00A62361"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 </w:t>
            </w:r>
          </w:p>
        </w:tc>
        <w:tc>
          <w:tcPr>
            <w:tcW w:w="681"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843BF" w:rsidP="005D0820">
            <w:pPr>
              <w:ind w:right="131"/>
              <w:rPr>
                <w:rFonts w:ascii="Verdana" w:hAnsi="Verdana"/>
                <w:sz w:val="16"/>
                <w:szCs w:val="16"/>
                <w:lang w:val="en-GB"/>
              </w:rPr>
            </w:pPr>
            <w:r>
              <w:rPr>
                <w:rFonts w:ascii="Verdana" w:hAnsi="Verdana"/>
                <w:sz w:val="16"/>
                <w:szCs w:val="16"/>
                <w:lang w:val="en-GB"/>
              </w:rPr>
              <w:t>‘</w:t>
            </w:r>
            <w:r w:rsidR="00767613" w:rsidRPr="00A62361">
              <w:rPr>
                <w:rFonts w:ascii="Verdana" w:hAnsi="Verdana"/>
                <w:sz w:val="16"/>
                <w:szCs w:val="16"/>
                <w:lang w:val="en-GB"/>
              </w:rPr>
              <w:t>CF</w:t>
            </w:r>
            <w:r>
              <w:rPr>
                <w:rFonts w:ascii="Verdana" w:hAnsi="Verdana"/>
                <w:sz w:val="16"/>
                <w:szCs w:val="16"/>
                <w:lang w:val="en-GB"/>
              </w:rPr>
              <w:t>’</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0"/>
              <w:rPr>
                <w:rFonts w:ascii="Verdana" w:hAnsi="Verdana"/>
                <w:sz w:val="16"/>
                <w:szCs w:val="16"/>
                <w:lang w:val="en-GB"/>
              </w:rPr>
            </w:pPr>
            <w:r w:rsidRPr="00A62361">
              <w:rPr>
                <w:rFonts w:ascii="Verdana" w:hAnsi="Verdana"/>
                <w:sz w:val="16"/>
                <w:szCs w:val="16"/>
                <w:lang w:val="en-GB"/>
              </w:rPr>
              <w:t>- sub</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691"/>
              <w:rPr>
                <w:rFonts w:ascii="Verdana" w:hAnsi="Verdana"/>
                <w:sz w:val="16"/>
                <w:szCs w:val="16"/>
                <w:lang w:val="en-GB"/>
              </w:rPr>
            </w:pPr>
            <w:r w:rsidRPr="00A62361">
              <w:rPr>
                <w:rFonts w:ascii="Verdana" w:hAnsi="Verdana"/>
                <w:sz w:val="16"/>
                <w:szCs w:val="16"/>
                <w:lang w:val="en-GB"/>
              </w:rPr>
              <w:t>- sub</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51"/>
              <w:rPr>
                <w:rFonts w:ascii="Verdana" w:hAnsi="Verdana"/>
                <w:sz w:val="16"/>
                <w:szCs w:val="16"/>
                <w:lang w:val="en-GB"/>
              </w:rPr>
            </w:pPr>
            <w:r w:rsidRPr="00A62361">
              <w:rPr>
                <w:rFonts w:ascii="Verdana" w:hAnsi="Verdana"/>
                <w:sz w:val="16"/>
                <w:szCs w:val="16"/>
                <w:lang w:val="en-GB"/>
              </w:rPr>
              <w:t> </w:t>
            </w:r>
          </w:p>
        </w:tc>
      </w:tr>
      <w:tr w:rsidR="00E80774" w:rsidRPr="00A62361" w:rsidTr="00E80774">
        <w:tc>
          <w:tcPr>
            <w:tcW w:w="614" w:type="pct"/>
            <w:tcBorders>
              <w:top w:val="outset" w:sz="6" w:space="0" w:color="auto"/>
              <w:left w:val="outset" w:sz="6" w:space="0" w:color="auto"/>
              <w:bottom w:val="outset" w:sz="6" w:space="0" w:color="auto"/>
              <w:right w:val="outset" w:sz="6" w:space="0" w:color="auto"/>
            </w:tcBorders>
            <w:hideMark/>
          </w:tcPr>
          <w:p w:rsidR="0066735A" w:rsidRPr="00A62361" w:rsidRDefault="0066735A" w:rsidP="005D0820">
            <w:pPr>
              <w:ind w:right="93"/>
              <w:rPr>
                <w:rFonts w:ascii="Verdana" w:hAnsi="Verdana"/>
                <w:sz w:val="16"/>
                <w:szCs w:val="16"/>
                <w:lang w:val="en-GB"/>
              </w:rPr>
            </w:pPr>
            <w:r w:rsidRPr="00A62361">
              <w:rPr>
                <w:rFonts w:ascii="Verdana" w:hAnsi="Verdana"/>
                <w:sz w:val="16"/>
                <w:szCs w:val="16"/>
                <w:lang w:val="en-GB"/>
              </w:rPr>
              <w:t> </w:t>
            </w:r>
          </w:p>
        </w:tc>
        <w:tc>
          <w:tcPr>
            <w:tcW w:w="680"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 </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1"/>
              <w:rPr>
                <w:rFonts w:ascii="Verdana" w:hAnsi="Verdana"/>
                <w:sz w:val="16"/>
                <w:szCs w:val="16"/>
                <w:lang w:val="en-GB"/>
              </w:rPr>
            </w:pPr>
            <w:r w:rsidRPr="00A62361">
              <w:rPr>
                <w:rFonts w:ascii="Verdana" w:hAnsi="Verdana"/>
                <w:sz w:val="16"/>
                <w:szCs w:val="16"/>
                <w:lang w:val="en-GB"/>
              </w:rPr>
              <w:t> </w:t>
            </w:r>
          </w:p>
        </w:tc>
        <w:tc>
          <w:tcPr>
            <w:tcW w:w="983"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30"/>
              <w:rPr>
                <w:rFonts w:ascii="Verdana" w:hAnsi="Verdana"/>
                <w:sz w:val="16"/>
                <w:szCs w:val="16"/>
                <w:lang w:val="en-GB"/>
              </w:rPr>
            </w:pPr>
            <w:r w:rsidRPr="00A62361">
              <w:rPr>
                <w:rFonts w:ascii="Verdana" w:hAnsi="Verdana"/>
                <w:sz w:val="16"/>
                <w:szCs w:val="16"/>
                <w:lang w:val="en-GB"/>
              </w:rPr>
              <w:t> </w:t>
            </w:r>
          </w:p>
        </w:tc>
        <w:tc>
          <w:tcPr>
            <w:tcW w:w="681"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691"/>
              <w:rPr>
                <w:rFonts w:ascii="Verdana" w:hAnsi="Verdana"/>
                <w:sz w:val="16"/>
                <w:szCs w:val="16"/>
                <w:lang w:val="en-GB"/>
              </w:rPr>
            </w:pPr>
            <w:r w:rsidRPr="00A62361">
              <w:rPr>
                <w:rFonts w:ascii="Verdana" w:hAnsi="Verdana"/>
                <w:sz w:val="16"/>
                <w:szCs w:val="16"/>
                <w:lang w:val="en-GB"/>
              </w:rPr>
              <w:t> </w:t>
            </w:r>
          </w:p>
        </w:tc>
        <w:tc>
          <w:tcPr>
            <w:tcW w:w="1362" w:type="pct"/>
            <w:tcBorders>
              <w:top w:val="outset" w:sz="6" w:space="0" w:color="auto"/>
              <w:left w:val="outset" w:sz="6" w:space="0" w:color="auto"/>
              <w:bottom w:val="outset" w:sz="6" w:space="0" w:color="auto"/>
              <w:right w:val="outset" w:sz="6" w:space="0" w:color="auto"/>
            </w:tcBorders>
            <w:hideMark/>
          </w:tcPr>
          <w:p w:rsidR="0066735A" w:rsidRPr="00A62361" w:rsidRDefault="00767613" w:rsidP="005D0820">
            <w:pPr>
              <w:ind w:right="151"/>
              <w:rPr>
                <w:rFonts w:ascii="Verdana" w:hAnsi="Verdana"/>
                <w:sz w:val="16"/>
                <w:szCs w:val="16"/>
                <w:lang w:val="en-GB"/>
              </w:rPr>
            </w:pPr>
            <w:r w:rsidRPr="00A62361">
              <w:rPr>
                <w:rFonts w:ascii="Verdana" w:hAnsi="Verdana"/>
                <w:sz w:val="16"/>
                <w:szCs w:val="16"/>
                <w:lang w:val="en-GB"/>
              </w:rPr>
              <w:t> </w:t>
            </w:r>
          </w:p>
        </w:tc>
      </w:tr>
      <w:tr w:rsidR="00E80774" w:rsidRPr="00A62361" w:rsidTr="00E80774">
        <w:tc>
          <w:tcPr>
            <w:tcW w:w="614"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66735A" w:rsidP="005D0820">
            <w:pPr>
              <w:ind w:right="93"/>
              <w:rPr>
                <w:rFonts w:ascii="Verdana" w:hAnsi="Verdana"/>
                <w:sz w:val="16"/>
                <w:szCs w:val="16"/>
                <w:lang w:val="en-GB"/>
              </w:rPr>
            </w:pPr>
            <w:r w:rsidRPr="00A62361">
              <w:rPr>
                <w:rStyle w:val="Strong"/>
                <w:rFonts w:ascii="Verdana" w:hAnsi="Verdana"/>
                <w:sz w:val="16"/>
                <w:szCs w:val="16"/>
                <w:lang w:val="en-GB"/>
              </w:rPr>
              <w:t>Objectives relevant</w:t>
            </w:r>
          </w:p>
        </w:tc>
        <w:tc>
          <w:tcPr>
            <w:tcW w:w="680"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5D0820">
            <w:pPr>
              <w:ind w:right="110"/>
              <w:rPr>
                <w:rFonts w:ascii="Verdana" w:hAnsi="Verdana"/>
                <w:sz w:val="16"/>
                <w:szCs w:val="16"/>
                <w:lang w:val="en-GB"/>
              </w:rPr>
            </w:pPr>
            <w:r w:rsidRPr="00A62361">
              <w:rPr>
                <w:rFonts w:ascii="Verdana" w:hAnsi="Verdana"/>
                <w:sz w:val="16"/>
                <w:szCs w:val="16"/>
                <w:lang w:val="en-GB"/>
              </w:rPr>
              <w:t>1 to 4</w:t>
            </w:r>
          </w:p>
        </w:tc>
        <w:tc>
          <w:tcPr>
            <w:tcW w:w="681"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5D0820">
            <w:pPr>
              <w:ind w:right="131"/>
              <w:rPr>
                <w:rFonts w:ascii="Verdana" w:hAnsi="Verdana"/>
                <w:sz w:val="16"/>
                <w:szCs w:val="16"/>
                <w:lang w:val="en-GB"/>
              </w:rPr>
            </w:pPr>
            <w:r w:rsidRPr="00A62361">
              <w:rPr>
                <w:rFonts w:ascii="Verdana" w:hAnsi="Verdana"/>
                <w:sz w:val="16"/>
                <w:szCs w:val="16"/>
                <w:lang w:val="en-GB"/>
              </w:rPr>
              <w:t> </w:t>
            </w:r>
          </w:p>
        </w:tc>
        <w:tc>
          <w:tcPr>
            <w:tcW w:w="983"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5D0820">
            <w:pPr>
              <w:ind w:right="130"/>
              <w:rPr>
                <w:rFonts w:ascii="Verdana" w:hAnsi="Verdana"/>
                <w:sz w:val="16"/>
                <w:szCs w:val="16"/>
                <w:lang w:val="en-GB"/>
              </w:rPr>
            </w:pPr>
            <w:r w:rsidRPr="00A62361">
              <w:rPr>
                <w:rFonts w:ascii="Verdana" w:hAnsi="Verdana"/>
                <w:sz w:val="16"/>
                <w:szCs w:val="16"/>
                <w:lang w:val="en-GB"/>
              </w:rPr>
              <w:t>1 to 4</w:t>
            </w:r>
          </w:p>
        </w:tc>
        <w:tc>
          <w:tcPr>
            <w:tcW w:w="681"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A62361">
            <w:pPr>
              <w:ind w:right="691"/>
              <w:rPr>
                <w:rFonts w:ascii="Verdana" w:hAnsi="Verdana"/>
                <w:sz w:val="16"/>
                <w:szCs w:val="16"/>
                <w:lang w:val="en-GB"/>
              </w:rPr>
            </w:pPr>
            <w:r w:rsidRPr="00A62361">
              <w:rPr>
                <w:rFonts w:ascii="Verdana" w:hAnsi="Verdana"/>
                <w:sz w:val="16"/>
                <w:szCs w:val="16"/>
                <w:lang w:val="en-GB"/>
              </w:rPr>
              <w:t xml:space="preserve">1 to </w:t>
            </w:r>
            <w:r w:rsidR="00A62361" w:rsidRPr="00A62361">
              <w:rPr>
                <w:rFonts w:ascii="Verdana" w:hAnsi="Verdana"/>
                <w:sz w:val="16"/>
                <w:szCs w:val="16"/>
                <w:lang w:val="en-GB"/>
              </w:rPr>
              <w:t xml:space="preserve">4 </w:t>
            </w:r>
          </w:p>
        </w:tc>
        <w:tc>
          <w:tcPr>
            <w:tcW w:w="1362" w:type="pct"/>
            <w:tcBorders>
              <w:top w:val="outset" w:sz="6" w:space="0" w:color="auto"/>
              <w:left w:val="outset" w:sz="6" w:space="0" w:color="auto"/>
              <w:bottom w:val="outset" w:sz="6" w:space="0" w:color="auto"/>
              <w:right w:val="outset" w:sz="6" w:space="0" w:color="auto"/>
            </w:tcBorders>
            <w:shd w:val="clear" w:color="auto" w:fill="C4BC96" w:themeFill="background2" w:themeFillShade="BF"/>
            <w:hideMark/>
          </w:tcPr>
          <w:p w:rsidR="0066735A" w:rsidRPr="00A62361" w:rsidRDefault="00767613" w:rsidP="005D0820">
            <w:pPr>
              <w:ind w:right="151"/>
              <w:rPr>
                <w:rFonts w:ascii="Verdana" w:hAnsi="Verdana"/>
                <w:sz w:val="16"/>
                <w:szCs w:val="16"/>
                <w:lang w:val="en-GB"/>
              </w:rPr>
            </w:pPr>
            <w:r w:rsidRPr="00A62361">
              <w:rPr>
                <w:rFonts w:ascii="Verdana" w:hAnsi="Verdana"/>
                <w:sz w:val="16"/>
                <w:szCs w:val="16"/>
                <w:lang w:val="en-GB"/>
              </w:rPr>
              <w:t>1 to 3</w:t>
            </w:r>
          </w:p>
        </w:tc>
      </w:tr>
    </w:tbl>
    <w:p w:rsidR="00D90646" w:rsidRPr="00286161" w:rsidRDefault="00D90646" w:rsidP="00924E92">
      <w:pPr>
        <w:spacing w:after="0" w:line="240" w:lineRule="auto"/>
        <w:ind w:right="691"/>
        <w:jc w:val="both"/>
        <w:rPr>
          <w:rFonts w:ascii="Verdana" w:hAnsi="Verdana"/>
          <w:sz w:val="18"/>
          <w:szCs w:val="18"/>
          <w:lang w:val="en-GB"/>
        </w:rPr>
      </w:pPr>
    </w:p>
    <w:p w:rsidR="004159B5" w:rsidRDefault="004159B5" w:rsidP="004159B5">
      <w:pPr>
        <w:pStyle w:val="NormalWeb"/>
        <w:spacing w:before="0" w:beforeAutospacing="0" w:after="0" w:afterAutospacing="0"/>
        <w:ind w:left="180" w:right="691" w:hanging="180"/>
        <w:rPr>
          <w:rFonts w:ascii="Verdana" w:hAnsi="Verdana"/>
          <w:sz w:val="16"/>
          <w:szCs w:val="16"/>
          <w:lang w:val="en-GB"/>
        </w:rPr>
      </w:pPr>
      <w:r w:rsidRPr="00E60C55">
        <w:rPr>
          <w:rStyle w:val="FootnoteReference"/>
          <w:rFonts w:ascii="Verdana" w:hAnsi="Verdana"/>
          <w:sz w:val="18"/>
          <w:szCs w:val="18"/>
          <w:lang w:val="en-GB"/>
        </w:rPr>
        <w:t>*</w:t>
      </w:r>
      <w:r w:rsidRPr="00E60C55">
        <w:rPr>
          <w:rFonts w:ascii="Verdana" w:hAnsi="Verdana" w:cs="Times-Roman"/>
          <w:sz w:val="18"/>
          <w:szCs w:val="18"/>
          <w:vertAlign w:val="superscript"/>
          <w:lang w:val="en-GB"/>
        </w:rPr>
        <w:t>)</w:t>
      </w:r>
      <w:r w:rsidR="00767613" w:rsidRPr="00286161">
        <w:rPr>
          <w:rFonts w:ascii="Verdana" w:hAnsi="Verdana"/>
          <w:sz w:val="16"/>
          <w:szCs w:val="16"/>
          <w:lang w:val="en-GB"/>
        </w:rPr>
        <w:t xml:space="preserve"> Flow of money to </w:t>
      </w:r>
      <w:r w:rsidR="008C5583" w:rsidRPr="00286161">
        <w:rPr>
          <w:rFonts w:ascii="Verdana" w:hAnsi="Verdana"/>
          <w:sz w:val="16"/>
          <w:szCs w:val="16"/>
          <w:lang w:val="en-GB"/>
        </w:rPr>
        <w:t>organization</w:t>
      </w:r>
      <w:r w:rsidR="00767613" w:rsidRPr="00286161">
        <w:rPr>
          <w:rFonts w:ascii="Verdana" w:hAnsi="Verdana"/>
          <w:sz w:val="16"/>
          <w:szCs w:val="16"/>
          <w:lang w:val="en-GB"/>
        </w:rPr>
        <w:t xml:space="preserve"> is strictly bound to </w:t>
      </w:r>
      <w:r w:rsidR="00FC5D01" w:rsidRPr="00286161">
        <w:rPr>
          <w:rFonts w:ascii="Verdana" w:hAnsi="Verdana"/>
          <w:sz w:val="16"/>
          <w:szCs w:val="16"/>
          <w:lang w:val="en-GB"/>
        </w:rPr>
        <w:t>USAID</w:t>
      </w:r>
      <w:r w:rsidR="00767613" w:rsidRPr="00286161">
        <w:rPr>
          <w:rFonts w:ascii="Verdana" w:hAnsi="Verdana"/>
          <w:sz w:val="16"/>
          <w:szCs w:val="16"/>
          <w:lang w:val="en-GB"/>
        </w:rPr>
        <w:t xml:space="preserve"> regulations and funding stream was irregular because there was money 'found' in other projects that fitted WAWI and 'had to be spent'</w:t>
      </w:r>
    </w:p>
    <w:p w:rsidR="004159B5" w:rsidRDefault="00E60C55" w:rsidP="004159B5">
      <w:pPr>
        <w:pStyle w:val="NormalWeb"/>
        <w:spacing w:before="0" w:beforeAutospacing="0" w:after="0" w:afterAutospacing="0"/>
        <w:ind w:left="180" w:right="691" w:hanging="180"/>
        <w:rPr>
          <w:rFonts w:ascii="Verdana" w:hAnsi="Verdana"/>
          <w:sz w:val="16"/>
          <w:szCs w:val="16"/>
          <w:lang w:val="en-GB"/>
        </w:rPr>
      </w:pPr>
      <w:r w:rsidRPr="00E60C55">
        <w:rPr>
          <w:rStyle w:val="FootnoteReference"/>
          <w:rFonts w:ascii="Verdana" w:hAnsi="Verdana"/>
          <w:sz w:val="18"/>
          <w:szCs w:val="18"/>
        </w:rPr>
        <w:t>0</w:t>
      </w:r>
      <w:r w:rsidRPr="00E60C55">
        <w:rPr>
          <w:rFonts w:ascii="Verdana" w:hAnsi="Verdana" w:cs="Times-Roman"/>
          <w:sz w:val="18"/>
          <w:szCs w:val="18"/>
          <w:vertAlign w:val="superscript"/>
        </w:rPr>
        <w:t>)</w:t>
      </w:r>
      <w:r>
        <w:rPr>
          <w:rFonts w:ascii="Verdana" w:hAnsi="Verdana" w:cs="Times-Roman"/>
          <w:sz w:val="18"/>
          <w:szCs w:val="18"/>
          <w:vertAlign w:val="superscript"/>
          <w:lang w:val="en-GB"/>
        </w:rPr>
        <w:t xml:space="preserve"> </w:t>
      </w:r>
      <w:r w:rsidR="00767613" w:rsidRPr="00286161">
        <w:rPr>
          <w:rFonts w:ascii="Verdana" w:hAnsi="Verdana"/>
          <w:sz w:val="16"/>
          <w:szCs w:val="16"/>
          <w:lang w:val="en-GB"/>
        </w:rPr>
        <w:t>Set up as match funding</w:t>
      </w:r>
    </w:p>
    <w:p w:rsidR="004159B5" w:rsidRDefault="00E60C55" w:rsidP="004159B5">
      <w:pPr>
        <w:pStyle w:val="NormalWeb"/>
        <w:spacing w:before="0" w:beforeAutospacing="0" w:after="0" w:afterAutospacing="0"/>
        <w:ind w:left="180" w:right="691" w:hanging="180"/>
        <w:rPr>
          <w:rFonts w:ascii="Verdana" w:hAnsi="Verdana"/>
          <w:sz w:val="16"/>
          <w:szCs w:val="16"/>
          <w:lang w:val="en-GB"/>
        </w:rPr>
      </w:pPr>
      <w:r w:rsidRPr="00E60C55">
        <w:rPr>
          <w:rStyle w:val="FootnoteReference"/>
          <w:sz w:val="18"/>
          <w:szCs w:val="18"/>
        </w:rPr>
        <w:t>1</w:t>
      </w:r>
      <w:r w:rsidRPr="00E60C55">
        <w:rPr>
          <w:rFonts w:ascii="Verdana" w:hAnsi="Verdana" w:cs="Times-Roman"/>
          <w:sz w:val="18"/>
          <w:szCs w:val="18"/>
          <w:vertAlign w:val="superscript"/>
        </w:rPr>
        <w:t>)</w:t>
      </w:r>
      <w:r>
        <w:rPr>
          <w:rFonts w:ascii="Verdana" w:hAnsi="Verdana"/>
          <w:sz w:val="16"/>
          <w:szCs w:val="16"/>
          <w:lang w:val="en-GB"/>
        </w:rPr>
        <w:t xml:space="preserve"> ‘</w:t>
      </w:r>
      <w:r w:rsidR="00767613" w:rsidRPr="00286161">
        <w:rPr>
          <w:rFonts w:ascii="Verdana" w:hAnsi="Verdana"/>
          <w:sz w:val="16"/>
          <w:szCs w:val="16"/>
          <w:lang w:val="en-GB"/>
        </w:rPr>
        <w:t>CF</w:t>
      </w:r>
      <w:r>
        <w:rPr>
          <w:rFonts w:ascii="Verdana" w:hAnsi="Verdana"/>
          <w:sz w:val="16"/>
          <w:szCs w:val="16"/>
          <w:lang w:val="en-GB"/>
        </w:rPr>
        <w:t>’</w:t>
      </w:r>
      <w:r w:rsidR="00767613" w:rsidRPr="00286161">
        <w:rPr>
          <w:rFonts w:ascii="Verdana" w:hAnsi="Verdana"/>
          <w:sz w:val="16"/>
          <w:szCs w:val="16"/>
          <w:lang w:val="en-GB"/>
        </w:rPr>
        <w:t xml:space="preserve"> = communication firewall</w:t>
      </w:r>
    </w:p>
    <w:p w:rsidR="00D90646" w:rsidRPr="00286161" w:rsidRDefault="00E60C55" w:rsidP="00E60C55">
      <w:pPr>
        <w:pStyle w:val="NormalWeb"/>
        <w:spacing w:before="0" w:beforeAutospacing="0"/>
        <w:ind w:right="691"/>
        <w:rPr>
          <w:rFonts w:ascii="Verdana" w:hAnsi="Verdana"/>
          <w:sz w:val="16"/>
          <w:szCs w:val="16"/>
          <w:lang w:val="en-GB"/>
        </w:rPr>
      </w:pPr>
      <w:r>
        <w:rPr>
          <w:rFonts w:ascii="Verdana" w:hAnsi="Verdana" w:cs="Times-Roman"/>
          <w:sz w:val="18"/>
          <w:szCs w:val="18"/>
          <w:vertAlign w:val="superscript"/>
        </w:rPr>
        <w:t>2</w:t>
      </w:r>
      <w:r w:rsidRPr="001437CD">
        <w:rPr>
          <w:rFonts w:ascii="Verdana" w:hAnsi="Verdana" w:cs="Times-Roman"/>
          <w:sz w:val="18"/>
          <w:szCs w:val="18"/>
          <w:vertAlign w:val="superscript"/>
        </w:rPr>
        <w:t>)</w:t>
      </w:r>
      <w:r w:rsidR="00767613" w:rsidRPr="00286161">
        <w:rPr>
          <w:rFonts w:ascii="Verdana" w:hAnsi="Verdana"/>
          <w:sz w:val="16"/>
          <w:szCs w:val="16"/>
          <w:lang w:val="en-GB"/>
        </w:rPr>
        <w:t xml:space="preserve"> A total for 5 years; 2009 – 2013</w:t>
      </w:r>
    </w:p>
    <w:p w:rsidR="00E80774" w:rsidRDefault="00E80774">
      <w:pPr>
        <w:rPr>
          <w:rFonts w:ascii="Verdana" w:hAnsi="Verdana"/>
          <w:sz w:val="18"/>
          <w:szCs w:val="18"/>
          <w:lang w:val="en-GB"/>
        </w:rPr>
      </w:pPr>
      <w:r>
        <w:rPr>
          <w:rFonts w:ascii="Verdana" w:hAnsi="Verdana"/>
          <w:sz w:val="18"/>
          <w:szCs w:val="18"/>
          <w:lang w:val="en-GB"/>
        </w:rPr>
        <w:br w:type="page"/>
      </w:r>
    </w:p>
    <w:p w:rsidR="00334439" w:rsidRPr="00DD4E74" w:rsidRDefault="00767613" w:rsidP="007E007C">
      <w:pPr>
        <w:ind w:right="691"/>
        <w:rPr>
          <w:rFonts w:ascii="Verdana" w:hAnsi="Verdana" w:cs="Arial"/>
          <w:b/>
          <w:bCs/>
          <w:smallCaps/>
          <w:szCs w:val="18"/>
          <w:lang w:val="en-GB"/>
        </w:rPr>
      </w:pPr>
      <w:r w:rsidRPr="00DD4E74">
        <w:rPr>
          <w:rFonts w:ascii="Verdana" w:hAnsi="Verdana" w:cs="Arial"/>
          <w:b/>
          <w:bCs/>
          <w:smallCaps/>
          <w:szCs w:val="18"/>
          <w:lang w:val="en-GB"/>
        </w:rPr>
        <w:lastRenderedPageBreak/>
        <w:t>5 Flow of primary information</w:t>
      </w:r>
    </w:p>
    <w:p w:rsidR="00FC5AE0" w:rsidRDefault="00767613" w:rsidP="001A6E8E">
      <w:pPr>
        <w:spacing w:after="0"/>
        <w:ind w:right="691"/>
        <w:jc w:val="both"/>
        <w:rPr>
          <w:rFonts w:ascii="Verdana" w:hAnsi="Verdana"/>
          <w:bCs/>
          <w:sz w:val="18"/>
          <w:szCs w:val="18"/>
          <w:lang w:val="en-GB"/>
        </w:rPr>
      </w:pPr>
      <w:r w:rsidRPr="00286161">
        <w:rPr>
          <w:rFonts w:ascii="Verdana" w:hAnsi="Verdana"/>
          <w:sz w:val="18"/>
          <w:szCs w:val="18"/>
          <w:lang w:val="en-GB"/>
        </w:rPr>
        <w:t>The object of research and recommendation</w:t>
      </w:r>
      <w:r w:rsidR="007E3765" w:rsidRPr="00286161">
        <w:rPr>
          <w:rFonts w:ascii="Verdana" w:hAnsi="Verdana"/>
          <w:sz w:val="18"/>
          <w:szCs w:val="18"/>
          <w:lang w:val="en-GB"/>
        </w:rPr>
        <w:t xml:space="preserve"> by IRC, April – June 2010;</w:t>
      </w:r>
      <w:r w:rsidRPr="00286161">
        <w:rPr>
          <w:rFonts w:ascii="Verdana" w:hAnsi="Verdana"/>
          <w:sz w:val="18"/>
          <w:szCs w:val="18"/>
          <w:lang w:val="en-GB"/>
        </w:rPr>
        <w:t xml:space="preserve"> </w:t>
      </w:r>
      <w:r w:rsidR="007E3765" w:rsidRPr="00286161">
        <w:rPr>
          <w:rFonts w:ascii="Verdana" w:hAnsi="Verdana"/>
          <w:sz w:val="18"/>
          <w:szCs w:val="18"/>
          <w:lang w:val="en-GB"/>
        </w:rPr>
        <w:t>q</w:t>
      </w:r>
      <w:r w:rsidR="00EF4BF8">
        <w:rPr>
          <w:rFonts w:ascii="Verdana" w:hAnsi="Verdana"/>
          <w:sz w:val="18"/>
          <w:szCs w:val="18"/>
          <w:lang w:val="en-GB"/>
        </w:rPr>
        <w:t xml:space="preserve">uote from the 2008 ARD report: </w:t>
      </w:r>
      <w:r w:rsidRPr="00286161">
        <w:rPr>
          <w:rFonts w:ascii="Verdana" w:hAnsi="Verdana"/>
          <w:bCs/>
          <w:sz w:val="18"/>
          <w:szCs w:val="18"/>
          <w:lang w:val="en-GB"/>
        </w:rPr>
        <w:t>ARD has taken the lead on past efforts of knowledge management within WAWI. Specific reports complet</w:t>
      </w:r>
      <w:r w:rsidR="00EF4BF8">
        <w:rPr>
          <w:rFonts w:ascii="Verdana" w:hAnsi="Verdana"/>
          <w:bCs/>
          <w:sz w:val="18"/>
          <w:szCs w:val="18"/>
          <w:lang w:val="en-GB"/>
        </w:rPr>
        <w:t>ed included; ‘Drilling Costs’, ‘</w:t>
      </w:r>
      <w:r w:rsidRPr="00286161">
        <w:rPr>
          <w:rFonts w:ascii="Verdana" w:hAnsi="Verdana"/>
          <w:bCs/>
          <w:sz w:val="18"/>
          <w:szCs w:val="18"/>
          <w:lang w:val="en-GB"/>
        </w:rPr>
        <w:t>Donor Surv</w:t>
      </w:r>
      <w:r w:rsidR="00EF4BF8">
        <w:rPr>
          <w:rFonts w:ascii="Verdana" w:hAnsi="Verdana"/>
          <w:bCs/>
          <w:sz w:val="18"/>
          <w:szCs w:val="18"/>
          <w:lang w:val="en-GB"/>
        </w:rPr>
        <w:t>ey’, ‘Gender Mainstreaming’, and a series of ‘WAWI Lessons Learned’</w:t>
      </w:r>
      <w:r w:rsidRPr="00286161">
        <w:rPr>
          <w:rFonts w:ascii="Verdana" w:hAnsi="Verdana"/>
          <w:bCs/>
          <w:sz w:val="18"/>
          <w:szCs w:val="18"/>
          <w:lang w:val="en-GB"/>
        </w:rPr>
        <w:t xml:space="preserve"> (in progress). </w:t>
      </w:r>
      <w:r w:rsidR="00FC5AE0" w:rsidRPr="00286161">
        <w:rPr>
          <w:rFonts w:ascii="Verdana" w:hAnsi="Verdana"/>
          <w:bCs/>
          <w:sz w:val="18"/>
          <w:szCs w:val="18"/>
          <w:lang w:val="en-GB"/>
        </w:rPr>
        <w:t>Many other documents have been produced primarily for WAWI’s internal purposes. Overall, there has been very little produced by the partnership for broad dissemination to other practitioners or national or international wa</w:t>
      </w:r>
      <w:r w:rsidRPr="00286161">
        <w:rPr>
          <w:rFonts w:ascii="Verdana" w:hAnsi="Verdana"/>
          <w:bCs/>
          <w:sz w:val="18"/>
          <w:szCs w:val="18"/>
          <w:lang w:val="en-GB"/>
        </w:rPr>
        <w:t xml:space="preserve">ter </w:t>
      </w:r>
      <w:r w:rsidR="001A6E8E">
        <w:rPr>
          <w:rFonts w:ascii="Verdana" w:hAnsi="Verdana"/>
          <w:bCs/>
          <w:sz w:val="18"/>
          <w:szCs w:val="18"/>
          <w:lang w:val="en-GB"/>
        </w:rPr>
        <w:t>institutions, apart from presence at big / global venues like the Stockholm World Water Week.</w:t>
      </w:r>
    </w:p>
    <w:p w:rsidR="001A6E8E" w:rsidRPr="00286161" w:rsidRDefault="001A6E8E" w:rsidP="001A6E8E">
      <w:pPr>
        <w:spacing w:after="0"/>
        <w:ind w:right="691"/>
        <w:jc w:val="both"/>
        <w:rPr>
          <w:rFonts w:ascii="Verdana" w:hAnsi="Verdana"/>
          <w:bCs/>
          <w:sz w:val="18"/>
          <w:szCs w:val="18"/>
          <w:lang w:val="en-GB"/>
        </w:rPr>
      </w:pPr>
    </w:p>
    <w:p w:rsidR="0035105F"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Consultants from TREND and CREPA have been hired to collect information and interview people on WAWI achievements. As mentioned above ample public information is available. Objective of the IRC efforts is to create a public repository with annotated information and description of activities.</w:t>
      </w:r>
    </w:p>
    <w:p w:rsidR="000B46F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 xml:space="preserve">Other information is hard to trace: see literature </w:t>
      </w:r>
      <w:r w:rsidR="001A6E8E">
        <w:rPr>
          <w:rFonts w:ascii="Verdana" w:hAnsi="Verdana"/>
          <w:sz w:val="18"/>
          <w:szCs w:val="18"/>
          <w:lang w:val="en-GB"/>
        </w:rPr>
        <w:t>#</w:t>
      </w:r>
      <w:r w:rsidRPr="00286161">
        <w:rPr>
          <w:rFonts w:ascii="Verdana" w:hAnsi="Verdana"/>
          <w:sz w:val="18"/>
          <w:szCs w:val="18"/>
          <w:lang w:val="en-GB"/>
        </w:rPr>
        <w:t>22, an overview of partnerships</w:t>
      </w:r>
      <w:r w:rsidR="001A6E8E">
        <w:rPr>
          <w:rFonts w:ascii="Verdana" w:hAnsi="Verdana"/>
          <w:sz w:val="18"/>
          <w:szCs w:val="18"/>
          <w:lang w:val="en-GB"/>
        </w:rPr>
        <w:t xml:space="preserve">: </w:t>
      </w:r>
      <w:r w:rsidR="00EF4BF8">
        <w:rPr>
          <w:rFonts w:ascii="Verdana" w:hAnsi="Verdana"/>
          <w:sz w:val="18"/>
          <w:szCs w:val="18"/>
          <w:lang w:val="en-GB"/>
        </w:rPr>
        <w:t xml:space="preserve"> ‘</w:t>
      </w:r>
      <w:r w:rsidRPr="00286161">
        <w:rPr>
          <w:rFonts w:ascii="Verdana" w:hAnsi="Verdana"/>
          <w:sz w:val="18"/>
          <w:szCs w:val="18"/>
          <w:lang w:val="en-GB"/>
        </w:rPr>
        <w:t>Furthermore, there is no comprehensive, overall monitoring and evaluation strategy in place for WAWI and it should be noted that obtaining information on WAWI is not easy since it does not operate in a particularly transparent manner</w:t>
      </w:r>
      <w:r w:rsidR="00EF4BF8">
        <w:rPr>
          <w:rFonts w:ascii="Verdana" w:hAnsi="Verdana"/>
          <w:sz w:val="18"/>
          <w:szCs w:val="18"/>
          <w:lang w:val="en-GB"/>
        </w:rPr>
        <w:t>’.</w:t>
      </w:r>
      <w:r w:rsidRPr="00286161">
        <w:rPr>
          <w:rFonts w:ascii="Verdana" w:hAnsi="Verdana"/>
          <w:sz w:val="18"/>
          <w:szCs w:val="18"/>
          <w:lang w:val="en-GB"/>
        </w:rPr>
        <w:t xml:space="preserve"> and </w:t>
      </w:r>
      <w:r w:rsidR="001A6E8E">
        <w:rPr>
          <w:rFonts w:ascii="Verdana" w:hAnsi="Verdana"/>
          <w:sz w:val="18"/>
          <w:szCs w:val="18"/>
          <w:lang w:val="en-GB"/>
        </w:rPr>
        <w:t>#</w:t>
      </w:r>
      <w:r w:rsidRPr="00286161">
        <w:rPr>
          <w:rFonts w:ascii="Verdana" w:hAnsi="Verdana"/>
          <w:sz w:val="18"/>
          <w:szCs w:val="18"/>
          <w:lang w:val="en-GB"/>
        </w:rPr>
        <w:t xml:space="preserve">25, a 2008 preliminary assessment prepared for the Hilton </w:t>
      </w:r>
      <w:r w:rsidRPr="001A6E8E">
        <w:rPr>
          <w:rFonts w:ascii="Verdana" w:hAnsi="Verdana"/>
          <w:sz w:val="18"/>
          <w:szCs w:val="18"/>
          <w:lang w:val="en-GB"/>
        </w:rPr>
        <w:t>Foundation</w:t>
      </w:r>
      <w:r w:rsidR="001A6E8E" w:rsidRPr="001A6E8E">
        <w:rPr>
          <w:rFonts w:ascii="Verdana" w:hAnsi="Verdana"/>
          <w:sz w:val="18"/>
          <w:szCs w:val="18"/>
          <w:lang w:val="en-GB"/>
        </w:rPr>
        <w:t>:</w:t>
      </w:r>
      <w:r w:rsidR="00EF4BF8">
        <w:rPr>
          <w:rFonts w:ascii="Verdana" w:hAnsi="Verdana"/>
          <w:sz w:val="18"/>
          <w:szCs w:val="18"/>
          <w:lang w:val="en-GB"/>
        </w:rPr>
        <w:t xml:space="preserve"> ‘</w:t>
      </w:r>
      <w:r w:rsidRPr="001A6E8E">
        <w:rPr>
          <w:rFonts w:ascii="Verdana" w:hAnsi="Verdana"/>
          <w:sz w:val="18"/>
          <w:szCs w:val="18"/>
          <w:lang w:val="en-GB"/>
        </w:rPr>
        <w:t>Some projects as</w:t>
      </w:r>
      <w:r w:rsidRPr="00286161">
        <w:rPr>
          <w:rFonts w:ascii="Verdana" w:hAnsi="Verdana"/>
          <w:sz w:val="18"/>
          <w:szCs w:val="18"/>
          <w:lang w:val="en-GB"/>
        </w:rPr>
        <w:t xml:space="preserve"> well as pilot efforts have been very successful but WAWI has not developed a system for scaling up or disseminating know</w:t>
      </w:r>
      <w:r w:rsidR="00EF4BF8">
        <w:rPr>
          <w:rFonts w:ascii="Verdana" w:hAnsi="Verdana"/>
          <w:sz w:val="18"/>
          <w:szCs w:val="18"/>
          <w:lang w:val="en-GB"/>
        </w:rPr>
        <w:t>ledge of successful approaches’</w:t>
      </w:r>
      <w:r w:rsidR="00743330" w:rsidRPr="00286161">
        <w:rPr>
          <w:rFonts w:ascii="Verdana" w:hAnsi="Verdana"/>
          <w:sz w:val="18"/>
          <w:szCs w:val="18"/>
          <w:lang w:val="en-GB"/>
        </w:rPr>
        <w:t>.</w:t>
      </w:r>
    </w:p>
    <w:p w:rsidR="00027C86" w:rsidRPr="00286161" w:rsidRDefault="00027C86" w:rsidP="007E007C">
      <w:pPr>
        <w:ind w:right="691"/>
        <w:jc w:val="both"/>
        <w:rPr>
          <w:rFonts w:ascii="Verdana" w:hAnsi="Verdana"/>
          <w:b/>
          <w:sz w:val="18"/>
          <w:szCs w:val="18"/>
          <w:lang w:val="en-GB"/>
        </w:rPr>
      </w:pPr>
    </w:p>
    <w:p w:rsidR="00D11188" w:rsidRPr="00DD4E74" w:rsidRDefault="00767613" w:rsidP="007E007C">
      <w:pPr>
        <w:ind w:right="691"/>
        <w:rPr>
          <w:rFonts w:ascii="Verdana" w:hAnsi="Verdana" w:cs="Arial"/>
          <w:b/>
          <w:bCs/>
          <w:smallCaps/>
          <w:szCs w:val="18"/>
          <w:lang w:val="en-GB"/>
        </w:rPr>
      </w:pPr>
      <w:r w:rsidRPr="00DD4E74">
        <w:rPr>
          <w:rFonts w:ascii="Verdana" w:hAnsi="Verdana" w:cs="Arial"/>
          <w:b/>
          <w:bCs/>
          <w:smallCaps/>
          <w:szCs w:val="18"/>
          <w:lang w:val="en-GB"/>
        </w:rPr>
        <w:t>6 Flow of secondary information</w:t>
      </w:r>
    </w:p>
    <w:p w:rsidR="00C96EF8" w:rsidRPr="00286161" w:rsidRDefault="001A6E8E" w:rsidP="001A6E8E">
      <w:pPr>
        <w:ind w:right="691"/>
        <w:rPr>
          <w:rFonts w:ascii="Verdana" w:hAnsi="Verdana"/>
          <w:sz w:val="18"/>
          <w:szCs w:val="18"/>
          <w:lang w:val="en-GB"/>
        </w:rPr>
      </w:pPr>
      <w:r>
        <w:rPr>
          <w:rFonts w:ascii="Verdana" w:hAnsi="Verdana"/>
          <w:sz w:val="18"/>
          <w:szCs w:val="18"/>
          <w:lang w:val="en-GB"/>
        </w:rPr>
        <w:t xml:space="preserve">Secondary information is information on the project in terms of time / money etc. </w:t>
      </w:r>
      <w:r w:rsidR="003A28CE" w:rsidRPr="00286161">
        <w:rPr>
          <w:rFonts w:ascii="Verdana" w:hAnsi="Verdana"/>
          <w:sz w:val="18"/>
          <w:szCs w:val="18"/>
          <w:lang w:val="en-GB"/>
        </w:rPr>
        <w:t xml:space="preserve">On money: see above. On </w:t>
      </w:r>
      <w:r w:rsidR="003A28CE" w:rsidRPr="001A6E8E">
        <w:rPr>
          <w:rFonts w:ascii="Verdana" w:hAnsi="Verdana"/>
          <w:sz w:val="18"/>
          <w:szCs w:val="18"/>
          <w:lang w:val="en-GB"/>
        </w:rPr>
        <w:t>reports</w:t>
      </w:r>
      <w:r w:rsidR="00A62361" w:rsidRPr="001A6E8E">
        <w:rPr>
          <w:rFonts w:ascii="Verdana" w:hAnsi="Verdana"/>
          <w:sz w:val="18"/>
          <w:szCs w:val="18"/>
          <w:lang w:val="en-GB"/>
        </w:rPr>
        <w:t xml:space="preserve"> / </w:t>
      </w:r>
      <w:r w:rsidR="00767613" w:rsidRPr="001A6E8E">
        <w:rPr>
          <w:rFonts w:ascii="Verdana" w:hAnsi="Verdana"/>
          <w:sz w:val="18"/>
          <w:szCs w:val="18"/>
          <w:lang w:val="en-GB"/>
        </w:rPr>
        <w:t>progress</w:t>
      </w:r>
      <w:r w:rsidR="00767613" w:rsidRPr="00286161">
        <w:rPr>
          <w:rFonts w:ascii="Verdana" w:hAnsi="Verdana"/>
          <w:sz w:val="18"/>
          <w:szCs w:val="18"/>
          <w:lang w:val="en-GB"/>
        </w:rPr>
        <w:t>: regularly ARD was updated on project progress including reporting on ‘who, what and when’ and a bit on ‘how and why’.</w:t>
      </w:r>
      <w:r>
        <w:rPr>
          <w:rFonts w:ascii="Verdana" w:hAnsi="Verdana"/>
          <w:sz w:val="18"/>
          <w:szCs w:val="18"/>
          <w:lang w:val="en-GB"/>
        </w:rPr>
        <w:t xml:space="preserve"> Here and there some primary information was added as narrative to these reports, but explicit efforts to create / maintain a repository with information on the primary activities failed.</w:t>
      </w:r>
    </w:p>
    <w:p w:rsidR="007B3BB7" w:rsidRPr="00286161" w:rsidRDefault="007B3BB7" w:rsidP="007E007C">
      <w:pPr>
        <w:ind w:right="691"/>
        <w:jc w:val="both"/>
        <w:rPr>
          <w:rFonts w:ascii="Verdana" w:hAnsi="Verdana"/>
          <w:b/>
          <w:sz w:val="18"/>
          <w:szCs w:val="18"/>
          <w:lang w:val="en-GB"/>
        </w:rPr>
      </w:pPr>
    </w:p>
    <w:p w:rsidR="00D11188" w:rsidRPr="00DD4E74" w:rsidRDefault="00767613" w:rsidP="007E007C">
      <w:pPr>
        <w:ind w:right="691"/>
        <w:rPr>
          <w:rFonts w:ascii="Verdana" w:hAnsi="Verdana" w:cs="Arial"/>
          <w:b/>
          <w:bCs/>
          <w:smallCaps/>
          <w:szCs w:val="18"/>
          <w:lang w:val="en-GB"/>
        </w:rPr>
      </w:pPr>
      <w:r w:rsidRPr="00DD4E74">
        <w:rPr>
          <w:rFonts w:ascii="Verdana" w:hAnsi="Verdana" w:cs="Arial"/>
          <w:b/>
          <w:bCs/>
          <w:smallCaps/>
          <w:szCs w:val="18"/>
          <w:lang w:val="en-GB"/>
        </w:rPr>
        <w:t>7 Way forward</w:t>
      </w:r>
    </w:p>
    <w:p w:rsidR="007B3BB7" w:rsidRPr="00286161" w:rsidRDefault="00767613" w:rsidP="007E007C">
      <w:pPr>
        <w:ind w:right="691"/>
        <w:rPr>
          <w:rFonts w:ascii="Verdana" w:hAnsi="Verdana"/>
          <w:b/>
          <w:sz w:val="18"/>
          <w:szCs w:val="18"/>
          <w:lang w:val="en-GB"/>
        </w:rPr>
      </w:pPr>
      <w:r w:rsidRPr="00286161">
        <w:rPr>
          <w:rFonts w:ascii="Verdana" w:hAnsi="Verdana"/>
          <w:bCs/>
          <w:sz w:val="18"/>
          <w:szCs w:val="18"/>
          <w:lang w:val="en-GB"/>
        </w:rPr>
        <w:t xml:space="preserve">As stated in the project proposal, taking stock of activities and information (oral and digital) needs to precede dissemination and proper </w:t>
      </w:r>
      <w:r w:rsidRPr="001A6E8E">
        <w:rPr>
          <w:rFonts w:ascii="Verdana" w:hAnsi="Verdana"/>
          <w:bCs/>
          <w:sz w:val="18"/>
          <w:szCs w:val="18"/>
          <w:lang w:val="en-GB"/>
        </w:rPr>
        <w:t>planning</w:t>
      </w:r>
      <w:r w:rsidR="00A62361" w:rsidRPr="001A6E8E">
        <w:rPr>
          <w:rFonts w:ascii="Verdana" w:hAnsi="Verdana"/>
          <w:bCs/>
          <w:sz w:val="18"/>
          <w:szCs w:val="18"/>
          <w:lang w:val="en-GB"/>
        </w:rPr>
        <w:t xml:space="preserve"> / </w:t>
      </w:r>
      <w:r w:rsidRPr="001A6E8E">
        <w:rPr>
          <w:rFonts w:ascii="Verdana" w:hAnsi="Verdana"/>
          <w:bCs/>
          <w:sz w:val="18"/>
          <w:szCs w:val="18"/>
          <w:lang w:val="en-GB"/>
        </w:rPr>
        <w:t>strategizing</w:t>
      </w:r>
      <w:r w:rsidRPr="00286161">
        <w:rPr>
          <w:rFonts w:ascii="Verdana" w:hAnsi="Verdana"/>
          <w:bCs/>
          <w:sz w:val="18"/>
          <w:szCs w:val="18"/>
          <w:lang w:val="en-GB"/>
        </w:rPr>
        <w:t xml:space="preserve"> for that. The CREPA and TREND consultant will go on a fact-findin</w:t>
      </w:r>
      <w:r w:rsidR="00120A92" w:rsidRPr="00286161">
        <w:rPr>
          <w:rFonts w:ascii="Verdana" w:hAnsi="Verdana"/>
          <w:bCs/>
          <w:sz w:val="18"/>
          <w:szCs w:val="18"/>
          <w:lang w:val="en-GB"/>
        </w:rPr>
        <w:t>g</w:t>
      </w:r>
      <w:r w:rsidR="00A62361">
        <w:rPr>
          <w:rFonts w:ascii="Verdana" w:hAnsi="Verdana"/>
          <w:bCs/>
          <w:sz w:val="18"/>
          <w:szCs w:val="18"/>
          <w:lang w:val="en-GB"/>
        </w:rPr>
        <w:t xml:space="preserve"> / </w:t>
      </w:r>
      <w:r w:rsidRPr="00286161">
        <w:rPr>
          <w:rFonts w:ascii="Verdana" w:hAnsi="Verdana"/>
          <w:bCs/>
          <w:sz w:val="18"/>
          <w:szCs w:val="18"/>
          <w:lang w:val="en-GB"/>
        </w:rPr>
        <w:t>interview mission in May</w:t>
      </w:r>
      <w:r w:rsidR="00A62361">
        <w:rPr>
          <w:rFonts w:ascii="Verdana" w:hAnsi="Verdana"/>
          <w:bCs/>
          <w:sz w:val="18"/>
          <w:szCs w:val="18"/>
          <w:lang w:val="en-GB"/>
        </w:rPr>
        <w:t xml:space="preserve"> / </w:t>
      </w:r>
      <w:r w:rsidRPr="00286161">
        <w:rPr>
          <w:rFonts w:ascii="Verdana" w:hAnsi="Verdana"/>
          <w:bCs/>
          <w:sz w:val="18"/>
          <w:szCs w:val="18"/>
          <w:lang w:val="en-GB"/>
        </w:rPr>
        <w:t xml:space="preserve">June </w:t>
      </w:r>
      <w:r w:rsidR="00F60E68">
        <w:rPr>
          <w:rFonts w:ascii="Verdana" w:hAnsi="Verdana"/>
          <w:bCs/>
          <w:sz w:val="18"/>
          <w:szCs w:val="18"/>
          <w:lang w:val="en-GB"/>
        </w:rPr>
        <w:t xml:space="preserve">/ July </w:t>
      </w:r>
      <w:r w:rsidRPr="00286161">
        <w:rPr>
          <w:rFonts w:ascii="Verdana" w:hAnsi="Verdana"/>
          <w:bCs/>
          <w:sz w:val="18"/>
          <w:szCs w:val="18"/>
          <w:lang w:val="en-GB"/>
        </w:rPr>
        <w:t xml:space="preserve">2010. The minimum </w:t>
      </w:r>
      <w:r w:rsidR="00F60E68">
        <w:rPr>
          <w:rFonts w:ascii="Verdana" w:hAnsi="Verdana"/>
          <w:bCs/>
          <w:sz w:val="18"/>
          <w:szCs w:val="18"/>
          <w:lang w:val="en-GB"/>
        </w:rPr>
        <w:t xml:space="preserve">output </w:t>
      </w:r>
      <w:r w:rsidRPr="00286161">
        <w:rPr>
          <w:rFonts w:ascii="Verdana" w:hAnsi="Verdana"/>
          <w:bCs/>
          <w:sz w:val="18"/>
          <w:szCs w:val="18"/>
          <w:lang w:val="en-GB"/>
        </w:rPr>
        <w:t>is an annotated bibliography.</w:t>
      </w:r>
    </w:p>
    <w:p w:rsidR="0030624D" w:rsidRPr="00286161" w:rsidRDefault="0030624D" w:rsidP="007E007C">
      <w:pPr>
        <w:ind w:right="691"/>
        <w:jc w:val="both"/>
        <w:rPr>
          <w:rFonts w:ascii="Verdana" w:hAnsi="Verdana"/>
          <w:b/>
          <w:sz w:val="18"/>
          <w:szCs w:val="18"/>
          <w:lang w:val="en-GB"/>
        </w:rPr>
      </w:pPr>
    </w:p>
    <w:p w:rsidR="00E16B67" w:rsidRPr="00286161" w:rsidRDefault="00767613" w:rsidP="007E007C">
      <w:pPr>
        <w:ind w:right="691"/>
        <w:jc w:val="both"/>
        <w:rPr>
          <w:rFonts w:ascii="Verdana" w:hAnsi="Verdana"/>
          <w:b/>
          <w:sz w:val="18"/>
          <w:szCs w:val="18"/>
          <w:lang w:val="en-GB"/>
        </w:rPr>
      </w:pPr>
      <w:r w:rsidRPr="00286161">
        <w:rPr>
          <w:rFonts w:ascii="Verdana" w:hAnsi="Verdana"/>
          <w:b/>
          <w:sz w:val="18"/>
          <w:szCs w:val="18"/>
          <w:lang w:val="en-GB"/>
        </w:rPr>
        <w:br w:type="page"/>
      </w:r>
    </w:p>
    <w:p w:rsidR="00653EBA" w:rsidRPr="00DD4E74" w:rsidRDefault="00767613" w:rsidP="00DD4E74">
      <w:pPr>
        <w:ind w:right="691"/>
        <w:rPr>
          <w:rFonts w:ascii="Verdana" w:hAnsi="Verdana" w:cs="Arial"/>
          <w:b/>
          <w:bCs/>
          <w:smallCaps/>
          <w:szCs w:val="18"/>
          <w:lang w:val="en-GB"/>
        </w:rPr>
      </w:pPr>
      <w:r w:rsidRPr="00DD4E74">
        <w:rPr>
          <w:rFonts w:ascii="Verdana" w:hAnsi="Verdana" w:cs="Arial"/>
          <w:b/>
          <w:bCs/>
          <w:smallCaps/>
          <w:szCs w:val="18"/>
          <w:lang w:val="en-GB"/>
        </w:rPr>
        <w:lastRenderedPageBreak/>
        <w:t>I Literature</w:t>
      </w:r>
    </w:p>
    <w:p w:rsidR="00E16B67" w:rsidRPr="00286161" w:rsidRDefault="00767613" w:rsidP="007E007C">
      <w:pPr>
        <w:ind w:right="691"/>
        <w:jc w:val="both"/>
        <w:rPr>
          <w:rFonts w:ascii="Verdana" w:hAnsi="Verdana"/>
          <w:bCs/>
          <w:sz w:val="18"/>
          <w:szCs w:val="18"/>
          <w:lang w:val="en-GB"/>
        </w:rPr>
      </w:pPr>
      <w:r w:rsidRPr="00286161">
        <w:rPr>
          <w:rFonts w:ascii="Verdana" w:hAnsi="Verdana"/>
          <w:bCs/>
          <w:sz w:val="18"/>
          <w:szCs w:val="18"/>
          <w:lang w:val="en-GB"/>
        </w:rPr>
        <w:t xml:space="preserve">Documents from which the main lessons are </w:t>
      </w:r>
      <w:r w:rsidR="00F60E68">
        <w:rPr>
          <w:rFonts w:ascii="Verdana" w:hAnsi="Verdana"/>
          <w:bCs/>
          <w:sz w:val="18"/>
          <w:szCs w:val="18"/>
          <w:lang w:val="en-GB"/>
        </w:rPr>
        <w:t xml:space="preserve">derived are </w:t>
      </w:r>
      <w:r w:rsidRPr="00286161">
        <w:rPr>
          <w:rFonts w:ascii="Verdana" w:hAnsi="Verdana"/>
          <w:bCs/>
          <w:sz w:val="18"/>
          <w:szCs w:val="18"/>
          <w:lang w:val="en-GB"/>
        </w:rPr>
        <w:t>given below:</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2003-CIIFAD-Annual-report.pdf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2003-US-Japan-Initiative-WWF.pdf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2004-Congressional-Report.pdf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2004-EHP-Activity Report-WAWI-M&amp;E.pdf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2004-The-Sustainable-Development-Action-Programme-Progress-Report.pdf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2005-CIIFAD-WAWI.pdf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2005-DefTech-Quarterly-Report.pdf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2005-Einaudi-Center-Annual-report.pdf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2005-Gleitsmann-Thesis.pdf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2005-WCL-Volume-5-Issue-1.pdf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2006-GDA-The-Global-Devellopment-Alliance.pdf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2006-WAWI-Lessons-Gender-Mainstreaming.pdf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2006-WAWI-WWF.pdf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2007-Gleitsmann-WAWI-Mali.pdf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2007-</w:t>
      </w:r>
      <w:r w:rsidR="00650C1A" w:rsidRPr="00286161">
        <w:rPr>
          <w:rFonts w:ascii="Verdana" w:hAnsi="Verdana" w:cs="Times-Roman"/>
          <w:sz w:val="18"/>
          <w:szCs w:val="18"/>
          <w:lang w:val="en-GB"/>
        </w:rPr>
        <w:t>Hydropolitics</w:t>
      </w:r>
      <w:r w:rsidRPr="00286161">
        <w:rPr>
          <w:rFonts w:ascii="Verdana" w:hAnsi="Verdana" w:cs="Times-Roman"/>
          <w:sz w:val="18"/>
          <w:szCs w:val="18"/>
          <w:lang w:val="en-GB"/>
        </w:rPr>
        <w:t>-Africa-Sample.pdf</w:t>
      </w:r>
    </w:p>
    <w:p w:rsidR="001756A2"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2007-Uphoff-CV.pdf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2007-WAWI-Mid-Term-Status-Review.pdf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2008-ARD-WAWI-Final-Report.pdf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2008-CIIFAD-WAWI.txt</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2008-Commission-on-Sustainable-Development-Partnerships.pdf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2008-Global-Development-Alliance-Brochure.pdf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2008-GPPN-Partnerships -for-WASH.pdf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2008-UNICEF-WASH-Annual-Report.pdf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2008-WAWI-10th-Partners-HQ-Meeting.pdf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2008-WAWI-A-Preliminary-Assessment.pdf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2008-WAWI-Phase-one-Evaluation-Report.pdf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2008-WHO-Global-Elimination-of-Blinding-Trachoma-by-2020.pdf</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2009-HIP-WAWI-Final-Report.pdf (In French: 20080301-WAWI-</w:t>
      </w:r>
      <w:r w:rsidRPr="00F60E68">
        <w:rPr>
          <w:rFonts w:ascii="Verdana" w:hAnsi="Verdana" w:cs="Times-Roman"/>
          <w:sz w:val="18"/>
          <w:szCs w:val="18"/>
          <w:lang w:val="en-GB"/>
        </w:rPr>
        <w:t>Rapport-</w:t>
      </w:r>
      <w:r w:rsidRPr="00286161">
        <w:rPr>
          <w:rFonts w:ascii="Verdana" w:hAnsi="Verdana" w:cs="Times-Roman"/>
          <w:sz w:val="18"/>
          <w:szCs w:val="18"/>
          <w:lang w:val="en-GB"/>
        </w:rPr>
        <w:t>Final</w:t>
      </w:r>
      <w:r w:rsidRPr="00F60E68">
        <w:rPr>
          <w:rFonts w:ascii="Verdana" w:hAnsi="Verdana" w:cs="Times-Roman"/>
          <w:sz w:val="18"/>
          <w:szCs w:val="18"/>
          <w:lang w:val="en-GB"/>
        </w:rPr>
        <w:t>-d</w:t>
      </w:r>
      <w:r w:rsidR="00F60E68" w:rsidRPr="00F60E68">
        <w:rPr>
          <w:rFonts w:ascii="Verdana" w:hAnsi="Verdana" w:cs="Times-Roman"/>
          <w:sz w:val="18"/>
          <w:szCs w:val="18"/>
          <w:lang w:val="en-GB"/>
        </w:rPr>
        <w:t>’</w:t>
      </w:r>
      <w:r w:rsidRPr="00F60E68">
        <w:rPr>
          <w:rFonts w:ascii="Verdana" w:hAnsi="Verdana" w:cs="Times-Roman"/>
          <w:sz w:val="18"/>
          <w:szCs w:val="18"/>
          <w:lang w:val="en-GB"/>
        </w:rPr>
        <w:t>Evaluation-</w:t>
      </w:r>
      <w:r w:rsidRPr="00286161">
        <w:rPr>
          <w:rFonts w:ascii="Verdana" w:hAnsi="Verdana" w:cs="Times-Roman"/>
          <w:sz w:val="18"/>
          <w:szCs w:val="18"/>
          <w:lang w:val="en-GB"/>
        </w:rPr>
        <w:t>de-WAWI.doc)</w:t>
      </w:r>
    </w:p>
    <w:p w:rsidR="00ED4AAA" w:rsidRPr="00286161" w:rsidRDefault="00767613" w:rsidP="00C62079">
      <w:pPr>
        <w:pStyle w:val="ListParagraph"/>
        <w:numPr>
          <w:ilvl w:val="0"/>
          <w:numId w:val="36"/>
        </w:numPr>
        <w:spacing w:after="0" w:line="220" w:lineRule="exact"/>
        <w:ind w:left="426" w:right="691" w:hanging="425"/>
        <w:jc w:val="both"/>
        <w:rPr>
          <w:rFonts w:ascii="Verdana" w:hAnsi="Verdana" w:cs="Times-Roman"/>
          <w:sz w:val="18"/>
          <w:szCs w:val="18"/>
          <w:lang w:val="en-GB"/>
        </w:rPr>
      </w:pPr>
      <w:r w:rsidRPr="00286161">
        <w:rPr>
          <w:rFonts w:ascii="Verdana" w:hAnsi="Verdana" w:cs="Times-Roman"/>
          <w:sz w:val="18"/>
          <w:szCs w:val="18"/>
          <w:lang w:val="en-GB"/>
        </w:rPr>
        <w:t>2009-WV-Southern-Africa-Water-Initiative-ZWASH.pdf</w:t>
      </w:r>
    </w:p>
    <w:p w:rsidR="00F83210" w:rsidRPr="00286161" w:rsidRDefault="00F83210" w:rsidP="007E007C">
      <w:pPr>
        <w:ind w:right="691"/>
        <w:jc w:val="both"/>
        <w:rPr>
          <w:rFonts w:ascii="Verdana" w:hAnsi="Verdana" w:cs="Times-Roman"/>
          <w:sz w:val="18"/>
          <w:szCs w:val="18"/>
          <w:lang w:val="en-GB"/>
        </w:rPr>
      </w:pPr>
    </w:p>
    <w:p w:rsidR="007B3BB7" w:rsidRPr="00286161" w:rsidRDefault="00767613" w:rsidP="001437CD">
      <w:pPr>
        <w:spacing w:after="0" w:line="220" w:lineRule="exact"/>
        <w:ind w:right="691"/>
        <w:jc w:val="both"/>
        <w:rPr>
          <w:rFonts w:ascii="Verdana" w:hAnsi="Verdana" w:cs="Times-Roman"/>
          <w:sz w:val="18"/>
          <w:szCs w:val="18"/>
          <w:lang w:val="en-GB"/>
        </w:rPr>
      </w:pPr>
      <w:r w:rsidRPr="00286161">
        <w:rPr>
          <w:rFonts w:ascii="Verdana" w:hAnsi="Verdana" w:cs="Times-Roman"/>
          <w:sz w:val="18"/>
          <w:szCs w:val="18"/>
          <w:lang w:val="en-GB"/>
        </w:rPr>
        <w:t>WAWI documentation found through WaybackMachine</w:t>
      </w:r>
      <w:r w:rsidR="001437CD">
        <w:rPr>
          <w:rStyle w:val="FootnoteReference"/>
          <w:rFonts w:ascii="Verdana" w:hAnsi="Verdana" w:cs="Times-Roman"/>
          <w:sz w:val="18"/>
          <w:szCs w:val="18"/>
          <w:lang w:val="en-GB"/>
        </w:rPr>
        <w:footnoteReference w:id="2"/>
      </w:r>
      <w:r w:rsidR="001437CD" w:rsidRPr="001437CD">
        <w:rPr>
          <w:rFonts w:ascii="Verdana" w:hAnsi="Verdana" w:cs="Times-Roman"/>
          <w:sz w:val="18"/>
          <w:szCs w:val="18"/>
          <w:vertAlign w:val="superscript"/>
          <w:lang w:val="en-GB"/>
        </w:rPr>
        <w:t>)</w:t>
      </w:r>
      <w:r w:rsidRPr="00286161">
        <w:rPr>
          <w:rFonts w:ascii="Verdana" w:hAnsi="Verdana" w:cs="Times-Roman"/>
          <w:sz w:val="18"/>
          <w:szCs w:val="18"/>
          <w:lang w:val="en-GB"/>
        </w:rPr>
        <w:t xml:space="preserve"> </w:t>
      </w:r>
      <w:r w:rsidR="001437CD">
        <w:rPr>
          <w:rFonts w:ascii="Verdana" w:hAnsi="Verdana" w:cs="Times-Roman"/>
          <w:sz w:val="18"/>
          <w:szCs w:val="18"/>
          <w:lang w:val="en-GB"/>
        </w:rPr>
        <w:t>(</w:t>
      </w:r>
      <w:hyperlink r:id="rId10" w:history="1">
        <w:r w:rsidR="001437CD" w:rsidRPr="00130139">
          <w:rPr>
            <w:rStyle w:val="Hyperlink"/>
            <w:rFonts w:ascii="Verdana" w:hAnsi="Verdana" w:cs="Times-Roman"/>
            <w:sz w:val="18"/>
            <w:szCs w:val="18"/>
            <w:lang w:val="en-GB"/>
          </w:rPr>
          <w:t>http://www.archive.org</w:t>
        </w:r>
      </w:hyperlink>
      <w:r w:rsidR="007B3BB7" w:rsidRPr="00286161">
        <w:rPr>
          <w:rFonts w:ascii="Verdana" w:hAnsi="Verdana" w:cs="Times-Roman"/>
          <w:sz w:val="18"/>
          <w:szCs w:val="18"/>
          <w:lang w:val="en-GB"/>
        </w:rPr>
        <w:t>)</w:t>
      </w:r>
      <w:r w:rsidR="00E16B67" w:rsidRPr="00286161">
        <w:rPr>
          <w:rFonts w:ascii="Verdana" w:hAnsi="Verdana" w:cs="Times-Roman"/>
          <w:sz w:val="18"/>
          <w:szCs w:val="18"/>
          <w:lang w:val="en-GB"/>
        </w:rPr>
        <w:t>;</w:t>
      </w:r>
      <w:r w:rsidR="007B3BB7" w:rsidRPr="00286161">
        <w:rPr>
          <w:rFonts w:ascii="Verdana" w:hAnsi="Verdana" w:cs="Times-Roman"/>
          <w:sz w:val="18"/>
          <w:szCs w:val="18"/>
          <w:lang w:val="en-GB"/>
        </w:rPr>
        <w:t xml:space="preserve"> an Internet archive on</w:t>
      </w:r>
      <w:r w:rsidR="00E16B67" w:rsidRPr="00286161">
        <w:rPr>
          <w:rFonts w:ascii="Verdana" w:hAnsi="Verdana" w:cs="Times-Roman"/>
          <w:sz w:val="18"/>
          <w:szCs w:val="18"/>
          <w:lang w:val="en-GB"/>
        </w:rPr>
        <w:t xml:space="preserve"> content from</w:t>
      </w:r>
      <w:r w:rsidR="007B3BB7" w:rsidRPr="00286161">
        <w:rPr>
          <w:rFonts w:ascii="Verdana" w:hAnsi="Verdana" w:cs="Times-Roman"/>
          <w:sz w:val="18"/>
          <w:szCs w:val="18"/>
          <w:lang w:val="en-GB"/>
        </w:rPr>
        <w:t xml:space="preserve"> </w:t>
      </w:r>
      <w:hyperlink r:id="rId11" w:history="1">
        <w:r w:rsidR="007B3BB7" w:rsidRPr="00286161">
          <w:rPr>
            <w:rStyle w:val="Hyperlink"/>
            <w:rFonts w:ascii="Verdana" w:hAnsi="Verdana" w:cs="Times-Roman"/>
            <w:sz w:val="18"/>
            <w:szCs w:val="18"/>
            <w:lang w:val="en-GB"/>
          </w:rPr>
          <w:t>www.waterforthepoor.org</w:t>
        </w:r>
      </w:hyperlink>
      <w:r w:rsidR="00E16B67" w:rsidRPr="00286161">
        <w:rPr>
          <w:rFonts w:ascii="Verdana" w:hAnsi="Verdana" w:cs="Times-Roman"/>
          <w:sz w:val="18"/>
          <w:szCs w:val="18"/>
          <w:lang w:val="en-GB"/>
        </w:rPr>
        <w:t>. The other website (wawipartnership</w:t>
      </w:r>
      <w:r w:rsidR="001437CD">
        <w:rPr>
          <w:rFonts w:ascii="Verdana" w:hAnsi="Verdana" w:cs="Times-Roman"/>
          <w:sz w:val="18"/>
          <w:szCs w:val="18"/>
          <w:lang w:val="en-GB"/>
        </w:rPr>
        <w:t>.net) has</w:t>
      </w:r>
      <w:r w:rsidR="00E16B67" w:rsidRPr="00286161">
        <w:rPr>
          <w:rFonts w:ascii="Verdana" w:hAnsi="Verdana" w:cs="Times-Roman"/>
          <w:sz w:val="18"/>
          <w:szCs w:val="18"/>
          <w:lang w:val="en-GB"/>
        </w:rPr>
        <w:t xml:space="preserve"> not been archived.</w:t>
      </w:r>
    </w:p>
    <w:p w:rsidR="00E16B67" w:rsidRPr="00286161" w:rsidRDefault="00E16B67" w:rsidP="007E007C">
      <w:pPr>
        <w:spacing w:after="0" w:line="220" w:lineRule="exact"/>
        <w:ind w:right="691"/>
        <w:jc w:val="both"/>
        <w:rPr>
          <w:rFonts w:ascii="Verdana" w:hAnsi="Verdana" w:cs="Times-Roman"/>
          <w:sz w:val="18"/>
          <w:szCs w:val="18"/>
          <w:lang w:val="en-GB"/>
        </w:rPr>
      </w:pPr>
    </w:p>
    <w:p w:rsidR="007B3BB7" w:rsidRPr="00286161" w:rsidRDefault="00767613" w:rsidP="00C62079">
      <w:pPr>
        <w:pStyle w:val="ListParagraph"/>
        <w:numPr>
          <w:ilvl w:val="0"/>
          <w:numId w:val="30"/>
        </w:numPr>
        <w:spacing w:after="0" w:line="220" w:lineRule="exact"/>
        <w:ind w:left="426" w:right="691"/>
        <w:jc w:val="both"/>
        <w:rPr>
          <w:rFonts w:ascii="Verdana" w:hAnsi="Verdana"/>
          <w:sz w:val="18"/>
          <w:szCs w:val="18"/>
          <w:lang w:val="en-GB"/>
        </w:rPr>
      </w:pPr>
      <w:r w:rsidRPr="00286161">
        <w:rPr>
          <w:rFonts w:ascii="Verdana" w:hAnsi="Verdana"/>
          <w:sz w:val="18"/>
          <w:szCs w:val="18"/>
          <w:lang w:val="en-GB"/>
        </w:rPr>
        <w:t>2008-WAWI-in-AccountAbility</w:t>
      </w:r>
    </w:p>
    <w:p w:rsidR="00ED4AAA"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WAWI-Brochure-English</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WAWI-Publications-2007</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WAWI-Brochure-French</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WAWi-text-Way-back-machine-2007</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20080501-SDIN</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2007-WAWI-Mid-term-Status-review</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2007-WAWI-Hygiene-Assessment</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2004-WAWI-gender-mainstreaming</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2006-WAWI-Strategic-Plan-2006-2010</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WAWI-Way-Back-Machine (text form HTML pages saved as document)</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2002-WAWI-Wtaredome</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2002-WAWI-WSD</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2002-WAWI-Press-Release</w:t>
      </w:r>
    </w:p>
    <w:p w:rsidR="00E16B67" w:rsidRPr="00286161" w:rsidRDefault="00767613" w:rsidP="00C62079">
      <w:pPr>
        <w:pStyle w:val="ListParagraph"/>
        <w:numPr>
          <w:ilvl w:val="0"/>
          <w:numId w:val="30"/>
        </w:numPr>
        <w:spacing w:after="0" w:line="220" w:lineRule="exact"/>
        <w:ind w:left="426" w:right="691"/>
        <w:jc w:val="both"/>
        <w:rPr>
          <w:rFonts w:ascii="Verdana" w:hAnsi="Verdana" w:cs="Times-Roman"/>
          <w:sz w:val="18"/>
          <w:szCs w:val="18"/>
          <w:lang w:val="en-GB"/>
        </w:rPr>
      </w:pPr>
      <w:r w:rsidRPr="00286161">
        <w:rPr>
          <w:rFonts w:ascii="Verdana" w:hAnsi="Verdana"/>
          <w:sz w:val="18"/>
          <w:szCs w:val="18"/>
          <w:lang w:val="en-GB"/>
        </w:rPr>
        <w:t>2002-WAWI-Media-Advisory</w:t>
      </w:r>
    </w:p>
    <w:p w:rsidR="00E16B67" w:rsidRPr="00286161" w:rsidRDefault="00E16B67" w:rsidP="007E007C">
      <w:pPr>
        <w:ind w:right="691"/>
        <w:jc w:val="both"/>
        <w:rPr>
          <w:rFonts w:ascii="Verdana" w:hAnsi="Verdana"/>
          <w:sz w:val="18"/>
          <w:szCs w:val="18"/>
          <w:lang w:val="en-GB"/>
        </w:rPr>
      </w:pPr>
    </w:p>
    <w:p w:rsidR="007B3BB7"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 xml:space="preserve">All the above </w:t>
      </w:r>
      <w:r w:rsidR="004D30FF" w:rsidRPr="00286161">
        <w:rPr>
          <w:rFonts w:ascii="Verdana" w:hAnsi="Verdana"/>
          <w:sz w:val="18"/>
          <w:szCs w:val="18"/>
          <w:lang w:val="en-GB"/>
        </w:rPr>
        <w:t xml:space="preserve">mentioned </w:t>
      </w:r>
      <w:r w:rsidRPr="001437CD">
        <w:rPr>
          <w:rFonts w:ascii="Verdana" w:hAnsi="Verdana"/>
          <w:sz w:val="18"/>
          <w:szCs w:val="18"/>
          <w:lang w:val="en-GB"/>
        </w:rPr>
        <w:t>documents</w:t>
      </w:r>
      <w:r w:rsidR="00A62361" w:rsidRPr="001437CD">
        <w:rPr>
          <w:rFonts w:ascii="Verdana" w:hAnsi="Verdana"/>
          <w:sz w:val="18"/>
          <w:szCs w:val="18"/>
          <w:lang w:val="en-GB"/>
        </w:rPr>
        <w:t xml:space="preserve"> / </w:t>
      </w:r>
      <w:r w:rsidRPr="001437CD">
        <w:rPr>
          <w:rFonts w:ascii="Verdana" w:hAnsi="Verdana"/>
          <w:sz w:val="18"/>
          <w:szCs w:val="18"/>
          <w:lang w:val="en-GB"/>
        </w:rPr>
        <w:t>text are stored</w:t>
      </w:r>
      <w:r w:rsidRPr="00286161">
        <w:rPr>
          <w:rFonts w:ascii="Verdana" w:hAnsi="Verdana"/>
          <w:sz w:val="18"/>
          <w:szCs w:val="18"/>
          <w:lang w:val="en-GB"/>
        </w:rPr>
        <w:t xml:space="preserve"> on the wiki and the pages are tagged with ‘Literature’. </w:t>
      </w:r>
      <w:r w:rsidRPr="00286161">
        <w:rPr>
          <w:rFonts w:ascii="Verdana" w:hAnsi="Verdana"/>
          <w:sz w:val="18"/>
          <w:szCs w:val="18"/>
          <w:lang w:val="en-GB"/>
        </w:rPr>
        <w:br w:type="page"/>
      </w:r>
    </w:p>
    <w:tbl>
      <w:tblPr>
        <w:tblW w:w="9647" w:type="dxa"/>
        <w:tblInd w:w="53" w:type="dxa"/>
        <w:tblCellMar>
          <w:left w:w="70" w:type="dxa"/>
          <w:right w:w="70" w:type="dxa"/>
        </w:tblCellMar>
        <w:tblLook w:val="04A0"/>
      </w:tblPr>
      <w:tblGrid>
        <w:gridCol w:w="9647"/>
      </w:tblGrid>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9E405D" w:rsidRDefault="00C02982" w:rsidP="00304775">
            <w:pPr>
              <w:spacing w:after="0"/>
              <w:ind w:right="1280"/>
              <w:jc w:val="both"/>
              <w:rPr>
                <w:rFonts w:ascii="Verdana" w:eastAsia="Times New Roman" w:hAnsi="Verdana"/>
                <w:b/>
                <w:bCs/>
                <w:color w:val="000000"/>
                <w:sz w:val="18"/>
                <w:szCs w:val="18"/>
                <w:lang w:val="en-GB" w:eastAsia="nl-NL"/>
              </w:rPr>
            </w:pPr>
            <w:r>
              <w:rPr>
                <w:rFonts w:ascii="Verdana" w:eastAsia="Times New Roman" w:hAnsi="Verdana"/>
                <w:b/>
                <w:bCs/>
                <w:color w:val="000000"/>
                <w:sz w:val="18"/>
                <w:szCs w:val="18"/>
                <w:lang w:val="en-GB" w:eastAsia="nl-NL"/>
              </w:rPr>
              <w:lastRenderedPageBreak/>
              <w:t>#</w:t>
            </w:r>
            <w:r w:rsidR="00767613" w:rsidRPr="00286161">
              <w:rPr>
                <w:rFonts w:ascii="Verdana" w:eastAsia="Times New Roman" w:hAnsi="Verdana"/>
                <w:b/>
                <w:bCs/>
                <w:color w:val="000000"/>
                <w:sz w:val="18"/>
                <w:szCs w:val="18"/>
                <w:lang w:val="en-GB" w:eastAsia="nl-NL"/>
              </w:rPr>
              <w:t>1 2003-CIIFAD-Annual-report.pdf</w:t>
            </w:r>
          </w:p>
          <w:p w:rsidR="009E405D" w:rsidRPr="00286161" w:rsidRDefault="00767613" w:rsidP="00304775">
            <w:pPr>
              <w:autoSpaceDE w:val="0"/>
              <w:autoSpaceDN w:val="0"/>
              <w:adjustRightInd w:val="0"/>
              <w:spacing w:after="0"/>
              <w:ind w:right="1280"/>
              <w:jc w:val="both"/>
              <w:rPr>
                <w:rFonts w:ascii="Verdana" w:hAnsi="Verdana" w:cs="Times-Roman"/>
                <w:sz w:val="18"/>
                <w:szCs w:val="18"/>
                <w:lang w:val="en-GB"/>
              </w:rPr>
            </w:pPr>
            <w:r w:rsidRPr="00286161">
              <w:rPr>
                <w:rFonts w:ascii="Verdana" w:hAnsi="Verdana" w:cs="Times-Roman"/>
                <w:sz w:val="18"/>
                <w:szCs w:val="18"/>
                <w:lang w:val="en-GB"/>
              </w:rPr>
              <w:t>The West Africa Water Initiative (WAWI) partnership was launched in 2003 to provide potable water through borehole provision and operation in severely affected regions in Mali and Niger as well as in northern Ghana, and to carry out other related activities including the introduction and demonstration of drip irrigation systems as well as engender overall improvements in water quality and the surrounding natural resource base. The initial partners in WAWI, Conrad Hilton Foundation (CNF) and World Vision</w:t>
            </w:r>
            <w:r w:rsidR="00A62361">
              <w:rPr>
                <w:rFonts w:ascii="Verdana" w:hAnsi="Verdana" w:cs="Times-Roman"/>
                <w:sz w:val="18"/>
                <w:szCs w:val="18"/>
                <w:lang w:val="en-GB"/>
              </w:rPr>
              <w:t xml:space="preserve"> / </w:t>
            </w:r>
            <w:r w:rsidRPr="00286161">
              <w:rPr>
                <w:rFonts w:ascii="Verdana" w:hAnsi="Verdana" w:cs="Times-Roman"/>
                <w:sz w:val="18"/>
                <w:szCs w:val="18"/>
                <w:lang w:val="en-GB"/>
              </w:rPr>
              <w:t>International, invited CIIFAD and other organizations working in the region, such as UNICEF, Winrock International, Lions International, and the Helen Keller Foundation to join in this collaborative effort. WAWI builds on experience of the Ghana Rural Water Project (GRWP) funded by CNF and World Vision, and the Natural Resource Management and Sustainable Agriculture Partnership (NARMSAP) (pages 9-10). CIIFAD involvement in WAWI started in 2003 with faculty visits and student summer research reconnaissance in Mali, to get acquainted with local conditions and establish linkages with institutional partners. World Vision</w:t>
            </w:r>
            <w:r w:rsidR="00A62361">
              <w:rPr>
                <w:rFonts w:ascii="Verdana" w:hAnsi="Verdana" w:cs="Times-Roman"/>
                <w:sz w:val="18"/>
                <w:szCs w:val="18"/>
                <w:lang w:val="en-GB"/>
              </w:rPr>
              <w:t xml:space="preserve"> / </w:t>
            </w:r>
            <w:r w:rsidRPr="00286161">
              <w:rPr>
                <w:rFonts w:ascii="Verdana" w:hAnsi="Verdana" w:cs="Times-Roman"/>
                <w:sz w:val="18"/>
                <w:szCs w:val="18"/>
                <w:lang w:val="en-GB"/>
              </w:rPr>
              <w:t>Mali hosted these visits and arranged interaction with university, government and NGO professionals there.</w:t>
            </w:r>
          </w:p>
          <w:p w:rsidR="00CE3897" w:rsidRPr="00286161" w:rsidRDefault="00CE3897" w:rsidP="00304775">
            <w:pPr>
              <w:autoSpaceDE w:val="0"/>
              <w:autoSpaceDN w:val="0"/>
              <w:adjustRightInd w:val="0"/>
              <w:spacing w:after="0"/>
              <w:ind w:right="1280"/>
              <w:jc w:val="both"/>
              <w:rPr>
                <w:rFonts w:ascii="Verdana" w:hAnsi="Verdana" w:cs="Times-Roman"/>
                <w:sz w:val="18"/>
                <w:szCs w:val="18"/>
                <w:lang w:val="en-GB"/>
              </w:rPr>
            </w:pPr>
          </w:p>
          <w:p w:rsidR="009E405D" w:rsidRPr="00286161" w:rsidRDefault="00767613" w:rsidP="00304775">
            <w:pPr>
              <w:autoSpaceDE w:val="0"/>
              <w:autoSpaceDN w:val="0"/>
              <w:adjustRightInd w:val="0"/>
              <w:spacing w:after="0"/>
              <w:ind w:right="1280"/>
              <w:jc w:val="both"/>
              <w:rPr>
                <w:rFonts w:ascii="Verdana" w:hAnsi="Verdana" w:cs="Times-Roman"/>
                <w:sz w:val="18"/>
                <w:szCs w:val="18"/>
                <w:lang w:val="en-GB"/>
              </w:rPr>
            </w:pPr>
            <w:r w:rsidRPr="00286161">
              <w:rPr>
                <w:rFonts w:ascii="Verdana" w:hAnsi="Verdana" w:cs="Times-Roman"/>
                <w:sz w:val="18"/>
                <w:szCs w:val="18"/>
                <w:lang w:val="en-GB"/>
              </w:rPr>
              <w:t>CIIFAD has supported pilot research and farmer training activities in these regions, wanting to develop a base of knowledge on agriculture and environmental management around village water supplies among WAWI stakeholders and their surrounding communities. In Adianga</w:t>
            </w:r>
            <w:r w:rsidR="00120A92" w:rsidRPr="00286161">
              <w:rPr>
                <w:rFonts w:ascii="Verdana" w:hAnsi="Verdana" w:cs="Times-Roman"/>
                <w:sz w:val="18"/>
                <w:szCs w:val="18"/>
                <w:lang w:val="en-GB"/>
              </w:rPr>
              <w:t>, Ogodouroukoro</w:t>
            </w:r>
            <w:r w:rsidRPr="00286161">
              <w:rPr>
                <w:rFonts w:ascii="Verdana" w:hAnsi="Verdana" w:cs="Times-Roman"/>
                <w:sz w:val="18"/>
                <w:szCs w:val="18"/>
                <w:lang w:val="en-GB"/>
              </w:rPr>
              <w:t xml:space="preserve">, and Benebourou in Koro region of Western Mali, participatory knowledge-generation activities are enhancing understanding of the water supply needs of the communities, while highlighting critical competing uses for water in these water-deficit regions. During 2004, field research was undertaken by Brett Gleitsmann, graduate student in Biological and Environmental Engineering, on community water uses </w:t>
            </w:r>
            <w:r w:rsidR="00120A92" w:rsidRPr="00286161">
              <w:rPr>
                <w:rFonts w:ascii="Verdana" w:hAnsi="Verdana" w:cs="Times-Roman"/>
                <w:sz w:val="18"/>
                <w:szCs w:val="18"/>
                <w:lang w:val="en-GB"/>
              </w:rPr>
              <w:t>and the</w:t>
            </w:r>
            <w:r w:rsidRPr="00286161">
              <w:rPr>
                <w:rFonts w:ascii="Verdana" w:hAnsi="Verdana" w:cs="Times-Roman"/>
                <w:sz w:val="18"/>
                <w:szCs w:val="18"/>
                <w:lang w:val="en-GB"/>
              </w:rPr>
              <w:t xml:space="preserve"> relation of groundwater accessibility to agricultural production and rural livelihoods in the Koro and Segou Districts in north</w:t>
            </w:r>
            <w:r w:rsidR="00212F7F" w:rsidRPr="00286161">
              <w:rPr>
                <w:rFonts w:ascii="Verdana" w:hAnsi="Verdana" w:cs="Times-Roman"/>
                <w:sz w:val="18"/>
                <w:szCs w:val="18"/>
                <w:lang w:val="en-GB"/>
              </w:rPr>
              <w:t>-</w:t>
            </w:r>
            <w:r w:rsidRPr="00286161">
              <w:rPr>
                <w:rFonts w:ascii="Verdana" w:hAnsi="Verdana" w:cs="Times-Roman"/>
                <w:sz w:val="18"/>
                <w:szCs w:val="18"/>
                <w:lang w:val="en-GB"/>
              </w:rPr>
              <w:t>western Mali.</w:t>
            </w:r>
          </w:p>
          <w:p w:rsidR="00CE3897" w:rsidRPr="00286161" w:rsidRDefault="00CE3897" w:rsidP="00304775">
            <w:pPr>
              <w:autoSpaceDE w:val="0"/>
              <w:autoSpaceDN w:val="0"/>
              <w:adjustRightInd w:val="0"/>
              <w:spacing w:after="0"/>
              <w:ind w:right="1280"/>
              <w:jc w:val="both"/>
              <w:rPr>
                <w:rFonts w:ascii="Verdana" w:hAnsi="Verdana" w:cs="Times-Roman"/>
                <w:sz w:val="18"/>
                <w:szCs w:val="18"/>
                <w:lang w:val="en-GB"/>
              </w:rPr>
            </w:pPr>
          </w:p>
          <w:p w:rsidR="00CE3897" w:rsidRPr="00286161" w:rsidRDefault="00767613" w:rsidP="00304775">
            <w:pPr>
              <w:autoSpaceDE w:val="0"/>
              <w:autoSpaceDN w:val="0"/>
              <w:adjustRightInd w:val="0"/>
              <w:spacing w:after="0"/>
              <w:ind w:right="1280"/>
              <w:jc w:val="both"/>
              <w:rPr>
                <w:rFonts w:ascii="Verdana" w:hAnsi="Verdana" w:cs="Times-Roman"/>
                <w:sz w:val="18"/>
                <w:szCs w:val="18"/>
                <w:lang w:val="en-GB"/>
              </w:rPr>
            </w:pPr>
            <w:r w:rsidRPr="00286161">
              <w:rPr>
                <w:rFonts w:ascii="Verdana" w:hAnsi="Verdana" w:cs="Times-Roman"/>
                <w:sz w:val="18"/>
                <w:szCs w:val="18"/>
                <w:lang w:val="en-GB"/>
              </w:rPr>
              <w:t xml:space="preserve">With the data generated, a model is being developed that </w:t>
            </w:r>
            <w:r w:rsidRPr="00C02982">
              <w:rPr>
                <w:rFonts w:ascii="Verdana" w:hAnsi="Verdana" w:cs="Times-Roman"/>
                <w:sz w:val="18"/>
                <w:szCs w:val="18"/>
                <w:lang w:val="en-GB"/>
              </w:rPr>
              <w:t xml:space="preserve">accounts for the biophysical and socio-economic determinants of community water-use </w:t>
            </w:r>
            <w:r w:rsidR="00C02982" w:rsidRPr="00C02982">
              <w:rPr>
                <w:rFonts w:ascii="Verdana" w:hAnsi="Verdana" w:cs="Times-Roman"/>
                <w:sz w:val="18"/>
                <w:szCs w:val="18"/>
                <w:lang w:val="en-GB"/>
              </w:rPr>
              <w:t>behaviours</w:t>
            </w:r>
            <w:r w:rsidRPr="00C02982">
              <w:rPr>
                <w:rFonts w:ascii="Verdana" w:hAnsi="Verdana" w:cs="Times-Roman"/>
                <w:sz w:val="18"/>
                <w:szCs w:val="18"/>
                <w:lang w:val="en-GB"/>
              </w:rPr>
              <w:t xml:space="preserve">, and that can project current and alternative future water-use </w:t>
            </w:r>
            <w:r w:rsidR="00C02982" w:rsidRPr="00C02982">
              <w:rPr>
                <w:rFonts w:ascii="Verdana" w:hAnsi="Verdana" w:cs="Times-Roman"/>
                <w:sz w:val="18"/>
                <w:szCs w:val="18"/>
                <w:lang w:val="en-GB"/>
              </w:rPr>
              <w:t>behaviour</w:t>
            </w:r>
            <w:r w:rsidRPr="00C02982">
              <w:rPr>
                <w:rFonts w:ascii="Verdana" w:hAnsi="Verdana" w:cs="Times-Roman"/>
                <w:sz w:val="18"/>
                <w:szCs w:val="18"/>
                <w:lang w:val="en-GB"/>
              </w:rPr>
              <w:t xml:space="preserve">. This model will identify constraining and limiting factors as well as give cost and </w:t>
            </w:r>
            <w:r w:rsidR="00C02982" w:rsidRPr="00C02982">
              <w:rPr>
                <w:rFonts w:ascii="Verdana" w:hAnsi="Verdana" w:cs="Times-Roman"/>
                <w:sz w:val="18"/>
                <w:szCs w:val="18"/>
                <w:lang w:val="en-GB"/>
              </w:rPr>
              <w:t>labour</w:t>
            </w:r>
            <w:r w:rsidRPr="00286161">
              <w:rPr>
                <w:rFonts w:ascii="Verdana" w:hAnsi="Verdana" w:cs="Times-Roman"/>
                <w:sz w:val="18"/>
                <w:szCs w:val="18"/>
                <w:lang w:val="en-GB"/>
              </w:rPr>
              <w:t xml:space="preserve"> estimates for introducing different possible technical solutions. The research is being supervised by Professor Tammo Steenhuis (Biological and Environmental Engineering). Also during 2004, Hadji Diakité, Malian graduate student in the Cornell MPS program on International Development, did field </w:t>
            </w:r>
            <w:r w:rsidR="009E405D" w:rsidRPr="00286161">
              <w:rPr>
                <w:rFonts w:ascii="Verdana" w:hAnsi="Verdana" w:cs="Times-Roman"/>
                <w:sz w:val="18"/>
                <w:szCs w:val="18"/>
                <w:lang w:val="en-GB"/>
              </w:rPr>
              <w:t>research on water-use opportunities</w:t>
            </w:r>
            <w:r w:rsidR="00CE3897" w:rsidRPr="00286161">
              <w:rPr>
                <w:rFonts w:ascii="Verdana" w:hAnsi="Verdana" w:cs="Times-Roman"/>
                <w:sz w:val="18"/>
                <w:szCs w:val="18"/>
                <w:lang w:val="en-GB"/>
              </w:rPr>
              <w:t xml:space="preserve"> </w:t>
            </w:r>
            <w:r w:rsidR="009E405D" w:rsidRPr="00286161">
              <w:rPr>
                <w:rFonts w:ascii="Verdana" w:hAnsi="Verdana" w:cs="Times-Roman"/>
                <w:sz w:val="18"/>
                <w:szCs w:val="18"/>
                <w:lang w:val="en-GB"/>
              </w:rPr>
              <w:t xml:space="preserve">and constraints in </w:t>
            </w:r>
            <w:r w:rsidR="004061EA" w:rsidRPr="00286161">
              <w:rPr>
                <w:rFonts w:ascii="Verdana" w:hAnsi="Verdana" w:cs="Times-Roman"/>
                <w:sz w:val="18"/>
                <w:szCs w:val="18"/>
                <w:lang w:val="en-GB"/>
              </w:rPr>
              <w:t>women</w:t>
            </w:r>
            <w:r w:rsidR="004061EA" w:rsidRPr="00286161">
              <w:rPr>
                <w:rFonts w:ascii="Verdana" w:hAnsi="Times-Roman" w:cs="Times-Roman"/>
                <w:sz w:val="18"/>
                <w:szCs w:val="18"/>
                <w:lang w:val="en-GB"/>
              </w:rPr>
              <w:t>’</w:t>
            </w:r>
            <w:r w:rsidR="004061EA" w:rsidRPr="00286161">
              <w:rPr>
                <w:rFonts w:ascii="Verdana" w:hAnsi="Verdana" w:cs="Times-Roman"/>
                <w:sz w:val="18"/>
                <w:szCs w:val="18"/>
                <w:lang w:val="en-GB"/>
              </w:rPr>
              <w:t>s</w:t>
            </w:r>
            <w:r w:rsidR="009E405D" w:rsidRPr="00286161">
              <w:rPr>
                <w:rFonts w:ascii="Verdana" w:hAnsi="Verdana" w:cs="Times-Roman"/>
                <w:sz w:val="18"/>
                <w:szCs w:val="18"/>
                <w:lang w:val="en-GB"/>
              </w:rPr>
              <w:t xml:space="preserve"> production activities</w:t>
            </w:r>
            <w:r w:rsidR="00CE3897" w:rsidRPr="00286161">
              <w:rPr>
                <w:rFonts w:ascii="Verdana" w:hAnsi="Verdana" w:cs="Times-Roman"/>
                <w:sz w:val="18"/>
                <w:szCs w:val="18"/>
                <w:lang w:val="en-GB"/>
              </w:rPr>
              <w:t xml:space="preserve"> </w:t>
            </w:r>
            <w:r w:rsidR="009E405D" w:rsidRPr="00286161">
              <w:rPr>
                <w:rFonts w:ascii="Verdana" w:hAnsi="Verdana" w:cs="Times-Roman"/>
                <w:sz w:val="18"/>
                <w:szCs w:val="18"/>
                <w:lang w:val="en-GB"/>
              </w:rPr>
              <w:t>in Segou District. Her work, supervised by Professor</w:t>
            </w:r>
            <w:r w:rsidR="00CE3897" w:rsidRPr="00286161">
              <w:rPr>
                <w:rFonts w:ascii="Verdana" w:hAnsi="Verdana" w:cs="Times-Roman"/>
                <w:sz w:val="18"/>
                <w:szCs w:val="18"/>
                <w:lang w:val="en-GB"/>
              </w:rPr>
              <w:t xml:space="preserve"> </w:t>
            </w:r>
            <w:r w:rsidR="009E405D" w:rsidRPr="00286161">
              <w:rPr>
                <w:rFonts w:ascii="Verdana" w:hAnsi="Verdana" w:cs="Times-Roman"/>
                <w:sz w:val="18"/>
                <w:szCs w:val="18"/>
                <w:lang w:val="en-GB"/>
              </w:rPr>
              <w:t>Margaret Kroma (International Extension), examines</w:t>
            </w:r>
            <w:r w:rsidR="00CE3897" w:rsidRPr="00286161">
              <w:rPr>
                <w:rFonts w:ascii="Verdana" w:hAnsi="Verdana" w:cs="Times-Roman"/>
                <w:sz w:val="18"/>
                <w:szCs w:val="18"/>
                <w:lang w:val="en-GB"/>
              </w:rPr>
              <w:t xml:space="preserve"> </w:t>
            </w:r>
            <w:r w:rsidR="009E405D" w:rsidRPr="00286161">
              <w:rPr>
                <w:rFonts w:ascii="Verdana" w:hAnsi="Verdana" w:cs="Times-Roman"/>
                <w:sz w:val="18"/>
                <w:szCs w:val="18"/>
                <w:lang w:val="en-GB"/>
              </w:rPr>
              <w:t xml:space="preserve">the relationships among </w:t>
            </w:r>
            <w:r w:rsidR="004061EA" w:rsidRPr="00286161">
              <w:rPr>
                <w:rFonts w:ascii="Verdana" w:hAnsi="Verdana" w:cs="Times-Roman"/>
                <w:sz w:val="18"/>
                <w:szCs w:val="18"/>
                <w:lang w:val="en-GB"/>
              </w:rPr>
              <w:t>women</w:t>
            </w:r>
            <w:r w:rsidR="004061EA" w:rsidRPr="00286161">
              <w:rPr>
                <w:rFonts w:ascii="Verdana" w:hAnsi="Times-Roman" w:cs="Times-Roman"/>
                <w:sz w:val="18"/>
                <w:szCs w:val="18"/>
                <w:lang w:val="en-GB"/>
              </w:rPr>
              <w:t>’</w:t>
            </w:r>
            <w:r w:rsidR="004061EA" w:rsidRPr="00286161">
              <w:rPr>
                <w:rFonts w:ascii="Verdana" w:hAnsi="Verdana" w:cs="Times-Roman"/>
                <w:sz w:val="18"/>
                <w:szCs w:val="18"/>
                <w:lang w:val="en-GB"/>
              </w:rPr>
              <w:t>s</w:t>
            </w:r>
            <w:r w:rsidR="009E405D" w:rsidRPr="00286161">
              <w:rPr>
                <w:rFonts w:ascii="Verdana" w:hAnsi="Verdana" w:cs="Times-Roman"/>
                <w:sz w:val="18"/>
                <w:szCs w:val="18"/>
                <w:lang w:val="en-GB"/>
              </w:rPr>
              <w:t xml:space="preserve"> agricultural and </w:t>
            </w:r>
            <w:r w:rsidR="00CE3897" w:rsidRPr="00286161">
              <w:rPr>
                <w:rFonts w:ascii="Verdana" w:hAnsi="Verdana" w:cs="Times-Roman"/>
                <w:sz w:val="18"/>
                <w:szCs w:val="18"/>
                <w:lang w:val="en-GB"/>
              </w:rPr>
              <w:t xml:space="preserve">non-agricultural </w:t>
            </w:r>
            <w:r w:rsidRPr="00286161">
              <w:rPr>
                <w:rFonts w:ascii="Verdana" w:hAnsi="Verdana" w:cs="Times-Roman"/>
                <w:sz w:val="18"/>
                <w:szCs w:val="18"/>
                <w:lang w:val="en-GB"/>
              </w:rPr>
              <w:t>livelihood activities, their access to water, and household food security.</w:t>
            </w:r>
          </w:p>
          <w:p w:rsidR="00CE3897" w:rsidRPr="00286161" w:rsidRDefault="00CE3897" w:rsidP="00304775">
            <w:pPr>
              <w:autoSpaceDE w:val="0"/>
              <w:autoSpaceDN w:val="0"/>
              <w:adjustRightInd w:val="0"/>
              <w:spacing w:after="0"/>
              <w:ind w:right="1280"/>
              <w:jc w:val="both"/>
              <w:rPr>
                <w:rFonts w:ascii="Verdana" w:hAnsi="Verdana" w:cs="Times-Roman"/>
                <w:sz w:val="18"/>
                <w:szCs w:val="18"/>
                <w:lang w:val="en-GB"/>
              </w:rPr>
            </w:pPr>
          </w:p>
          <w:p w:rsidR="00586FF4" w:rsidRPr="00286161" w:rsidRDefault="00767613" w:rsidP="00304775">
            <w:pPr>
              <w:autoSpaceDE w:val="0"/>
              <w:autoSpaceDN w:val="0"/>
              <w:adjustRightInd w:val="0"/>
              <w:spacing w:after="0"/>
              <w:ind w:right="1280"/>
              <w:jc w:val="both"/>
              <w:rPr>
                <w:rFonts w:ascii="Verdana" w:hAnsi="Verdana" w:cs="Times-Roman"/>
                <w:sz w:val="18"/>
                <w:szCs w:val="18"/>
                <w:lang w:val="en-GB"/>
              </w:rPr>
            </w:pPr>
            <w:r w:rsidRPr="00286161">
              <w:rPr>
                <w:rFonts w:ascii="Verdana" w:hAnsi="Verdana" w:cs="Times-Roman"/>
                <w:sz w:val="18"/>
                <w:szCs w:val="18"/>
                <w:lang w:val="en-GB"/>
              </w:rPr>
              <w:t xml:space="preserve">CIIFAD knowledge-generation activities are illuminating the environmental and ecological consequences of the primarily agro-pastoral livelihoods in Mali </w:t>
            </w:r>
            <w:r w:rsidR="004061EA" w:rsidRPr="00286161">
              <w:rPr>
                <w:rFonts w:ascii="Verdana" w:hAnsi="Verdana" w:cs="Times-Roman"/>
                <w:sz w:val="18"/>
                <w:szCs w:val="18"/>
                <w:lang w:val="en-GB"/>
              </w:rPr>
              <w:t>as livestock</w:t>
            </w:r>
            <w:r w:rsidRPr="00286161">
              <w:rPr>
                <w:rFonts w:ascii="Verdana" w:hAnsi="Verdana" w:cs="Times-Roman"/>
                <w:sz w:val="18"/>
                <w:szCs w:val="18"/>
                <w:lang w:val="en-GB"/>
              </w:rPr>
              <w:t xml:space="preserve"> exert tremendous pressures on the groundwater supplies and degrade grasslands. These areas are difficult ones to live in. Both people and their essential livestock herds depend on water for survival, as do any crops that are grown. Long-term involvement is needed to find and establish solutions because sustainable and diffusible improvements will not come easily and will require many kinds of learning by a great diversity of people and institutions. </w:t>
            </w:r>
          </w:p>
          <w:p w:rsidR="00CE3897" w:rsidRPr="00286161" w:rsidRDefault="00CE3897" w:rsidP="00304775">
            <w:pPr>
              <w:autoSpaceDE w:val="0"/>
              <w:autoSpaceDN w:val="0"/>
              <w:adjustRightInd w:val="0"/>
              <w:spacing w:after="0"/>
              <w:ind w:right="1280"/>
              <w:jc w:val="both"/>
              <w:rPr>
                <w:rFonts w:ascii="Verdana" w:eastAsia="Times New Roman" w:hAnsi="Verdana"/>
                <w:color w:val="000000"/>
                <w:sz w:val="18"/>
                <w:szCs w:val="18"/>
                <w:lang w:val="en-GB" w:eastAsia="nl-NL"/>
              </w:rPr>
            </w:pPr>
          </w:p>
        </w:tc>
      </w:tr>
      <w:tr w:rsidR="00586FF4" w:rsidRPr="00BA44A0" w:rsidTr="004061EA">
        <w:trPr>
          <w:trHeight w:val="2396"/>
        </w:trPr>
        <w:tc>
          <w:tcPr>
            <w:tcW w:w="9647" w:type="dxa"/>
            <w:tcBorders>
              <w:top w:val="nil"/>
              <w:left w:val="nil"/>
              <w:bottom w:val="nil"/>
              <w:right w:val="nil"/>
            </w:tcBorders>
            <w:shd w:val="clear" w:color="auto" w:fill="auto"/>
            <w:noWrap/>
            <w:vAlign w:val="bottom"/>
            <w:hideMark/>
          </w:tcPr>
          <w:p w:rsidR="00586FF4" w:rsidRPr="00C62079" w:rsidRDefault="00C02982" w:rsidP="00304775">
            <w:pPr>
              <w:spacing w:after="0"/>
              <w:ind w:right="1280"/>
              <w:jc w:val="both"/>
              <w:rPr>
                <w:rFonts w:ascii="Verdana" w:eastAsia="Times New Roman" w:hAnsi="Verdana"/>
                <w:b/>
                <w:bCs/>
                <w:i/>
                <w:iCs/>
                <w:color w:val="000000"/>
                <w:sz w:val="18"/>
                <w:szCs w:val="18"/>
                <w:lang w:val="en-GB" w:eastAsia="nl-NL"/>
              </w:rPr>
            </w:pPr>
            <w:r w:rsidRPr="00C62079">
              <w:rPr>
                <w:rFonts w:ascii="Verdana" w:eastAsia="Times New Roman" w:hAnsi="Verdana"/>
                <w:b/>
                <w:bCs/>
                <w:i/>
                <w:iCs/>
                <w:color w:val="000000"/>
                <w:sz w:val="18"/>
                <w:szCs w:val="18"/>
                <w:lang w:val="en-GB" w:eastAsia="nl-NL"/>
              </w:rPr>
              <w:lastRenderedPageBreak/>
              <w:t>#</w:t>
            </w:r>
            <w:r w:rsidR="001756A2" w:rsidRPr="00C62079">
              <w:rPr>
                <w:rFonts w:ascii="Verdana" w:eastAsia="Times New Roman" w:hAnsi="Verdana"/>
                <w:b/>
                <w:bCs/>
                <w:i/>
                <w:iCs/>
                <w:color w:val="000000"/>
                <w:sz w:val="18"/>
                <w:szCs w:val="18"/>
                <w:lang w:val="en-GB" w:eastAsia="nl-NL"/>
              </w:rPr>
              <w:t xml:space="preserve">2 </w:t>
            </w:r>
            <w:r w:rsidR="00586FF4" w:rsidRPr="00C62079">
              <w:rPr>
                <w:rFonts w:ascii="Verdana" w:eastAsia="Times New Roman" w:hAnsi="Verdana"/>
                <w:b/>
                <w:bCs/>
                <w:i/>
                <w:iCs/>
                <w:color w:val="000000"/>
                <w:sz w:val="18"/>
                <w:szCs w:val="18"/>
                <w:lang w:val="en-GB" w:eastAsia="nl-NL"/>
              </w:rPr>
              <w:t>2003-US-Japan-Initiative-WWF.pdf</w:t>
            </w:r>
          </w:p>
          <w:p w:rsidR="00ED32F5" w:rsidRPr="00C62079" w:rsidRDefault="00767613" w:rsidP="00304775">
            <w:pPr>
              <w:autoSpaceDE w:val="0"/>
              <w:autoSpaceDN w:val="0"/>
              <w:adjustRightInd w:val="0"/>
              <w:spacing w:after="0"/>
              <w:ind w:right="1280"/>
              <w:jc w:val="both"/>
              <w:rPr>
                <w:rFonts w:ascii="Verdana" w:hAnsi="Verdana" w:cs="TrebuchetMS-Bold"/>
                <w:i/>
                <w:iCs/>
                <w:sz w:val="18"/>
                <w:szCs w:val="18"/>
                <w:lang w:val="en-GB"/>
              </w:rPr>
            </w:pPr>
            <w:r w:rsidRPr="00C62079">
              <w:rPr>
                <w:rFonts w:ascii="Verdana" w:hAnsi="Verdana" w:cs="TrebuchetMS-Bold"/>
                <w:i/>
                <w:iCs/>
                <w:sz w:val="18"/>
                <w:szCs w:val="18"/>
                <w:lang w:val="en-GB"/>
              </w:rPr>
              <w:t>Highlights of the Initiative: Identification of Countries and Sectors for Potential Cooperation</w:t>
            </w:r>
          </w:p>
          <w:p w:rsidR="00ED32F5" w:rsidRPr="00C62079" w:rsidRDefault="00767613" w:rsidP="00304775">
            <w:pPr>
              <w:pStyle w:val="ListParagraph"/>
              <w:numPr>
                <w:ilvl w:val="0"/>
                <w:numId w:val="20"/>
              </w:numPr>
              <w:autoSpaceDE w:val="0"/>
              <w:autoSpaceDN w:val="0"/>
              <w:adjustRightInd w:val="0"/>
              <w:spacing w:after="0"/>
              <w:ind w:left="360" w:right="1280"/>
              <w:jc w:val="both"/>
              <w:rPr>
                <w:rFonts w:ascii="Verdana" w:hAnsi="Verdana" w:cs="TrebuchetMS-Bold"/>
                <w:i/>
                <w:iCs/>
                <w:sz w:val="18"/>
                <w:szCs w:val="18"/>
                <w:lang w:val="en-GB"/>
              </w:rPr>
            </w:pPr>
            <w:r w:rsidRPr="00C62079">
              <w:rPr>
                <w:rFonts w:ascii="Verdana" w:hAnsi="Verdana" w:cs="TrebuchetMS-Bold"/>
                <w:i/>
                <w:iCs/>
                <w:sz w:val="18"/>
                <w:szCs w:val="18"/>
                <w:lang w:val="en-GB"/>
              </w:rPr>
              <w:t>West Africa</w:t>
            </w:r>
            <w:r w:rsidR="00185FF1">
              <w:rPr>
                <w:rFonts w:ascii="Verdana" w:hAnsi="Verdana" w:cs="TrebuchetMS-Bold"/>
                <w:i/>
                <w:iCs/>
                <w:sz w:val="18"/>
                <w:szCs w:val="18"/>
                <w:lang w:val="en-GB"/>
              </w:rPr>
              <w:t>:</w:t>
            </w:r>
          </w:p>
          <w:p w:rsidR="00ED32F5" w:rsidRPr="00C62079" w:rsidRDefault="00767613" w:rsidP="00C62079">
            <w:pPr>
              <w:pStyle w:val="ListParagraph"/>
              <w:numPr>
                <w:ilvl w:val="1"/>
                <w:numId w:val="21"/>
              </w:numPr>
              <w:autoSpaceDE w:val="0"/>
              <w:autoSpaceDN w:val="0"/>
              <w:adjustRightInd w:val="0"/>
              <w:spacing w:after="0"/>
              <w:ind w:left="656" w:right="1280"/>
              <w:jc w:val="both"/>
              <w:rPr>
                <w:rFonts w:ascii="Verdana" w:hAnsi="Verdana" w:cs="TrebuchetMS"/>
                <w:i/>
                <w:iCs/>
                <w:sz w:val="18"/>
                <w:szCs w:val="18"/>
                <w:lang w:val="en-GB"/>
              </w:rPr>
            </w:pPr>
            <w:r w:rsidRPr="00C62079">
              <w:rPr>
                <w:rFonts w:ascii="Verdana" w:hAnsi="Verdana" w:cs="TrebuchetMS"/>
                <w:i/>
                <w:iCs/>
                <w:sz w:val="18"/>
                <w:szCs w:val="18"/>
                <w:lang w:val="en-GB"/>
              </w:rPr>
              <w:t>Ghana, Mali, Niger and Senegal were identified as possible initial target countries for the Japan-U.S. cooperation in the water sector in West Africa. The two countries will focus on water supply and sanitation, with WAWI as a core initiative. The United States will implement WAWI in close cooperation with NGOs, private organizations, and other partners. Japan will utilize small-scale grant aid to support NGOs. It is also sending missions to Mali and Niger to design water supply projects and will share the outcomes of these missions with the United States.</w:t>
            </w:r>
          </w:p>
          <w:p w:rsidR="009E405D" w:rsidRPr="00C62079" w:rsidRDefault="00767613" w:rsidP="00C62079">
            <w:pPr>
              <w:pStyle w:val="ListParagraph"/>
              <w:numPr>
                <w:ilvl w:val="1"/>
                <w:numId w:val="21"/>
              </w:numPr>
              <w:autoSpaceDE w:val="0"/>
              <w:autoSpaceDN w:val="0"/>
              <w:adjustRightInd w:val="0"/>
              <w:spacing w:after="0"/>
              <w:ind w:left="656" w:right="1280"/>
              <w:jc w:val="both"/>
              <w:rPr>
                <w:rFonts w:ascii="Verdana" w:eastAsia="Times New Roman" w:hAnsi="Verdana"/>
                <w:i/>
                <w:iCs/>
                <w:color w:val="000000"/>
                <w:sz w:val="18"/>
                <w:szCs w:val="18"/>
                <w:lang w:val="en-GB" w:eastAsia="nl-NL"/>
              </w:rPr>
            </w:pPr>
            <w:r w:rsidRPr="00C62079">
              <w:rPr>
                <w:rFonts w:ascii="Verdana" w:hAnsi="Verdana" w:cs="TrebuchetMS"/>
                <w:i/>
                <w:iCs/>
                <w:sz w:val="18"/>
                <w:szCs w:val="18"/>
                <w:lang w:val="en-GB"/>
              </w:rPr>
              <w:t>Japan will also promote its action for the eradication of guinea worm in West Africa, in close cooperation with the Carter Center.</w:t>
            </w:r>
          </w:p>
          <w:p w:rsidR="00ED32F5" w:rsidRPr="00C62079" w:rsidRDefault="00ED32F5" w:rsidP="00304775">
            <w:pPr>
              <w:autoSpaceDE w:val="0"/>
              <w:autoSpaceDN w:val="0"/>
              <w:adjustRightInd w:val="0"/>
              <w:spacing w:after="0"/>
              <w:ind w:right="1280"/>
              <w:jc w:val="both"/>
              <w:rPr>
                <w:rFonts w:ascii="Verdana" w:eastAsia="Times New Roman" w:hAnsi="Verdana"/>
                <w:i/>
                <w:iCs/>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3 </w:t>
            </w:r>
            <w:r w:rsidR="00586FF4" w:rsidRPr="00286161">
              <w:rPr>
                <w:rFonts w:ascii="Verdana" w:eastAsia="Times New Roman" w:hAnsi="Verdana" w:cs="Times New Roman"/>
                <w:b/>
                <w:bCs/>
                <w:color w:val="000000"/>
                <w:sz w:val="18"/>
                <w:szCs w:val="18"/>
                <w:lang w:val="en-GB" w:eastAsia="nl-NL"/>
              </w:rPr>
              <w:t>2004-Congressional-Report.pdf</w:t>
            </w:r>
          </w:p>
          <w:p w:rsidR="00ED32F5" w:rsidRPr="00286161" w:rsidRDefault="00767613" w:rsidP="00304775">
            <w:pPr>
              <w:pStyle w:val="ListParagraph"/>
              <w:numPr>
                <w:ilvl w:val="0"/>
                <w:numId w:val="20"/>
              </w:numPr>
              <w:spacing w:after="0"/>
              <w:ind w:left="373" w:right="1280" w:hanging="373"/>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The West Africa Water Initiative (WAWI) was launched in 2002 to maximize the impact of water-related investments by both private and public actors, targeting interventions on highly vulnerable rural and peri-urban populations in the developing world. In its initial phase, the alliance invests in small scale potable water supply and sanitation activities in Ghana, Mali, and Niger, as the entry point for an integrated approach to water resources management. The range of activities that will be undertaken by all partners includes: well drilling and rehabilitation, hand and solar pump installation, alternative water source development, construction of latrines, household and school based sanitation, and hygiene education.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’s investment commit</w:t>
            </w:r>
            <w:r w:rsidR="00185FF1">
              <w:rPr>
                <w:rFonts w:ascii="Verdana" w:eastAsia="Times New Roman" w:hAnsi="Verdana" w:cs="Times New Roman"/>
                <w:color w:val="000000"/>
                <w:sz w:val="18"/>
                <w:szCs w:val="18"/>
                <w:lang w:val="en-GB" w:eastAsia="nl-NL"/>
              </w:rPr>
              <w:t>ment currently reaches about $5M</w:t>
            </w:r>
            <w:r w:rsidRPr="00286161">
              <w:rPr>
                <w:rFonts w:ascii="Verdana" w:eastAsia="Times New Roman" w:hAnsi="Verdana" w:cs="Times New Roman"/>
                <w:color w:val="000000"/>
                <w:sz w:val="18"/>
                <w:szCs w:val="18"/>
                <w:lang w:val="en-GB" w:eastAsia="nl-NL"/>
              </w:rPr>
              <w:t>, which will be spent over five years. The total amount leveraged from other partners is $36</w:t>
            </w:r>
            <w:r w:rsidR="00185FF1">
              <w:rPr>
                <w:rFonts w:ascii="Verdana" w:eastAsia="Times New Roman" w:hAnsi="Verdana" w:cs="Times New Roman"/>
                <w:color w:val="000000"/>
                <w:sz w:val="18"/>
                <w:szCs w:val="18"/>
                <w:lang w:val="en-GB" w:eastAsia="nl-NL"/>
              </w:rPr>
              <w:t>M</w:t>
            </w:r>
            <w:r w:rsidRPr="00286161">
              <w:rPr>
                <w:rFonts w:ascii="Verdana" w:eastAsia="Times New Roman" w:hAnsi="Verdana" w:cs="Times New Roman"/>
                <w:color w:val="000000"/>
                <w:sz w:val="18"/>
                <w:szCs w:val="18"/>
                <w:lang w:val="en-GB" w:eastAsia="nl-NL"/>
              </w:rPr>
              <w:t xml:space="preserve"> over six years. Over 400,000 people will benefit from improved access to water supply and sanitation through the Initiative. </w:t>
            </w:r>
          </w:p>
          <w:p w:rsidR="009E405D" w:rsidRPr="00286161" w:rsidRDefault="00FC5D01" w:rsidP="00304775">
            <w:pPr>
              <w:pStyle w:val="ListParagraph"/>
              <w:numPr>
                <w:ilvl w:val="0"/>
                <w:numId w:val="20"/>
              </w:numPr>
              <w:spacing w:after="0"/>
              <w:ind w:left="373" w:right="1280" w:hanging="373"/>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USAID</w:t>
            </w:r>
            <w:r w:rsidR="00767613" w:rsidRPr="00286161">
              <w:rPr>
                <w:rFonts w:ascii="Verdana" w:eastAsia="Times New Roman" w:hAnsi="Verdana" w:cs="Times New Roman"/>
                <w:color w:val="000000"/>
                <w:sz w:val="18"/>
                <w:szCs w:val="18"/>
                <w:lang w:val="en-GB" w:eastAsia="nl-NL"/>
              </w:rPr>
              <w:t xml:space="preserve"> draws on its extensive relationships in the international water community to build linkages with other important global initiatives in clean drinking water and adequate sanitation, including presentation of interventions at the World Summit on Sustainable Development in Johannesburg in August 2002, the World Water Forum in Kyoto in March 2003, and the 12th Session of the Commission on Sustainable Development in New York in April 2004. </w:t>
            </w:r>
          </w:p>
          <w:p w:rsidR="00ED32F5" w:rsidRPr="00286161" w:rsidRDefault="00ED32F5"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4 </w:t>
            </w:r>
            <w:r w:rsidR="00586FF4" w:rsidRPr="00286161">
              <w:rPr>
                <w:rFonts w:ascii="Verdana" w:eastAsia="Times New Roman" w:hAnsi="Verdana" w:cs="Times New Roman"/>
                <w:b/>
                <w:bCs/>
                <w:color w:val="000000"/>
                <w:sz w:val="18"/>
                <w:szCs w:val="18"/>
                <w:lang w:val="en-GB" w:eastAsia="nl-NL"/>
              </w:rPr>
              <w:t>2004-EHP-Activity</w:t>
            </w:r>
            <w:r w:rsidR="001756A2" w:rsidRPr="00286161">
              <w:rPr>
                <w:rFonts w:ascii="Verdana" w:eastAsia="Times New Roman" w:hAnsi="Verdana" w:cs="Times New Roman"/>
                <w:b/>
                <w:bCs/>
                <w:color w:val="000000"/>
                <w:sz w:val="18"/>
                <w:szCs w:val="18"/>
                <w:lang w:val="en-GB" w:eastAsia="nl-NL"/>
              </w:rPr>
              <w:t>-Report-WAWI-M&amp;E</w:t>
            </w:r>
          </w:p>
          <w:p w:rsidR="00ED32F5"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Executive Summary The West Africa Water Initiative (WAWI) was launched in late 2001 to help improve the lives of poor and vulnerable rural and urban populations in the developing world. In order to accomplish the goals and objectives of WAWI, a partnership, currently comprised of fourteen international institutions, was assembled: the Conrad Hilton Foundation, World Vision,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UNICEF, WaterAid, the World Chlorine Council, Winrock International, Lions Club International, the Cornell International Institute for Food, Agriculture and Development, the Desert Research Institute, the International Trachoma Initiative, the United Nations Foundation, Helen Keller International and the Carter Center. </w:t>
            </w:r>
          </w:p>
          <w:p w:rsidR="00ED32F5" w:rsidRPr="00286161" w:rsidRDefault="00ED32F5" w:rsidP="00304775">
            <w:pPr>
              <w:spacing w:after="0"/>
              <w:ind w:right="1280"/>
              <w:jc w:val="both"/>
              <w:rPr>
                <w:rFonts w:ascii="Verdana" w:eastAsia="Times New Roman" w:hAnsi="Verdana" w:cs="Times New Roman"/>
                <w:color w:val="000000"/>
                <w:sz w:val="18"/>
                <w:szCs w:val="18"/>
                <w:lang w:val="en-GB" w:eastAsia="nl-NL"/>
              </w:rPr>
            </w:pPr>
          </w:p>
          <w:p w:rsidR="00ED32F5"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In early 2003, the Environmental Health Project, funded through the Global Bureau for Health of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was requested to develop a Monitoring and Evaluation (M&amp;E) plan and, in particular, to select a core set of indicators. This process was to be based on research of existing practices for M&amp;E, discussions with partners, and the programmatic framework. This document represents the results of this process. The M&amp;E plan, as prese</w:t>
            </w:r>
            <w:r w:rsidR="00185FF1">
              <w:rPr>
                <w:rFonts w:ascii="Verdana" w:eastAsia="Times New Roman" w:hAnsi="Verdana" w:cs="Times New Roman"/>
                <w:color w:val="000000"/>
                <w:sz w:val="18"/>
                <w:szCs w:val="18"/>
                <w:lang w:val="en-GB" w:eastAsia="nl-NL"/>
              </w:rPr>
              <w:t>nted here, is intended to be a ‘</w:t>
            </w:r>
            <w:r w:rsidRPr="00286161">
              <w:rPr>
                <w:rFonts w:ascii="Verdana" w:eastAsia="Times New Roman" w:hAnsi="Verdana" w:cs="Times New Roman"/>
                <w:color w:val="000000"/>
                <w:sz w:val="18"/>
                <w:szCs w:val="18"/>
                <w:lang w:val="en-GB" w:eastAsia="nl-NL"/>
              </w:rPr>
              <w:t>livi</w:t>
            </w:r>
            <w:r w:rsidR="00185FF1">
              <w:rPr>
                <w:rFonts w:ascii="Verdana" w:eastAsia="Times New Roman" w:hAnsi="Verdana" w:cs="Times New Roman"/>
                <w:color w:val="000000"/>
                <w:sz w:val="18"/>
                <w:szCs w:val="18"/>
                <w:lang w:val="en-GB" w:eastAsia="nl-NL"/>
              </w:rPr>
              <w:t>ng’</w:t>
            </w:r>
            <w:r w:rsidRPr="00286161">
              <w:rPr>
                <w:rFonts w:ascii="Verdana" w:eastAsia="Times New Roman" w:hAnsi="Verdana" w:cs="Times New Roman"/>
                <w:color w:val="000000"/>
                <w:sz w:val="18"/>
                <w:szCs w:val="18"/>
                <w:lang w:val="en-GB" w:eastAsia="nl-NL"/>
              </w:rPr>
              <w:t xml:space="preserve"> document for the WAWI partners and for the WAWI Secretariat. As this plan is used to monitor and assess progress towards the four WAWI objectives stated below, the indicators, operational definitions, and basic assumptions will most likely go through revisions and modifications by the users. This </w:t>
            </w:r>
            <w:r w:rsidRPr="00286161">
              <w:rPr>
                <w:rFonts w:ascii="Verdana" w:eastAsia="Times New Roman" w:hAnsi="Verdana" w:cs="Times New Roman"/>
                <w:color w:val="000000"/>
                <w:sz w:val="18"/>
                <w:szCs w:val="18"/>
                <w:lang w:val="en-GB" w:eastAsia="nl-NL"/>
              </w:rPr>
              <w:lastRenderedPageBreak/>
              <w:t>often happens as tools are being applied and activities progress. Therefore, this document should be used as a starting point and not as a definitive plan.</w:t>
            </w:r>
          </w:p>
          <w:p w:rsidR="00ED32F5" w:rsidRPr="00286161" w:rsidRDefault="00ED32F5" w:rsidP="00304775">
            <w:pPr>
              <w:spacing w:after="0"/>
              <w:ind w:right="1280"/>
              <w:jc w:val="both"/>
              <w:rPr>
                <w:rFonts w:ascii="Verdana" w:eastAsia="Times New Roman" w:hAnsi="Verdana" w:cs="Times New Roman"/>
                <w:color w:val="000000"/>
                <w:sz w:val="18"/>
                <w:szCs w:val="18"/>
                <w:lang w:val="en-GB" w:eastAsia="nl-NL"/>
              </w:rPr>
            </w:pPr>
          </w:p>
          <w:p w:rsidR="00ED32F5"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West Africa Water Initiative’s four objectives are to:</w:t>
            </w:r>
          </w:p>
          <w:p w:rsidR="00401941" w:rsidRPr="00286161" w:rsidRDefault="00401941" w:rsidP="00304775">
            <w:pPr>
              <w:spacing w:after="0"/>
              <w:ind w:right="1280"/>
              <w:jc w:val="both"/>
              <w:rPr>
                <w:rFonts w:ascii="Verdana" w:eastAsia="Times New Roman" w:hAnsi="Verdana" w:cs="Times New Roman"/>
                <w:color w:val="000000"/>
                <w:sz w:val="18"/>
                <w:szCs w:val="18"/>
                <w:lang w:val="en-GB" w:eastAsia="nl-NL"/>
              </w:rPr>
            </w:pP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Increase the level of access for the poor and vulnerable populations to sustainable, safe water and environmental sanitation services</w:t>
            </w:r>
            <w:r w:rsidR="00185FF1">
              <w:rPr>
                <w:rFonts w:ascii="Verdana" w:eastAsia="Times New Roman" w:hAnsi="Verdana" w:cs="Times New Roman"/>
                <w:color w:val="000000"/>
                <w:sz w:val="18"/>
                <w:szCs w:val="18"/>
                <w:lang w:val="en-GB" w:eastAsia="nl-NL"/>
              </w:rPr>
              <w:t>.</w:t>
            </w: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Reduce the prevalence of water-borne diseases, including trachoma, guinea worm, and diarrheal diseases</w:t>
            </w:r>
            <w:r w:rsidR="00185FF1">
              <w:rPr>
                <w:rFonts w:ascii="Verdana" w:eastAsia="Times New Roman" w:hAnsi="Verdana" w:cs="Times New Roman"/>
                <w:color w:val="000000"/>
                <w:sz w:val="18"/>
                <w:szCs w:val="18"/>
                <w:lang w:val="en-GB" w:eastAsia="nl-NL"/>
              </w:rPr>
              <w:t>.</w:t>
            </w: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Ensure ecologically and financially sustainable management of water quantity and quality</w:t>
            </w:r>
            <w:r w:rsidR="00185FF1">
              <w:rPr>
                <w:rFonts w:ascii="Verdana" w:eastAsia="Times New Roman" w:hAnsi="Verdana" w:cs="Times New Roman"/>
                <w:color w:val="000000"/>
                <w:sz w:val="18"/>
                <w:szCs w:val="18"/>
                <w:lang w:val="en-GB" w:eastAsia="nl-NL"/>
              </w:rPr>
              <w:t>.</w:t>
            </w: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Foster a new model of partnership and institutional synergy. </w:t>
            </w:r>
          </w:p>
          <w:p w:rsidR="00ED32F5" w:rsidRPr="00286161" w:rsidRDefault="00ED32F5" w:rsidP="00304775">
            <w:pPr>
              <w:spacing w:after="0"/>
              <w:ind w:right="1280"/>
              <w:jc w:val="both"/>
              <w:rPr>
                <w:rFonts w:ascii="Verdana" w:eastAsia="Times New Roman" w:hAnsi="Verdana" w:cs="Times New Roman"/>
                <w:color w:val="000000"/>
                <w:sz w:val="18"/>
                <w:szCs w:val="18"/>
                <w:lang w:val="en-GB" w:eastAsia="nl-NL"/>
              </w:rPr>
            </w:pPr>
          </w:p>
          <w:p w:rsidR="00ED32F5"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To measure the progress made toward the above-stated objectives, the following six core indicators were chosen:</w:t>
            </w:r>
          </w:p>
          <w:p w:rsidR="00401941" w:rsidRPr="00286161" w:rsidRDefault="00401941" w:rsidP="00304775">
            <w:pPr>
              <w:spacing w:after="0"/>
              <w:ind w:right="1280"/>
              <w:jc w:val="both"/>
              <w:rPr>
                <w:rFonts w:ascii="Verdana" w:eastAsia="Times New Roman" w:hAnsi="Verdana" w:cs="Times New Roman"/>
                <w:color w:val="000000"/>
                <w:sz w:val="18"/>
                <w:szCs w:val="18"/>
                <w:lang w:val="en-GB" w:eastAsia="nl-NL"/>
              </w:rPr>
            </w:pP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Percentage of target population with access to safe water viii</w:t>
            </w:r>
            <w:r w:rsidR="00185FF1">
              <w:rPr>
                <w:rFonts w:ascii="Verdana" w:eastAsia="Times New Roman" w:hAnsi="Verdana" w:cs="Times New Roman"/>
                <w:color w:val="000000"/>
                <w:sz w:val="18"/>
                <w:szCs w:val="18"/>
                <w:lang w:val="en-GB" w:eastAsia="nl-NL"/>
              </w:rPr>
              <w:t>.</w:t>
            </w: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Percentage of households in target communities with access to sanitation</w:t>
            </w:r>
            <w:r w:rsidR="00185FF1">
              <w:rPr>
                <w:rFonts w:ascii="Verdana" w:eastAsia="Times New Roman" w:hAnsi="Verdana" w:cs="Times New Roman"/>
                <w:color w:val="000000"/>
                <w:sz w:val="18"/>
                <w:szCs w:val="18"/>
                <w:lang w:val="en-GB" w:eastAsia="nl-NL"/>
              </w:rPr>
              <w:t>.</w:t>
            </w: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Percentage of caretakers and food preparers who wash their hands properly with soap, and at appropriate times</w:t>
            </w:r>
            <w:r w:rsidR="00185FF1">
              <w:rPr>
                <w:rFonts w:ascii="Verdana" w:eastAsia="Times New Roman" w:hAnsi="Verdana" w:cs="Times New Roman"/>
                <w:color w:val="000000"/>
                <w:sz w:val="18"/>
                <w:szCs w:val="18"/>
                <w:lang w:val="en-GB" w:eastAsia="nl-NL"/>
              </w:rPr>
              <w:t>.</w:t>
            </w: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Number of cases of water-borne and water-related diseases (guinea worm, trachoma)</w:t>
            </w:r>
            <w:r w:rsidR="00185FF1">
              <w:rPr>
                <w:rFonts w:ascii="Verdana" w:eastAsia="Times New Roman" w:hAnsi="Verdana" w:cs="Times New Roman"/>
                <w:color w:val="000000"/>
                <w:sz w:val="18"/>
                <w:szCs w:val="18"/>
                <w:lang w:val="en-GB" w:eastAsia="nl-NL"/>
              </w:rPr>
              <w:t>.</w:t>
            </w: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Percentage of sites where the pump did not operate for a maximum of ten days</w:t>
            </w:r>
            <w:r w:rsidR="00185FF1">
              <w:rPr>
                <w:rFonts w:ascii="Verdana" w:eastAsia="Times New Roman" w:hAnsi="Verdana" w:cs="Times New Roman"/>
                <w:color w:val="000000"/>
                <w:sz w:val="18"/>
                <w:szCs w:val="18"/>
                <w:lang w:val="en-GB" w:eastAsia="nl-NL"/>
              </w:rPr>
              <w:t>.</w:t>
            </w:r>
          </w:p>
          <w:p w:rsidR="00ED32F5" w:rsidRPr="00286161" w:rsidRDefault="00767613" w:rsidP="00304775">
            <w:pPr>
              <w:pStyle w:val="ListParagraph"/>
              <w:numPr>
                <w:ilvl w:val="2"/>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Work plans that were created and adopted by the respective country teams and annually updated.</w:t>
            </w:r>
          </w:p>
          <w:p w:rsidR="00ED32F5" w:rsidRPr="00286161" w:rsidRDefault="00ED32F5" w:rsidP="00304775">
            <w:pPr>
              <w:spacing w:after="0"/>
              <w:ind w:right="1280"/>
              <w:jc w:val="both"/>
              <w:rPr>
                <w:rFonts w:ascii="Verdana" w:eastAsia="Times New Roman" w:hAnsi="Verdana" w:cs="Times New Roman"/>
                <w:color w:val="000000"/>
                <w:sz w:val="18"/>
                <w:szCs w:val="18"/>
                <w:lang w:val="en-GB" w:eastAsia="nl-NL"/>
              </w:rPr>
            </w:pP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A full presentation of each indicator, with an accompanying discussion, is presented in this report, along with recommended next steps for the implementation of the WAWI M&amp;E plan.</w:t>
            </w:r>
          </w:p>
          <w:p w:rsidR="00ED32F5" w:rsidRPr="00286161" w:rsidRDefault="00ED32F5"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5 </w:t>
            </w:r>
            <w:r w:rsidR="00586FF4" w:rsidRPr="00286161">
              <w:rPr>
                <w:rFonts w:ascii="Verdana" w:eastAsia="Times New Roman" w:hAnsi="Verdana" w:cs="Times New Roman"/>
                <w:b/>
                <w:bCs/>
                <w:color w:val="000000"/>
                <w:sz w:val="18"/>
                <w:szCs w:val="18"/>
                <w:lang w:val="en-GB" w:eastAsia="nl-NL"/>
              </w:rPr>
              <w:t>2004-The-Sustainable-Development-Action-Programme-Progress-</w:t>
            </w:r>
            <w:r w:rsidR="007E3765" w:rsidRPr="00286161">
              <w:rPr>
                <w:rFonts w:ascii="Verdana" w:eastAsia="Times New Roman" w:hAnsi="Verdana" w:cs="Times New Roman"/>
                <w:b/>
                <w:bCs/>
                <w:color w:val="000000"/>
                <w:sz w:val="18"/>
                <w:szCs w:val="18"/>
                <w:lang w:val="en-GB" w:eastAsia="nl-NL"/>
              </w:rPr>
              <w:t>R</w:t>
            </w:r>
            <w:r w:rsidR="00586FF4" w:rsidRPr="00286161">
              <w:rPr>
                <w:rFonts w:ascii="Verdana" w:eastAsia="Times New Roman" w:hAnsi="Verdana" w:cs="Times New Roman"/>
                <w:b/>
                <w:bCs/>
                <w:color w:val="000000"/>
                <w:sz w:val="18"/>
                <w:szCs w:val="18"/>
                <w:lang w:val="en-GB" w:eastAsia="nl-NL"/>
              </w:rPr>
              <w:t>eport.pdf</w:t>
            </w:r>
          </w:p>
          <w:p w:rsidR="00025108"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Clean Water for the Poor</w:t>
            </w:r>
          </w:p>
          <w:p w:rsidR="00025108"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This partnership is composed of three projects – an Urban Water Initiative, a West Africa Water Initiative (WAWI) and a Clean Water Investment Initiative – and is coordinated by the US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The Netherlands is currently in consultation with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concerning a possible contribution to the WAWI. The aim would be highly practical: to ensure good drinking water and sanitation in the context of poverty reduction in Mali, Niger and Ghana. The goal would be to provide half a million people with drinking water and sanitation by the end of 2008. UNICEF is involved in the partnership, as are a small number of private-sector companies and NGOs. </w:t>
            </w: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$34</w:t>
            </w:r>
            <w:r w:rsidR="00185FF1">
              <w:rPr>
                <w:rFonts w:ascii="Verdana" w:eastAsia="Times New Roman" w:hAnsi="Verdana" w:cs="Times New Roman"/>
                <w:color w:val="000000"/>
                <w:sz w:val="18"/>
                <w:szCs w:val="18"/>
                <w:lang w:val="en-GB" w:eastAsia="nl-NL"/>
              </w:rPr>
              <w:t xml:space="preserve">M </w:t>
            </w:r>
            <w:r w:rsidRPr="00286161">
              <w:rPr>
                <w:rFonts w:ascii="Verdana" w:eastAsia="Times New Roman" w:hAnsi="Verdana" w:cs="Times New Roman"/>
                <w:color w:val="000000"/>
                <w:sz w:val="18"/>
                <w:szCs w:val="18"/>
                <w:lang w:val="en-GB" w:eastAsia="nl-NL"/>
              </w:rPr>
              <w:t>has already been released from various sources, both public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and private (Hilton Foundation and World Vision). The request for a Dutch contribution was initially turned down, but negotiations are still under way with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about possible modifications to the original proposal.</w:t>
            </w:r>
          </w:p>
          <w:p w:rsidR="00025108" w:rsidRPr="00286161" w:rsidRDefault="00025108"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6 </w:t>
            </w:r>
            <w:r w:rsidR="00586FF4" w:rsidRPr="00286161">
              <w:rPr>
                <w:rFonts w:ascii="Verdana" w:eastAsia="Times New Roman" w:hAnsi="Verdana" w:cs="Times New Roman"/>
                <w:b/>
                <w:bCs/>
                <w:color w:val="000000"/>
                <w:sz w:val="18"/>
                <w:szCs w:val="18"/>
                <w:lang w:val="en-GB" w:eastAsia="nl-NL"/>
              </w:rPr>
              <w:t>2005-CIIFAD-WAWI.pdf</w:t>
            </w:r>
          </w:p>
          <w:p w:rsidR="00025108"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WEST AFRICA WATER INITIATIVE (WAWI) -- MALI</w:t>
            </w:r>
            <w:r w:rsidRPr="00286161">
              <w:rPr>
                <w:rFonts w:ascii="Verdana" w:eastAsia="Times New Roman" w:hAnsi="Verdana" w:cs="Times New Roman"/>
                <w:b/>
                <w:bCs/>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 xml:space="preserve">WAWI was started up by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the Hilton Foundation and World Vision to extend and extrapolate what has been done and learned about rural water supply development in Ghana to Mali and Niger. CIIFAD was invited to join WAWI because its work in Ghana was seen as a good precedent for the kind of multi-institutional collaboration, from village to capital, which can make development efforts more effective, participatory and sustainable. </w:t>
            </w:r>
          </w:p>
          <w:p w:rsidR="00025108" w:rsidRPr="00286161" w:rsidRDefault="00025108" w:rsidP="00304775">
            <w:pPr>
              <w:spacing w:after="0"/>
              <w:ind w:right="1280"/>
              <w:jc w:val="both"/>
              <w:rPr>
                <w:rFonts w:ascii="Verdana" w:eastAsia="Times New Roman" w:hAnsi="Verdana" w:cs="Times New Roman"/>
                <w:color w:val="000000"/>
                <w:sz w:val="18"/>
                <w:szCs w:val="18"/>
                <w:lang w:val="en-GB" w:eastAsia="nl-NL"/>
              </w:rPr>
            </w:pP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In 2004-2005, graduate students Brett Gleitsmann (Biological and Environmental Engineering) and Hadji Diakité (International Development) did thesis research in Koro </w:t>
            </w:r>
            <w:r w:rsidRPr="00286161">
              <w:rPr>
                <w:rFonts w:ascii="Verdana" w:eastAsia="Times New Roman" w:hAnsi="Verdana" w:cs="Times New Roman"/>
                <w:color w:val="000000"/>
                <w:sz w:val="18"/>
                <w:szCs w:val="18"/>
                <w:lang w:val="en-GB" w:eastAsia="nl-NL"/>
              </w:rPr>
              <w:lastRenderedPageBreak/>
              <w:t>and Segou districts of Mali. They generated information that will inform WAWI’s development of rural water supplies for greater hydrological effectiveness and more socioeconomic benefit, particularly for women. CIIFAD conducted a national WAWI workshop in Bamako in May 2005 with Kroma (Education), Steenhuis (Biological and Environmental Engineering), and Uphoff (Government and International Agriculture; CIIFAD director) participating from Cornell with 50 Malians from the government, university and NGO sectors.</w:t>
            </w:r>
          </w:p>
          <w:p w:rsidR="00025108" w:rsidRPr="00286161" w:rsidRDefault="00025108"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7 </w:t>
            </w:r>
            <w:r w:rsidR="00586FF4" w:rsidRPr="00286161">
              <w:rPr>
                <w:rFonts w:ascii="Verdana" w:eastAsia="Times New Roman" w:hAnsi="Verdana" w:cs="Times New Roman"/>
                <w:b/>
                <w:bCs/>
                <w:color w:val="000000"/>
                <w:sz w:val="18"/>
                <w:szCs w:val="18"/>
                <w:lang w:val="en-GB" w:eastAsia="nl-NL"/>
              </w:rPr>
              <w:t>2005-</w:t>
            </w:r>
            <w:r w:rsidR="00D51959" w:rsidRPr="00286161">
              <w:rPr>
                <w:rFonts w:ascii="Verdana" w:eastAsia="Times New Roman" w:hAnsi="Verdana" w:cs="Times New Roman"/>
                <w:b/>
                <w:bCs/>
                <w:color w:val="000000"/>
                <w:sz w:val="18"/>
                <w:szCs w:val="18"/>
                <w:lang w:val="en-GB" w:eastAsia="nl-NL"/>
              </w:rPr>
              <w:t>DevTech</w:t>
            </w:r>
            <w:r w:rsidR="00586FF4" w:rsidRPr="00286161">
              <w:rPr>
                <w:rFonts w:ascii="Verdana" w:eastAsia="Times New Roman" w:hAnsi="Verdana" w:cs="Times New Roman"/>
                <w:b/>
                <w:bCs/>
                <w:color w:val="000000"/>
                <w:sz w:val="18"/>
                <w:szCs w:val="18"/>
                <w:lang w:val="en-GB" w:eastAsia="nl-NL"/>
              </w:rPr>
              <w:t>-Quarterly-Report.pdf</w:t>
            </w:r>
          </w:p>
          <w:p w:rsidR="009E405D" w:rsidRPr="00286161" w:rsidRDefault="00767613" w:rsidP="00304775">
            <w:pPr>
              <w:autoSpaceDE w:val="0"/>
              <w:autoSpaceDN w:val="0"/>
              <w:adjustRightInd w:val="0"/>
              <w:spacing w:after="0"/>
              <w:ind w:right="1280"/>
              <w:jc w:val="both"/>
              <w:rPr>
                <w:rFonts w:ascii="Verdana" w:hAnsi="Verdana" w:cs="GillSansMT"/>
                <w:sz w:val="18"/>
                <w:szCs w:val="18"/>
                <w:lang w:val="en-GB"/>
              </w:rPr>
            </w:pPr>
            <w:r w:rsidRPr="00286161">
              <w:rPr>
                <w:rFonts w:ascii="Verdana" w:hAnsi="Verdana" w:cs="GillSansMT"/>
                <w:sz w:val="18"/>
                <w:szCs w:val="18"/>
                <w:lang w:val="en-GB"/>
              </w:rPr>
              <w:t xml:space="preserve">A substantial part of DevTech’s support went to </w:t>
            </w:r>
            <w:r w:rsidR="00FC5D01" w:rsidRPr="00286161">
              <w:rPr>
                <w:rFonts w:ascii="Verdana" w:hAnsi="Verdana" w:cs="GillSansMT"/>
                <w:sz w:val="18"/>
                <w:szCs w:val="18"/>
                <w:lang w:val="en-GB"/>
              </w:rPr>
              <w:t>USAID</w:t>
            </w:r>
            <w:r w:rsidRPr="00286161">
              <w:rPr>
                <w:rFonts w:ascii="Verdana" w:hAnsi="Verdana" w:cs="GillSansMT"/>
                <w:sz w:val="18"/>
                <w:szCs w:val="18"/>
                <w:lang w:val="en-GB"/>
              </w:rPr>
              <w:t xml:space="preserve"> Operating Units during the third quarter. DevTech continues to provide a significant amount of support to the West Africa Water Initiative (WAWI), which began in the fourth quarter of FY04. This quarter, the three national gender consultants, with support from the US consultant</w:t>
            </w:r>
            <w:r w:rsidR="00A62361">
              <w:rPr>
                <w:rFonts w:ascii="Verdana" w:hAnsi="Verdana" w:cs="GillSansMT"/>
                <w:sz w:val="18"/>
                <w:szCs w:val="18"/>
                <w:lang w:val="en-GB"/>
              </w:rPr>
              <w:t xml:space="preserve"> / </w:t>
            </w:r>
            <w:r w:rsidRPr="00286161">
              <w:rPr>
                <w:rFonts w:ascii="Verdana" w:hAnsi="Verdana" w:cs="GillSansMT"/>
                <w:sz w:val="18"/>
                <w:szCs w:val="18"/>
                <w:lang w:val="en-GB"/>
              </w:rPr>
              <w:t>team leader, conducted regional gender training workshops in their respective countries – Ghana, Mali and Niger. Reports detailing the team’s work can be found in Annexes A and B of this report.</w:t>
            </w:r>
          </w:p>
          <w:p w:rsidR="00025108" w:rsidRPr="00286161" w:rsidRDefault="00025108"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8 </w:t>
            </w:r>
            <w:r w:rsidR="00586FF4" w:rsidRPr="00286161">
              <w:rPr>
                <w:rFonts w:ascii="Verdana" w:eastAsia="Times New Roman" w:hAnsi="Verdana" w:cs="Times New Roman"/>
                <w:b/>
                <w:bCs/>
                <w:color w:val="000000"/>
                <w:sz w:val="18"/>
                <w:szCs w:val="18"/>
                <w:lang w:val="en-GB" w:eastAsia="nl-NL"/>
              </w:rPr>
              <w:t>2005-Einaudi-Center-Annual-report.pdf</w:t>
            </w:r>
          </w:p>
          <w:p w:rsidR="009E405D" w:rsidRPr="00286161" w:rsidRDefault="00767613" w:rsidP="00304775">
            <w:pPr>
              <w:spacing w:after="0"/>
              <w:ind w:right="1280"/>
              <w:jc w:val="both"/>
              <w:rPr>
                <w:rFonts w:ascii="Verdana" w:hAnsi="Verdana"/>
                <w:sz w:val="18"/>
                <w:szCs w:val="18"/>
                <w:lang w:val="en-GB"/>
              </w:rPr>
            </w:pPr>
            <w:r w:rsidRPr="00286161">
              <w:rPr>
                <w:rFonts w:ascii="Verdana" w:hAnsi="Verdana"/>
                <w:sz w:val="18"/>
                <w:szCs w:val="18"/>
                <w:lang w:val="en-GB"/>
              </w:rPr>
              <w:t>West Africa Water Initiative (WAWI) - Mali:</w:t>
            </w:r>
            <w:r w:rsidRPr="00286161">
              <w:rPr>
                <w:rFonts w:ascii="Verdana" w:hAnsi="Verdana"/>
                <w:b/>
                <w:bCs/>
                <w:sz w:val="18"/>
                <w:szCs w:val="18"/>
                <w:lang w:val="en-GB"/>
              </w:rPr>
              <w:t xml:space="preserve"> </w:t>
            </w:r>
            <w:r w:rsidRPr="00286161">
              <w:rPr>
                <w:rFonts w:ascii="Verdana" w:hAnsi="Verdana"/>
                <w:sz w:val="18"/>
                <w:szCs w:val="18"/>
                <w:lang w:val="en-GB"/>
              </w:rPr>
              <w:t xml:space="preserve">WAWI was started up by </w:t>
            </w:r>
            <w:r w:rsidR="00FC5D01" w:rsidRPr="00286161">
              <w:rPr>
                <w:rFonts w:ascii="Verdana" w:hAnsi="Verdana"/>
                <w:sz w:val="18"/>
                <w:szCs w:val="18"/>
                <w:lang w:val="en-GB"/>
              </w:rPr>
              <w:t>USAID</w:t>
            </w:r>
            <w:r w:rsidRPr="00286161">
              <w:rPr>
                <w:rFonts w:ascii="Verdana" w:hAnsi="Verdana"/>
                <w:sz w:val="18"/>
                <w:szCs w:val="18"/>
                <w:lang w:val="en-GB"/>
              </w:rPr>
              <w:t>, the Hilton Foundation and World Vision to extend what has been done and learned about rural water supply development in Ghana to Mali and Niger. CIIFAD’s work in Ghana has been seen as a good precedent for the kind of multi-institutional collaboration, from village to capital that can make development efforts more effective, participatory and sustainable. In 2004-2005, graduate students Brett Gleitsmann (BEE) and Hadji Diakité (Intl. Development) did thesis research in Koro and Segou districts, generating information to inform WAWI’s development of rural water supplies for greater hydrological effectiveness and more socio</w:t>
            </w:r>
            <w:r w:rsidR="00185FF1">
              <w:rPr>
                <w:rFonts w:ascii="Verdana" w:hAnsi="Verdana"/>
                <w:sz w:val="18"/>
                <w:szCs w:val="18"/>
                <w:lang w:val="en-GB"/>
              </w:rPr>
              <w:t>-</w:t>
            </w:r>
            <w:r w:rsidRPr="00286161">
              <w:rPr>
                <w:rFonts w:ascii="Verdana" w:hAnsi="Verdana"/>
                <w:sz w:val="18"/>
                <w:szCs w:val="18"/>
                <w:lang w:val="en-GB"/>
              </w:rPr>
              <w:t>economic benefit, particularly for women. In May 2005, CIIFAD organized a national WAWI workshop in Bamako with Kroma (Education), Steenhuis (BEE), and Uphoff (Govt.</w:t>
            </w:r>
            <w:r w:rsidR="00A62361">
              <w:rPr>
                <w:rFonts w:ascii="Verdana" w:hAnsi="Verdana"/>
                <w:sz w:val="18"/>
                <w:szCs w:val="18"/>
                <w:lang w:val="en-GB"/>
              </w:rPr>
              <w:t xml:space="preserve"> / </w:t>
            </w:r>
            <w:r w:rsidRPr="00286161">
              <w:rPr>
                <w:rFonts w:ascii="Verdana" w:hAnsi="Verdana"/>
                <w:sz w:val="18"/>
                <w:szCs w:val="18"/>
                <w:lang w:val="en-GB"/>
              </w:rPr>
              <w:t>Intl. Agriculture)  participating from Cornell together with 50 Malians from government, university and NGO sectors.</w:t>
            </w:r>
          </w:p>
          <w:p w:rsidR="009E405D" w:rsidRPr="00286161" w:rsidRDefault="009E405D"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9 </w:t>
            </w:r>
            <w:r w:rsidR="00586FF4" w:rsidRPr="00286161">
              <w:rPr>
                <w:rFonts w:ascii="Verdana" w:eastAsia="Times New Roman" w:hAnsi="Verdana" w:cs="Times New Roman"/>
                <w:b/>
                <w:bCs/>
                <w:color w:val="000000"/>
                <w:sz w:val="18"/>
                <w:szCs w:val="18"/>
                <w:lang w:val="en-GB" w:eastAsia="nl-NL"/>
              </w:rPr>
              <w:t>2005-Gleitsmann-Thesis.pdf</w:t>
            </w:r>
          </w:p>
          <w:p w:rsidR="009E405D" w:rsidRPr="00286161" w:rsidRDefault="00767613" w:rsidP="00304775">
            <w:pPr>
              <w:autoSpaceDE w:val="0"/>
              <w:autoSpaceDN w:val="0"/>
              <w:adjustRightInd w:val="0"/>
              <w:spacing w:after="0"/>
              <w:ind w:right="1280"/>
              <w:jc w:val="both"/>
              <w:rPr>
                <w:rFonts w:ascii="Verdana" w:hAnsi="Verdana"/>
                <w:sz w:val="18"/>
                <w:szCs w:val="18"/>
                <w:lang w:val="en-GB"/>
              </w:rPr>
            </w:pPr>
            <w:r w:rsidRPr="00286161">
              <w:rPr>
                <w:rFonts w:ascii="Verdana" w:hAnsi="Verdana"/>
                <w:sz w:val="18"/>
                <w:szCs w:val="18"/>
                <w:lang w:val="en-GB"/>
              </w:rPr>
              <w:t>Permanent access to safe and sustainable water sources is a major concern for much of rural and peri-urban sub-Saharan West Africa. In response to this problem, many international, regional and local water supply development organizations are currently working to improve the level of access that the local populations have to safe and sustainable water sources. The West Africa Water Initiative (WAWI) was launched in Ghana, Mali and Niger in 2002 to promote broader partnerships between the various organizations working in the water supply development sector in the region. As part of this collaborative effort, the Cornell International Institute for Food, Agriculture and Development (CIIFAD), one of the founding partners of WAWI, has supported and funded the present study. The ultimate goal of this study is to generate a useful knowledge base that can be accessed by WAWI partners and other actors in the Malian water supply development sector to improve the sustainability of rural water supply projects in the region. To this effect, domestic water-use patterns, choice-of-technology preferences, sustainability perceptions, regional pump conditions and general hygiene practices were observed and recorded during a ten-month study in the Koro district of the Mopti region in Mali.</w:t>
            </w:r>
          </w:p>
          <w:p w:rsidR="00E704B7" w:rsidRPr="00286161" w:rsidRDefault="00E704B7" w:rsidP="00304775">
            <w:pPr>
              <w:autoSpaceDE w:val="0"/>
              <w:autoSpaceDN w:val="0"/>
              <w:adjustRightInd w:val="0"/>
              <w:spacing w:after="0"/>
              <w:ind w:right="1280"/>
              <w:jc w:val="both"/>
              <w:rPr>
                <w:rFonts w:ascii="Verdana" w:hAnsi="Verdana"/>
                <w:sz w:val="18"/>
                <w:szCs w:val="18"/>
                <w:lang w:val="en-GB"/>
              </w:rPr>
            </w:pPr>
          </w:p>
          <w:p w:rsidR="009E405D" w:rsidRPr="00286161" w:rsidRDefault="00767613" w:rsidP="00304775">
            <w:pPr>
              <w:autoSpaceDE w:val="0"/>
              <w:autoSpaceDN w:val="0"/>
              <w:adjustRightInd w:val="0"/>
              <w:spacing w:after="0"/>
              <w:ind w:right="1280"/>
              <w:jc w:val="both"/>
              <w:rPr>
                <w:rFonts w:ascii="Verdana" w:hAnsi="Verdana"/>
                <w:sz w:val="18"/>
                <w:szCs w:val="18"/>
                <w:lang w:val="en-GB"/>
              </w:rPr>
            </w:pPr>
            <w:r w:rsidRPr="00286161">
              <w:rPr>
                <w:rFonts w:ascii="Verdana" w:hAnsi="Verdana"/>
                <w:sz w:val="18"/>
                <w:szCs w:val="18"/>
                <w:lang w:val="en-GB"/>
              </w:rPr>
              <w:t xml:space="preserve">This research has contributed insight into the complex nature of the rural water supply situation in the Koro region of Mali. Choice-of-technology preferences vary according to several factors including local perception of water scarcity, individual water use requirements, and previous experience with various technologies. Sustainability of various types of water supply infrastructure is dependent upon the degree to which the technology corresponds to the needs of the local community and the community’s ability </w:t>
            </w:r>
            <w:r w:rsidRPr="00286161">
              <w:rPr>
                <w:rFonts w:ascii="Verdana" w:hAnsi="Verdana"/>
                <w:sz w:val="18"/>
                <w:szCs w:val="18"/>
                <w:lang w:val="en-GB"/>
              </w:rPr>
              <w:lastRenderedPageBreak/>
              <w:t>to maintain and repair it over time. Considering the poor state of the manual pumps observed in the district of Koro, it is apparent that efforts need to be made to ameliorate the situation. Learning from previous development projects, the latest approaches address the problems of the limited availability of spare parts, the absence of trained technicians at the local level and the limited role of women in the pump management scheme. Dedicating more time and resources to the maintenance and management aspects of rural water supply development is a positive action and should help to improve sustainability of newly installed water supply infrastructure. However, the continued lack of community involvement in the decision-making phase of water supply development projects, deeply entrenched patriarchal structures that continue to constrain leadership and decision making participation of women and minorities, principal stakeholders in water use, and the potentially global inappropriateness of manual pumps as a sustainable long-term option remain to be addressed.</w:t>
            </w:r>
          </w:p>
          <w:p w:rsidR="009E405D" w:rsidRPr="00286161" w:rsidRDefault="009E405D"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autoSpaceDE w:val="0"/>
              <w:autoSpaceDN w:val="0"/>
              <w:adjustRightInd w:val="0"/>
              <w:spacing w:after="0"/>
              <w:ind w:right="1280"/>
              <w:jc w:val="both"/>
              <w:rPr>
                <w:rFonts w:ascii="Verdana" w:hAnsi="Verdana"/>
                <w:b/>
                <w:bCs/>
                <w:sz w:val="18"/>
                <w:szCs w:val="18"/>
                <w:lang w:val="en-GB"/>
              </w:rPr>
            </w:pPr>
            <w:r>
              <w:rPr>
                <w:rFonts w:ascii="Verdana" w:hAnsi="Verdana"/>
                <w:b/>
                <w:bCs/>
                <w:sz w:val="18"/>
                <w:szCs w:val="18"/>
                <w:lang w:val="en-GB"/>
              </w:rPr>
              <w:lastRenderedPageBreak/>
              <w:t>#</w:t>
            </w:r>
            <w:r w:rsidR="001756A2" w:rsidRPr="00286161">
              <w:rPr>
                <w:rFonts w:ascii="Verdana" w:hAnsi="Verdana"/>
                <w:b/>
                <w:bCs/>
                <w:sz w:val="18"/>
                <w:szCs w:val="18"/>
                <w:lang w:val="en-GB"/>
              </w:rPr>
              <w:t xml:space="preserve">10 </w:t>
            </w:r>
            <w:r w:rsidR="00586FF4" w:rsidRPr="00286161">
              <w:rPr>
                <w:rFonts w:ascii="Verdana" w:hAnsi="Verdana"/>
                <w:b/>
                <w:bCs/>
                <w:sz w:val="18"/>
                <w:szCs w:val="18"/>
                <w:lang w:val="en-GB"/>
              </w:rPr>
              <w:t>2005-WCL-Volume-5-Issue-1.pdf</w:t>
            </w:r>
          </w:p>
          <w:p w:rsidR="00E704B7" w:rsidRPr="00286161" w:rsidRDefault="00767613" w:rsidP="00304775">
            <w:pPr>
              <w:autoSpaceDE w:val="0"/>
              <w:autoSpaceDN w:val="0"/>
              <w:adjustRightInd w:val="0"/>
              <w:spacing w:after="0"/>
              <w:ind w:right="1280"/>
              <w:jc w:val="both"/>
              <w:rPr>
                <w:rFonts w:ascii="Verdana" w:hAnsi="Verdana"/>
                <w:sz w:val="18"/>
                <w:szCs w:val="18"/>
                <w:lang w:val="en-GB"/>
              </w:rPr>
            </w:pPr>
            <w:r w:rsidRPr="00286161">
              <w:rPr>
                <w:rFonts w:ascii="Verdana" w:hAnsi="Verdana"/>
                <w:sz w:val="18"/>
                <w:szCs w:val="18"/>
                <w:lang w:val="en-GB"/>
              </w:rPr>
              <w:t>A PERSONAL ACCOUNT: INITIATING THE MCNUTT WATER PROJECT IN SABOBA, GHANA by Ross Weber</w:t>
            </w:r>
            <w:r w:rsidRPr="00286161">
              <w:rPr>
                <w:rFonts w:ascii="Verdana" w:hAnsi="Verdana"/>
                <w:sz w:val="16"/>
                <w:szCs w:val="16"/>
                <w:lang w:val="en-GB"/>
              </w:rPr>
              <w:t>*</w:t>
            </w:r>
            <w:r w:rsidRPr="00286161">
              <w:rPr>
                <w:rFonts w:ascii="Verdana" w:hAnsi="Verdana"/>
                <w:sz w:val="18"/>
                <w:szCs w:val="18"/>
                <w:lang w:val="en-GB"/>
              </w:rPr>
              <w:t xml:space="preserve"> This personal account discusses the McNutt family’s connection to Saboba, Ghana and the process of creating a project to develop a well and other necessities in Saboba. </w:t>
            </w:r>
          </w:p>
          <w:p w:rsidR="00E704B7" w:rsidRPr="00286161" w:rsidRDefault="00767613" w:rsidP="00304775">
            <w:pPr>
              <w:autoSpaceDE w:val="0"/>
              <w:autoSpaceDN w:val="0"/>
              <w:adjustRightInd w:val="0"/>
              <w:spacing w:after="0"/>
              <w:ind w:right="1280"/>
              <w:jc w:val="both"/>
              <w:rPr>
                <w:rFonts w:ascii="Verdana" w:hAnsi="Verdana"/>
                <w:sz w:val="18"/>
                <w:szCs w:val="18"/>
                <w:lang w:val="en-GB"/>
              </w:rPr>
            </w:pPr>
            <w:r w:rsidRPr="00286161">
              <w:rPr>
                <w:rFonts w:ascii="Verdana" w:hAnsi="Verdana"/>
                <w:sz w:val="18"/>
                <w:szCs w:val="18"/>
                <w:lang w:val="en-GB"/>
              </w:rPr>
              <w:t xml:space="preserve">P. Ross Weber is an LL.M. candidate December 2004, at American University, Washington College of Law. He has a J.D. from the University of Idaho, College of Law and an M.B.A. from Washington State University, School of Business and Economics. </w:t>
            </w:r>
            <w:r w:rsidR="00E704B7" w:rsidRPr="00286161">
              <w:rPr>
                <w:rFonts w:ascii="Verdana" w:hAnsi="Verdana"/>
                <w:sz w:val="18"/>
                <w:szCs w:val="18"/>
                <w:lang w:val="en-GB"/>
              </w:rPr>
              <w:t xml:space="preserve">To find out more about this project or to help fund new projects, please contact the author at </w:t>
            </w:r>
            <w:hyperlink r:id="rId12" w:history="1">
              <w:r w:rsidRPr="00286161">
                <w:rPr>
                  <w:rStyle w:val="Hyperlink"/>
                  <w:rFonts w:ascii="Verdana" w:hAnsi="Verdana"/>
                  <w:sz w:val="18"/>
                  <w:szCs w:val="18"/>
                  <w:lang w:val="en-GB"/>
                </w:rPr>
                <w:t>ross.weber@gmail.com</w:t>
              </w:r>
            </w:hyperlink>
            <w:r w:rsidR="00E704B7" w:rsidRPr="00286161">
              <w:rPr>
                <w:rFonts w:ascii="Verdana" w:hAnsi="Verdana"/>
                <w:sz w:val="18"/>
                <w:szCs w:val="18"/>
                <w:lang w:val="en-GB"/>
              </w:rPr>
              <w:t>.</w:t>
            </w:r>
          </w:p>
          <w:p w:rsidR="00E704B7" w:rsidRPr="00286161" w:rsidRDefault="00E704B7" w:rsidP="00304775">
            <w:pPr>
              <w:autoSpaceDE w:val="0"/>
              <w:autoSpaceDN w:val="0"/>
              <w:adjustRightInd w:val="0"/>
              <w:spacing w:after="0"/>
              <w:ind w:right="1280"/>
              <w:jc w:val="both"/>
              <w:rPr>
                <w:rFonts w:ascii="Verdana" w:hAnsi="Verdana"/>
                <w:sz w:val="18"/>
                <w:szCs w:val="18"/>
                <w:lang w:val="en-GB"/>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11 </w:t>
            </w:r>
            <w:r w:rsidR="00586FF4" w:rsidRPr="00286161">
              <w:rPr>
                <w:rFonts w:ascii="Verdana" w:eastAsia="Times New Roman" w:hAnsi="Verdana" w:cs="Times New Roman"/>
                <w:b/>
                <w:bCs/>
                <w:color w:val="000000"/>
                <w:sz w:val="18"/>
                <w:szCs w:val="18"/>
                <w:lang w:val="en-GB" w:eastAsia="nl-NL"/>
              </w:rPr>
              <w:t>2006-GDA-The-Global-Devellopment-Alliance.pdf</w:t>
            </w:r>
          </w:p>
          <w:p w:rsidR="00E704B7" w:rsidRPr="00286161" w:rsidRDefault="00767613" w:rsidP="00304775">
            <w:pPr>
              <w:autoSpaceDE w:val="0"/>
              <w:autoSpaceDN w:val="0"/>
              <w:adjustRightInd w:val="0"/>
              <w:spacing w:after="0"/>
              <w:ind w:right="1280"/>
              <w:jc w:val="both"/>
              <w:rPr>
                <w:rFonts w:ascii="Verdana" w:hAnsi="Verdana" w:cs="GaramondIntl"/>
                <w:sz w:val="18"/>
                <w:szCs w:val="18"/>
                <w:lang w:val="en-GB"/>
              </w:rPr>
            </w:pPr>
            <w:r w:rsidRPr="00286161">
              <w:rPr>
                <w:rFonts w:ascii="Verdana" w:hAnsi="Verdana" w:cs="GaramondIntl"/>
                <w:sz w:val="18"/>
                <w:szCs w:val="18"/>
                <w:lang w:val="en-GB"/>
              </w:rPr>
              <w:t xml:space="preserve">WATER FOR LIFE IMPROVING THE FLOW OF HEALTH Sustainable freshwater is a critical underpinning of all development. By the year 2025, 2.8 billion people in 48 countries (one-third of the world’s population) are expected to face severe and chronic water shortages. Worldwide, more than 1.2 billion people are at risk of illness because they lack access to clean water services. With the Conrad N. Hilton foundation, The Coca-Cola Company, and other partners </w:t>
            </w:r>
            <w:r w:rsidR="00FC5D01" w:rsidRPr="00286161">
              <w:rPr>
                <w:rFonts w:ascii="Verdana" w:hAnsi="Verdana" w:cs="GaramondIntl"/>
                <w:sz w:val="18"/>
                <w:szCs w:val="18"/>
                <w:lang w:val="en-GB"/>
              </w:rPr>
              <w:t>USAID</w:t>
            </w:r>
            <w:r w:rsidRPr="00286161">
              <w:rPr>
                <w:rFonts w:ascii="Verdana" w:hAnsi="Verdana" w:cs="GaramondIntl"/>
                <w:sz w:val="18"/>
                <w:szCs w:val="18"/>
                <w:lang w:val="en-GB"/>
              </w:rPr>
              <w:t xml:space="preserve"> is working to reduce the incidence of diarrheal diseases and other dangers of unsafe water, and to improve the management of water resources.</w:t>
            </w:r>
          </w:p>
          <w:p w:rsidR="00E704B7" w:rsidRPr="00286161" w:rsidRDefault="00E704B7" w:rsidP="00304775">
            <w:pPr>
              <w:autoSpaceDE w:val="0"/>
              <w:autoSpaceDN w:val="0"/>
              <w:adjustRightInd w:val="0"/>
              <w:spacing w:after="0"/>
              <w:ind w:right="1280"/>
              <w:jc w:val="both"/>
              <w:rPr>
                <w:rFonts w:ascii="Verdana" w:hAnsi="Verdana" w:cs="GaramondIntl"/>
                <w:sz w:val="18"/>
                <w:szCs w:val="18"/>
                <w:lang w:val="en-GB"/>
              </w:rPr>
            </w:pPr>
          </w:p>
          <w:p w:rsidR="00E704B7" w:rsidRPr="00286161" w:rsidRDefault="00767613" w:rsidP="00304775">
            <w:pPr>
              <w:pStyle w:val="ListParagraph"/>
              <w:numPr>
                <w:ilvl w:val="0"/>
                <w:numId w:val="23"/>
              </w:numPr>
              <w:autoSpaceDE w:val="0"/>
              <w:autoSpaceDN w:val="0"/>
              <w:adjustRightInd w:val="0"/>
              <w:spacing w:after="0"/>
              <w:ind w:right="1280"/>
              <w:jc w:val="both"/>
              <w:rPr>
                <w:rFonts w:ascii="Verdana" w:hAnsi="Verdana" w:cs="GaramondIntl"/>
                <w:sz w:val="18"/>
                <w:szCs w:val="18"/>
                <w:lang w:val="en-GB"/>
              </w:rPr>
            </w:pPr>
            <w:r w:rsidRPr="00286161">
              <w:rPr>
                <w:rFonts w:ascii="Verdana" w:hAnsi="Verdana" w:cs="GaramondIntl"/>
                <w:sz w:val="18"/>
                <w:szCs w:val="18"/>
                <w:lang w:val="en-GB"/>
              </w:rPr>
              <w:t>WAWI unites 13 international organizations in partnership with local governments and communities to provide water supply and sanitation service delivery, hygiene promotion, and water resources management in rural and peri-urban Ghana, Mali, and Niger. WAWI is developing a coherent partnership model that promotes a community-driven, sustainable, integrated approach to service delivery and water resources management, over a period of six years, with a total of $44</w:t>
            </w:r>
            <w:r w:rsidR="00185FF1">
              <w:rPr>
                <w:rFonts w:ascii="Verdana" w:hAnsi="Verdana" w:cs="GaramondIntl"/>
                <w:sz w:val="18"/>
                <w:szCs w:val="18"/>
                <w:lang w:val="en-GB"/>
              </w:rPr>
              <w:t>M</w:t>
            </w:r>
            <w:r w:rsidRPr="00286161">
              <w:rPr>
                <w:rFonts w:ascii="Verdana" w:hAnsi="Verdana" w:cs="GaramondIntl"/>
                <w:sz w:val="18"/>
                <w:szCs w:val="18"/>
                <w:lang w:val="en-GB"/>
              </w:rPr>
              <w:t xml:space="preserve"> in funding.</w:t>
            </w:r>
          </w:p>
          <w:p w:rsidR="009E405D" w:rsidRPr="007B1163" w:rsidRDefault="00767613" w:rsidP="00304775">
            <w:pPr>
              <w:pStyle w:val="ListParagraph"/>
              <w:numPr>
                <w:ilvl w:val="0"/>
                <w:numId w:val="22"/>
              </w:numPr>
              <w:autoSpaceDE w:val="0"/>
              <w:autoSpaceDN w:val="0"/>
              <w:adjustRightInd w:val="0"/>
              <w:spacing w:after="0"/>
              <w:ind w:right="1280"/>
              <w:jc w:val="both"/>
              <w:rPr>
                <w:rFonts w:ascii="Verdana" w:eastAsia="Times New Roman" w:hAnsi="Verdana" w:cs="Times New Roman"/>
                <w:color w:val="000000"/>
                <w:sz w:val="18"/>
                <w:szCs w:val="18"/>
                <w:lang w:val="en-GB" w:eastAsia="nl-NL"/>
              </w:rPr>
            </w:pPr>
            <w:r w:rsidRPr="00286161">
              <w:rPr>
                <w:rFonts w:ascii="Verdana" w:hAnsi="Verdana" w:cs="GaramondIntl"/>
                <w:sz w:val="18"/>
                <w:szCs w:val="18"/>
                <w:lang w:val="en-GB"/>
              </w:rPr>
              <w:t xml:space="preserve">Recognizing the complexity of the challenge of global water access, both to its business and to the communities where it operates, Coca-Cola launched a Global Water Initiative in 2004 to understand and tackle risk issues in collaboration with other partners and stakeholders. The Community-Watersheds Partnership Program was the result of a strategic alignment of Coca-Cola’s social and business objectives with </w:t>
            </w:r>
            <w:r w:rsidR="00FC5D01" w:rsidRPr="00286161">
              <w:rPr>
                <w:rFonts w:ascii="Verdana" w:hAnsi="Verdana" w:cs="GaramondIntl"/>
                <w:sz w:val="18"/>
                <w:szCs w:val="18"/>
                <w:lang w:val="en-GB"/>
              </w:rPr>
              <w:t>USAID</w:t>
            </w:r>
            <w:r w:rsidRPr="00286161">
              <w:rPr>
                <w:rFonts w:ascii="Verdana" w:hAnsi="Verdana" w:cs="GaramondIntl"/>
                <w:sz w:val="18"/>
                <w:szCs w:val="18"/>
                <w:lang w:val="en-GB"/>
              </w:rPr>
              <w:t>’s strong development focus in the water sector. Both organizations seek to demonstrate that community development and business objectives are in many cases naturally allied in the water sector and can together create a much greater positive impact in developing countries.</w:t>
            </w:r>
          </w:p>
          <w:p w:rsidR="007B1163" w:rsidRPr="00286161" w:rsidRDefault="007B1163" w:rsidP="007B1163">
            <w:pPr>
              <w:pStyle w:val="ListParagraph"/>
              <w:autoSpaceDE w:val="0"/>
              <w:autoSpaceDN w:val="0"/>
              <w:adjustRightInd w:val="0"/>
              <w:spacing w:after="0"/>
              <w:ind w:left="360" w:right="1280"/>
              <w:jc w:val="both"/>
              <w:rPr>
                <w:rFonts w:ascii="Verdana" w:eastAsia="Times New Roman" w:hAnsi="Verdana" w:cs="Times New Roman"/>
                <w:color w:val="000000"/>
                <w:sz w:val="18"/>
                <w:szCs w:val="18"/>
                <w:lang w:val="en-GB" w:eastAsia="nl-NL"/>
              </w:rPr>
            </w:pPr>
          </w:p>
          <w:p w:rsidR="00E704B7" w:rsidRPr="00286161" w:rsidRDefault="00E704B7"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12 </w:t>
            </w:r>
            <w:r w:rsidR="00586FF4" w:rsidRPr="00286161">
              <w:rPr>
                <w:rFonts w:ascii="Verdana" w:eastAsia="Times New Roman" w:hAnsi="Verdana" w:cs="Times New Roman"/>
                <w:b/>
                <w:bCs/>
                <w:color w:val="000000"/>
                <w:sz w:val="18"/>
                <w:szCs w:val="18"/>
                <w:lang w:val="en-GB" w:eastAsia="nl-NL"/>
              </w:rPr>
              <w:t>2006-WAWI-Lessons-Gender-Mainstreaming.pdf</w:t>
            </w:r>
          </w:p>
          <w:p w:rsidR="00E704B7"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EXECUTIVE SUMMARY The one-year Gender Mainstreaming Project for WAWI-supported water and sanitation activities commenced in October 2004. The purpose was to assist </w:t>
            </w:r>
            <w:r w:rsidRPr="00286161">
              <w:rPr>
                <w:rFonts w:ascii="Verdana" w:eastAsia="Times New Roman" w:hAnsi="Verdana" w:cs="Times New Roman"/>
                <w:color w:val="000000"/>
                <w:sz w:val="18"/>
                <w:szCs w:val="18"/>
                <w:lang w:val="en-GB" w:eastAsia="nl-NL"/>
              </w:rPr>
              <w:lastRenderedPageBreak/>
              <w:t>WAWI partner organizations to take account of the roles and relationships of men and women in the planning and implementation of their activities. The project was carried out by a gender consultant in each of three WAWI countries, Ghana, Niger, and Mali, and a consultant</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 xml:space="preserve">coordinator from the United States. The consultants were contracted on a half-time basis. The work was funded by the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Office of Women in Development through its Task Order for Short-term Technical Assistance and Training with DevTech Systems. The project Scope of Work (SOW) called for three principal tasks: on-going technical assistance with partner organizations in each country; a workshop in each country, tailored to the needs of the partners in that country; and, formation of a gender working group in each country with representatives of partner organizations. </w:t>
            </w:r>
          </w:p>
          <w:p w:rsidR="00E704B7" w:rsidRPr="00286161" w:rsidRDefault="00E704B7" w:rsidP="00304775">
            <w:pPr>
              <w:spacing w:after="0"/>
              <w:ind w:right="1280"/>
              <w:jc w:val="both"/>
              <w:rPr>
                <w:rFonts w:ascii="Verdana" w:eastAsia="Times New Roman" w:hAnsi="Verdana" w:cs="Times New Roman"/>
                <w:color w:val="000000"/>
                <w:sz w:val="18"/>
                <w:szCs w:val="18"/>
                <w:lang w:val="en-GB" w:eastAsia="nl-NL"/>
              </w:rPr>
            </w:pPr>
          </w:p>
          <w:p w:rsidR="00E704B7"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final report for the project describes the activities under the project and analyzes their relative effectiveness. The first task of the consultants, which absorbed more time than was anticipated originally, was an analysis of partners’ gender attitudes and knowledge, and of the incorporation of gender analysis in their activities. The diagnostic visits with each partner organization served to introduce the gender consultant to the organizations and provide crucial information for customizing technical assistance and the workshops.</w:t>
            </w:r>
          </w:p>
          <w:p w:rsidR="00E704B7" w:rsidRPr="00286161" w:rsidRDefault="00E704B7" w:rsidP="00304775">
            <w:pPr>
              <w:spacing w:after="0"/>
              <w:ind w:right="1280"/>
              <w:jc w:val="both"/>
              <w:rPr>
                <w:rFonts w:ascii="Verdana" w:eastAsia="Times New Roman" w:hAnsi="Verdana" w:cs="Times New Roman"/>
                <w:color w:val="000000"/>
                <w:sz w:val="18"/>
                <w:szCs w:val="18"/>
                <w:lang w:val="en-GB" w:eastAsia="nl-NL"/>
              </w:rPr>
            </w:pPr>
          </w:p>
          <w:p w:rsidR="00E704B7"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The most successful aspect of the project was the individual technical assistance provided to the partner organizations, largely because the organizations requesting assistance were motivated to make the most of it. In organizations where the managers were less convinced upfront of the importance of gender analysis, the consultants made less headway in providing technical assistance. </w:t>
            </w:r>
          </w:p>
          <w:p w:rsidR="00E704B7" w:rsidRPr="00286161" w:rsidRDefault="00E704B7" w:rsidP="00304775">
            <w:pPr>
              <w:spacing w:after="0"/>
              <w:ind w:right="1280"/>
              <w:jc w:val="both"/>
              <w:rPr>
                <w:rFonts w:ascii="Verdana" w:eastAsia="Times New Roman" w:hAnsi="Verdana" w:cs="Times New Roman"/>
                <w:color w:val="000000"/>
                <w:sz w:val="18"/>
                <w:szCs w:val="18"/>
                <w:lang w:val="en-GB" w:eastAsia="nl-NL"/>
              </w:rPr>
            </w:pPr>
          </w:p>
          <w:p w:rsidR="00E704B7"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A workshop was hosted in each of the three countries in June 2005. The content of the training varied across countries, depending on the needs of the partners in each place. In Ghana, which has participated for several years in WAWI, attention was given to integration of gender considerations into the organizations’ work plans; in Niger and Mali, the focus was on tools for gender analysis in the field. The workshops were particularly successful in generating additional requests for individual technical assistance.</w:t>
            </w:r>
          </w:p>
          <w:p w:rsidR="00E704B7" w:rsidRPr="00286161" w:rsidRDefault="00E704B7" w:rsidP="00304775">
            <w:pPr>
              <w:spacing w:after="0"/>
              <w:ind w:right="1280"/>
              <w:jc w:val="both"/>
              <w:rPr>
                <w:rFonts w:ascii="Verdana" w:eastAsia="Times New Roman" w:hAnsi="Verdana" w:cs="Times New Roman"/>
                <w:color w:val="000000"/>
                <w:sz w:val="18"/>
                <w:szCs w:val="18"/>
                <w:lang w:val="en-GB" w:eastAsia="nl-NL"/>
              </w:rPr>
            </w:pPr>
          </w:p>
          <w:p w:rsidR="00E704B7"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third component planned for the project, the establishment of gender working groups, was not achieved in any of the three countries, in part due to the lack of a critical mass of people with a serious interest in gender issues in water and sanitation. This task may be achieved in the future as the partners gain experience with gender issues and seek a forum to discuss it with peers. On the other hand, the consultants in Mali and Niger did attend the monthly country meetings of the WAWI partners, and found them useful to inform others about their planned activities and achievements as well as to get up-to-date information about WAWI and its partner organizations.</w:t>
            </w:r>
          </w:p>
          <w:p w:rsidR="00E704B7" w:rsidRPr="00286161" w:rsidRDefault="00E704B7" w:rsidP="00304775">
            <w:pPr>
              <w:spacing w:after="0"/>
              <w:ind w:right="1280"/>
              <w:jc w:val="both"/>
              <w:rPr>
                <w:rFonts w:ascii="Verdana" w:eastAsia="Times New Roman" w:hAnsi="Verdana" w:cs="Times New Roman"/>
                <w:color w:val="000000"/>
                <w:sz w:val="18"/>
                <w:szCs w:val="18"/>
                <w:lang w:val="en-GB" w:eastAsia="nl-NL"/>
              </w:rPr>
            </w:pPr>
          </w:p>
          <w:p w:rsidR="00E704B7"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report concludes with a series of recommendations for the next phase of the WAWI gender mainstreaming program including:</w:t>
            </w:r>
          </w:p>
          <w:p w:rsidR="00401941" w:rsidRPr="00286161" w:rsidRDefault="00401941" w:rsidP="00304775">
            <w:pPr>
              <w:spacing w:after="0"/>
              <w:ind w:right="1280"/>
              <w:jc w:val="both"/>
              <w:rPr>
                <w:rFonts w:ascii="Verdana" w:eastAsia="Times New Roman" w:hAnsi="Verdana" w:cs="Times New Roman"/>
                <w:color w:val="000000"/>
                <w:sz w:val="18"/>
                <w:szCs w:val="18"/>
                <w:lang w:val="en-GB" w:eastAsia="nl-NL"/>
              </w:rPr>
            </w:pPr>
          </w:p>
          <w:p w:rsidR="00E704B7" w:rsidRPr="00286161" w:rsidRDefault="00767613" w:rsidP="00304775">
            <w:pPr>
              <w:pStyle w:val="ListParagraph"/>
              <w:numPr>
                <w:ilvl w:val="0"/>
                <w:numId w:val="21"/>
              </w:numPr>
              <w:spacing w:after="0"/>
              <w:ind w:left="373" w:right="1280" w:hanging="373"/>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Planning of the next phase of the gender mainstreaming program should be carried out with the participation of WAWI partners and the national consultant in each country and be based on partners' needs.</w:t>
            </w:r>
          </w:p>
          <w:p w:rsidR="00E704B7" w:rsidRPr="00286161" w:rsidRDefault="00767613" w:rsidP="00304775">
            <w:pPr>
              <w:pStyle w:val="ListParagraph"/>
              <w:numPr>
                <w:ilvl w:val="0"/>
                <w:numId w:val="21"/>
              </w:numPr>
              <w:spacing w:after="0"/>
              <w:ind w:left="373" w:right="1280" w:hanging="373"/>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next phase of the gender mainstreaming program should assist field workers in learning how to help communities identify, analyze, and integrate gender issues into the water and sanitation activities they undertake with WAWI.</w:t>
            </w:r>
          </w:p>
          <w:p w:rsidR="00E704B7" w:rsidRPr="00286161" w:rsidRDefault="00767613" w:rsidP="00304775">
            <w:pPr>
              <w:pStyle w:val="ListParagraph"/>
              <w:numPr>
                <w:ilvl w:val="0"/>
                <w:numId w:val="21"/>
              </w:numPr>
              <w:spacing w:after="0"/>
              <w:ind w:left="373" w:right="1280" w:hanging="373"/>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Special attention in the next phase should be given to government water and sanitation agencies, as well as other government agencies working with WAWI.</w:t>
            </w:r>
          </w:p>
          <w:p w:rsidR="00E704B7" w:rsidRDefault="00767613" w:rsidP="00304775">
            <w:pPr>
              <w:pStyle w:val="ListParagraph"/>
              <w:numPr>
                <w:ilvl w:val="0"/>
                <w:numId w:val="21"/>
              </w:numPr>
              <w:spacing w:after="0"/>
              <w:ind w:left="373" w:right="1280" w:hanging="373"/>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National gender experts should attend WAWI partners' monthly meetings and report from time to time on gender mainstreaming activities.</w:t>
            </w:r>
          </w:p>
          <w:p w:rsidR="00401941" w:rsidRPr="00286161" w:rsidRDefault="00401941" w:rsidP="00401941">
            <w:pPr>
              <w:pStyle w:val="ListParagraph"/>
              <w:spacing w:after="0"/>
              <w:ind w:left="373" w:right="1280"/>
              <w:jc w:val="both"/>
              <w:rPr>
                <w:rFonts w:ascii="Verdana" w:eastAsia="Times New Roman" w:hAnsi="Verdana" w:cs="Times New Roman"/>
                <w:color w:val="000000"/>
                <w:sz w:val="18"/>
                <w:szCs w:val="18"/>
                <w:lang w:val="en-GB" w:eastAsia="nl-NL"/>
              </w:rPr>
            </w:pPr>
          </w:p>
          <w:p w:rsidR="00E704B7" w:rsidRPr="00286161" w:rsidRDefault="00767613" w:rsidP="00304775">
            <w:pPr>
              <w:pStyle w:val="ListParagraph"/>
              <w:numPr>
                <w:ilvl w:val="0"/>
                <w:numId w:val="21"/>
              </w:numPr>
              <w:spacing w:after="0"/>
              <w:ind w:left="373" w:right="1280" w:hanging="373"/>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lastRenderedPageBreak/>
              <w:t>National gender consultants should compile a set of documents on gender integration in water, sanitation, and health</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hygiene projects, and funds should be made available to share them with gender focal points and participants in training activities.</w:t>
            </w:r>
          </w:p>
          <w:p w:rsidR="00E704B7" w:rsidRPr="00286161" w:rsidRDefault="00767613" w:rsidP="00304775">
            <w:pPr>
              <w:pStyle w:val="ListParagraph"/>
              <w:numPr>
                <w:ilvl w:val="0"/>
                <w:numId w:val="21"/>
              </w:numPr>
              <w:spacing w:after="0"/>
              <w:ind w:left="373" w:right="1280" w:hanging="373"/>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Monitoring indicators for the gender mainstreaming program need to be developed in collaboration with WAWI partners and associated government agencies.</w:t>
            </w:r>
          </w:p>
          <w:p w:rsidR="00E704B7" w:rsidRPr="00286161" w:rsidRDefault="00767613" w:rsidP="00304775">
            <w:pPr>
              <w:pStyle w:val="ListParagraph"/>
              <w:numPr>
                <w:ilvl w:val="0"/>
                <w:numId w:val="21"/>
              </w:numPr>
              <w:spacing w:after="0"/>
              <w:ind w:left="373" w:right="1280" w:hanging="373"/>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WAWI funding organizations need to demonstrate their commitment to gender mainstreaming through continuous support and oversight of the institutions with whom they work to make sure that partners' commitment to gender mainstreaming goes beyond words.</w:t>
            </w:r>
          </w:p>
          <w:p w:rsidR="00E704B7" w:rsidRPr="00286161" w:rsidRDefault="00E704B7" w:rsidP="00304775">
            <w:pPr>
              <w:spacing w:after="0"/>
              <w:ind w:right="1280"/>
              <w:jc w:val="both"/>
              <w:rPr>
                <w:rFonts w:ascii="Verdana" w:eastAsia="Times New Roman" w:hAnsi="Verdana" w:cs="Times New Roman"/>
                <w:color w:val="000000"/>
                <w:sz w:val="18"/>
                <w:szCs w:val="18"/>
                <w:lang w:val="en-GB" w:eastAsia="nl-NL"/>
              </w:rPr>
            </w:pP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The work of the gender consultants in the three countries is expected to continue under a different source of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funding for at least another year.</w:t>
            </w:r>
          </w:p>
          <w:p w:rsidR="00E704B7" w:rsidRPr="00286161" w:rsidRDefault="00E704B7"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13 </w:t>
            </w:r>
            <w:r w:rsidR="00586FF4" w:rsidRPr="00286161">
              <w:rPr>
                <w:rFonts w:ascii="Verdana" w:eastAsia="Times New Roman" w:hAnsi="Verdana" w:cs="Times New Roman"/>
                <w:b/>
                <w:bCs/>
                <w:color w:val="000000"/>
                <w:sz w:val="18"/>
                <w:szCs w:val="18"/>
                <w:lang w:val="en-GB" w:eastAsia="nl-NL"/>
              </w:rPr>
              <w:t>2006-WAWI-WWF.pdf</w:t>
            </w:r>
          </w:p>
          <w:p w:rsidR="00BC39A6" w:rsidRPr="00286161" w:rsidRDefault="00FC5D01"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USAID</w:t>
            </w:r>
            <w:r w:rsidR="00767613" w:rsidRPr="00286161">
              <w:rPr>
                <w:rFonts w:ascii="Verdana" w:eastAsia="Times New Roman" w:hAnsi="Verdana" w:cs="Times New Roman"/>
                <w:color w:val="000000"/>
                <w:sz w:val="18"/>
                <w:szCs w:val="18"/>
                <w:lang w:val="en-GB" w:eastAsia="nl-NL"/>
              </w:rPr>
              <w:t xml:space="preserve"> Focus Areas </w:t>
            </w:r>
            <w:r w:rsidRPr="00286161">
              <w:rPr>
                <w:rFonts w:ascii="Verdana" w:eastAsia="Times New Roman" w:hAnsi="Verdana" w:cs="Times New Roman"/>
                <w:color w:val="000000"/>
                <w:sz w:val="18"/>
                <w:szCs w:val="18"/>
                <w:lang w:val="en-GB" w:eastAsia="nl-NL"/>
              </w:rPr>
              <w:t>USAID</w:t>
            </w:r>
            <w:r w:rsidR="00767613" w:rsidRPr="00286161">
              <w:rPr>
                <w:rFonts w:ascii="Verdana" w:eastAsia="Times New Roman" w:hAnsi="Verdana" w:cs="Times New Roman"/>
                <w:color w:val="000000"/>
                <w:sz w:val="18"/>
                <w:szCs w:val="18"/>
                <w:lang w:val="en-GB" w:eastAsia="nl-NL"/>
              </w:rPr>
              <w:t xml:space="preserve"> support is directed to strengthening the Integrated Water Resources Manage</w:t>
            </w:r>
            <w:r w:rsidR="00767613" w:rsidRPr="00286161">
              <w:rPr>
                <w:rFonts w:ascii="Verdana" w:eastAsia="Times New Roman" w:hAnsi="Verdana" w:cs="Times New Roman"/>
                <w:color w:val="000000"/>
                <w:sz w:val="18"/>
                <w:szCs w:val="18"/>
                <w:lang w:val="en-GB" w:eastAsia="nl-NL"/>
              </w:rPr>
              <w:softHyphen/>
              <w:t xml:space="preserve">ment scope of the activities, embedding potable water activities in a broader, cross-sectoral framework. Specifically, </w:t>
            </w:r>
            <w:r w:rsidRPr="00286161">
              <w:rPr>
                <w:rFonts w:ascii="Verdana" w:eastAsia="Times New Roman" w:hAnsi="Verdana" w:cs="Times New Roman"/>
                <w:color w:val="000000"/>
                <w:sz w:val="18"/>
                <w:szCs w:val="18"/>
                <w:lang w:val="en-GB" w:eastAsia="nl-NL"/>
              </w:rPr>
              <w:t>USAID</w:t>
            </w:r>
            <w:r w:rsidR="00767613" w:rsidRPr="00286161">
              <w:rPr>
                <w:rFonts w:ascii="Verdana" w:eastAsia="Times New Roman" w:hAnsi="Verdana" w:cs="Times New Roman"/>
                <w:color w:val="000000"/>
                <w:sz w:val="18"/>
                <w:szCs w:val="18"/>
                <w:lang w:val="en-GB" w:eastAsia="nl-NL"/>
              </w:rPr>
              <w:t xml:space="preserve"> focuses on areas of intervention including Livelihoods and Income Generation, Governance and the Enabling Environment, Information Management, Gender Mainstreaming, and Hygiene </w:t>
            </w:r>
            <w:r w:rsidR="00FA5400">
              <w:rPr>
                <w:rFonts w:ascii="Verdana" w:eastAsia="Times New Roman" w:hAnsi="Verdana" w:cs="Times New Roman"/>
                <w:color w:val="000000"/>
                <w:sz w:val="18"/>
                <w:szCs w:val="18"/>
                <w:lang w:val="en-GB" w:eastAsia="nl-NL"/>
              </w:rPr>
              <w:t>Behaviour</w:t>
            </w:r>
            <w:r w:rsidR="00767613" w:rsidRPr="00286161">
              <w:rPr>
                <w:rFonts w:ascii="Verdana" w:eastAsia="Times New Roman" w:hAnsi="Verdana" w:cs="Times New Roman"/>
                <w:color w:val="000000"/>
                <w:sz w:val="18"/>
                <w:szCs w:val="18"/>
                <w:lang w:val="en-GB" w:eastAsia="nl-NL"/>
              </w:rPr>
              <w:t xml:space="preserve"> Change. Investments support institutional strengthening, capacity building, information management, stake</w:t>
            </w:r>
            <w:r w:rsidR="00767613" w:rsidRPr="00286161">
              <w:rPr>
                <w:rFonts w:ascii="Verdana" w:eastAsia="Times New Roman" w:hAnsi="Verdana" w:cs="Times New Roman"/>
                <w:color w:val="000000"/>
                <w:sz w:val="18"/>
                <w:szCs w:val="18"/>
                <w:lang w:val="en-GB" w:eastAsia="nl-NL"/>
              </w:rPr>
              <w:softHyphen/>
              <w:t>holder participation, water policy reform, and financial sustainability, as well as targeted on-the-ground technical support and service delivery. Through its interventions, the Agency plays a catalytic role in WAWI as a whole, expanding the areas of activity and long-term approach of all partners in line with the principles of integrated water resources management.</w:t>
            </w: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In addition to its financial and technical support,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has supported partnership con</w:t>
            </w:r>
            <w:r w:rsidRPr="00286161">
              <w:rPr>
                <w:rFonts w:ascii="Verdana" w:eastAsia="Times New Roman" w:hAnsi="Verdana" w:cs="Times New Roman"/>
                <w:color w:val="000000"/>
                <w:sz w:val="18"/>
                <w:szCs w:val="18"/>
                <w:lang w:val="en-GB" w:eastAsia="nl-NL"/>
              </w:rPr>
              <w:softHyphen/>
              <w:t xml:space="preserve">solidation through efforts in communications, development of an initial Memorandum of Understanding, resource mobilization, and technical analysis and capacity building on cross-cutting issues.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has also supported the recent development of a five year strategic plan for WAWI, which lays out a collective vision to consolidate the WAWI operational model for increased impact and scaling up.</w:t>
            </w:r>
          </w:p>
          <w:p w:rsidR="00BC39A6" w:rsidRPr="00286161" w:rsidRDefault="00BC39A6"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14 </w:t>
            </w:r>
            <w:r w:rsidR="00586FF4" w:rsidRPr="00286161">
              <w:rPr>
                <w:rFonts w:ascii="Verdana" w:eastAsia="Times New Roman" w:hAnsi="Verdana" w:cs="Times New Roman"/>
                <w:b/>
                <w:bCs/>
                <w:color w:val="000000"/>
                <w:sz w:val="18"/>
                <w:szCs w:val="18"/>
                <w:lang w:val="en-GB" w:eastAsia="nl-NL"/>
              </w:rPr>
              <w:t>2007-Gleitsmann-WAWI-Mali.pdf</w:t>
            </w: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This paper presents a qualitative assessment of the participatory water management strategies implemented at the</w:t>
            </w:r>
            <w:r w:rsidR="00B14603" w:rsidRPr="00286161">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community level in rural Mali through a water supply project — The West Africa Water Initiative (WAWI) — coordinated by</w:t>
            </w:r>
            <w:r w:rsidR="00B14603" w:rsidRPr="00286161">
              <w:rPr>
                <w:rFonts w:ascii="Verdana" w:eastAsia="Times New Roman" w:hAnsi="Verdana" w:cs="Times New Roman"/>
                <w:color w:val="000000"/>
                <w:sz w:val="18"/>
                <w:szCs w:val="18"/>
                <w:lang w:val="en-GB" w:eastAsia="nl-NL"/>
              </w:rPr>
              <w:t xml:space="preserve"> </w:t>
            </w:r>
            <w:r w:rsidR="00BF3358" w:rsidRPr="00286161">
              <w:rPr>
                <w:rFonts w:ascii="Verdana" w:eastAsia="Times New Roman" w:hAnsi="Verdana" w:cs="Times New Roman"/>
                <w:color w:val="000000"/>
                <w:sz w:val="18"/>
                <w:szCs w:val="18"/>
                <w:lang w:val="en-GB" w:eastAsia="nl-NL"/>
              </w:rPr>
              <w:t>World Vision</w:t>
            </w:r>
            <w:r w:rsidRPr="00286161">
              <w:rPr>
                <w:rFonts w:ascii="Verdana" w:eastAsia="Times New Roman" w:hAnsi="Verdana" w:cs="Times New Roman"/>
                <w:color w:val="000000"/>
                <w:sz w:val="18"/>
                <w:szCs w:val="18"/>
                <w:lang w:val="en-GB" w:eastAsia="nl-NL"/>
              </w:rPr>
              <w:t xml:space="preserve"> International, a non-governmental and humanitarian organization. Data for the study were generated through</w:t>
            </w:r>
            <w:r w:rsidR="00B14603" w:rsidRPr="00286161">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a combination of primary and secondary sources in three villages. Results of the study indicate that while community-based</w:t>
            </w:r>
            <w:r w:rsidR="00B14603" w:rsidRPr="00286161">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rural water supply is a positive step in responding to the needs of rural Malians, the installation of boreholes with hand pumps informed merely by consultative participatory approaches and limited extension involvement will not necessarily proffer sustainable rural</w:t>
            </w:r>
            <w:r w:rsidR="008C7608">
              <w:rPr>
                <w:rFonts w:ascii="Verdana" w:eastAsia="Times New Roman" w:hAnsi="Verdana" w:cs="Times New Roman"/>
                <w:color w:val="000000"/>
                <w:sz w:val="18"/>
                <w:szCs w:val="18"/>
                <w:lang w:val="en-GB" w:eastAsia="nl-NL"/>
              </w:rPr>
              <w:t xml:space="preserve"> water supply in the region. A ‘</w:t>
            </w:r>
            <w:r w:rsidRPr="00286161">
              <w:rPr>
                <w:rFonts w:ascii="Verdana" w:eastAsia="Times New Roman" w:hAnsi="Verdana" w:cs="Times New Roman"/>
                <w:color w:val="000000"/>
                <w:sz w:val="18"/>
                <w:szCs w:val="18"/>
                <w:lang w:val="en-GB" w:eastAsia="nl-NL"/>
              </w:rPr>
              <w:t>platform</w:t>
            </w:r>
            <w:r w:rsidR="008C7608">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 xml:space="preserve"> approach to rural water supply management that can mobilize the assets and insights of different social actors to influence decision making at all stages, including the design and choice-of-technology stages, in water supply interventions is instead advocated.</w:t>
            </w:r>
          </w:p>
          <w:p w:rsidR="00BC39A6" w:rsidRPr="00286161" w:rsidRDefault="00BC39A6"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15 </w:t>
            </w:r>
            <w:r w:rsidR="00586FF4" w:rsidRPr="00286161">
              <w:rPr>
                <w:rFonts w:ascii="Verdana" w:eastAsia="Times New Roman" w:hAnsi="Verdana" w:cs="Times New Roman"/>
                <w:b/>
                <w:bCs/>
                <w:color w:val="000000"/>
                <w:sz w:val="18"/>
                <w:szCs w:val="18"/>
                <w:lang w:val="en-GB" w:eastAsia="nl-NL"/>
              </w:rPr>
              <w:t>2007-Hydropolitics-Africa-Sample.pdf</w:t>
            </w:r>
          </w:p>
          <w:p w:rsidR="00BC39A6"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This volume brings together specialist reflection on the </w:t>
            </w:r>
            <w:r w:rsidR="00C02982" w:rsidRPr="00286161">
              <w:rPr>
                <w:rFonts w:ascii="Verdana" w:eastAsia="Times New Roman" w:hAnsi="Verdana" w:cs="Times New Roman"/>
                <w:color w:val="000000"/>
                <w:sz w:val="18"/>
                <w:szCs w:val="18"/>
                <w:lang w:val="en-GB" w:eastAsia="nl-NL"/>
              </w:rPr>
              <w:t>hydro politics</w:t>
            </w:r>
            <w:r w:rsidRPr="00286161">
              <w:rPr>
                <w:rFonts w:ascii="Verdana" w:eastAsia="Times New Roman" w:hAnsi="Verdana" w:cs="Times New Roman"/>
                <w:color w:val="000000"/>
                <w:sz w:val="18"/>
                <w:szCs w:val="18"/>
                <w:lang w:val="en-GB" w:eastAsia="nl-NL"/>
              </w:rPr>
              <w:t xml:space="preserve"> of Africa. It is the outcome of a specialist meeting at the Institute for African Development at Cornell University. Since that meeting which identified and emphasized the importance of </w:t>
            </w:r>
            <w:r w:rsidR="00650C1A" w:rsidRPr="00286161">
              <w:rPr>
                <w:rFonts w:ascii="Verdana" w:eastAsia="Times New Roman" w:hAnsi="Verdana" w:cs="Times New Roman"/>
                <w:color w:val="000000"/>
                <w:sz w:val="18"/>
                <w:szCs w:val="18"/>
                <w:lang w:val="en-GB" w:eastAsia="nl-NL"/>
              </w:rPr>
              <w:t>hydro</w:t>
            </w:r>
            <w:r w:rsidR="00C02982">
              <w:rPr>
                <w:rFonts w:ascii="Verdana" w:eastAsia="Times New Roman" w:hAnsi="Verdana" w:cs="Times New Roman"/>
                <w:color w:val="000000"/>
                <w:sz w:val="18"/>
                <w:szCs w:val="18"/>
                <w:lang w:val="en-GB" w:eastAsia="nl-NL"/>
              </w:rPr>
              <w:t xml:space="preserve"> </w:t>
            </w:r>
            <w:r w:rsidR="00650C1A" w:rsidRPr="00286161">
              <w:rPr>
                <w:rFonts w:ascii="Verdana" w:eastAsia="Times New Roman" w:hAnsi="Verdana" w:cs="Times New Roman"/>
                <w:color w:val="000000"/>
                <w:sz w:val="18"/>
                <w:szCs w:val="18"/>
                <w:lang w:val="en-GB" w:eastAsia="nl-NL"/>
              </w:rPr>
              <w:t>politics</w:t>
            </w:r>
            <w:r w:rsidRPr="00286161">
              <w:rPr>
                <w:rFonts w:ascii="Verdana" w:eastAsia="Times New Roman" w:hAnsi="Verdana" w:cs="Times New Roman"/>
                <w:color w:val="000000"/>
                <w:sz w:val="18"/>
                <w:szCs w:val="18"/>
                <w:lang w:val="en-GB" w:eastAsia="nl-NL"/>
              </w:rPr>
              <w:t xml:space="preserve"> on the African continent – a topic which has been greatly neglected within the policy literature and policy process – the South African utilities sector has been developing the plan of damming the Congo with the intention of exporting power to Southern Europe. The power shortages of Europe create a profitable market for African enterprise but they </w:t>
            </w:r>
            <w:r w:rsidRPr="00286161">
              <w:rPr>
                <w:rFonts w:ascii="Verdana" w:eastAsia="Times New Roman" w:hAnsi="Verdana" w:cs="Times New Roman"/>
                <w:color w:val="000000"/>
                <w:sz w:val="18"/>
                <w:szCs w:val="18"/>
                <w:lang w:val="en-GB" w:eastAsia="nl-NL"/>
              </w:rPr>
              <w:lastRenderedPageBreak/>
              <w:t xml:space="preserve">may very well do so at the consequence of depriving Africa of the electrical power which could furnish its development. The time is clearly ripe to reflect on the </w:t>
            </w:r>
            <w:r w:rsidR="00650C1A" w:rsidRPr="00286161">
              <w:rPr>
                <w:rFonts w:ascii="Verdana" w:eastAsia="Times New Roman" w:hAnsi="Verdana" w:cs="Times New Roman"/>
                <w:color w:val="000000"/>
                <w:sz w:val="18"/>
                <w:szCs w:val="18"/>
                <w:lang w:val="en-GB" w:eastAsia="nl-NL"/>
              </w:rPr>
              <w:t>hydro</w:t>
            </w:r>
            <w:r w:rsidR="00C02982">
              <w:rPr>
                <w:rFonts w:ascii="Verdana" w:eastAsia="Times New Roman" w:hAnsi="Verdana" w:cs="Times New Roman"/>
                <w:color w:val="000000"/>
                <w:sz w:val="18"/>
                <w:szCs w:val="18"/>
                <w:lang w:val="en-GB" w:eastAsia="nl-NL"/>
              </w:rPr>
              <w:t xml:space="preserve"> </w:t>
            </w:r>
            <w:r w:rsidR="00650C1A" w:rsidRPr="00286161">
              <w:rPr>
                <w:rFonts w:ascii="Verdana" w:eastAsia="Times New Roman" w:hAnsi="Verdana" w:cs="Times New Roman"/>
                <w:color w:val="000000"/>
                <w:sz w:val="18"/>
                <w:szCs w:val="18"/>
                <w:lang w:val="en-GB" w:eastAsia="nl-NL"/>
              </w:rPr>
              <w:t>politics</w:t>
            </w:r>
            <w:r w:rsidRPr="00286161">
              <w:rPr>
                <w:rFonts w:ascii="Verdana" w:eastAsia="Times New Roman" w:hAnsi="Verdana" w:cs="Times New Roman"/>
                <w:color w:val="000000"/>
                <w:sz w:val="18"/>
                <w:szCs w:val="18"/>
                <w:lang w:val="en-GB" w:eastAsia="nl-NL"/>
              </w:rPr>
              <w:t xml:space="preserve"> of Africa within the greater policy debate of African development.</w:t>
            </w:r>
          </w:p>
          <w:p w:rsidR="00BC39A6" w:rsidRPr="00286161" w:rsidRDefault="00BC39A6" w:rsidP="00304775">
            <w:pPr>
              <w:spacing w:after="0"/>
              <w:ind w:right="1280"/>
              <w:jc w:val="both"/>
              <w:rPr>
                <w:rFonts w:ascii="Verdana" w:eastAsia="Times New Roman" w:hAnsi="Verdana" w:cs="Times New Roman"/>
                <w:color w:val="000000"/>
                <w:sz w:val="18"/>
                <w:szCs w:val="18"/>
                <w:lang w:val="en-GB" w:eastAsia="nl-NL"/>
              </w:rPr>
            </w:pPr>
          </w:p>
          <w:p w:rsidR="00BC39A6" w:rsidRPr="00286161" w:rsidRDefault="00650C1A"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Hydro</w:t>
            </w:r>
            <w:r w:rsidR="00C02982">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politics</w:t>
            </w:r>
            <w:r w:rsidR="00767613" w:rsidRPr="00286161">
              <w:rPr>
                <w:rFonts w:ascii="Verdana" w:eastAsia="Times New Roman" w:hAnsi="Verdana" w:cs="Times New Roman"/>
                <w:color w:val="000000"/>
                <w:sz w:val="18"/>
                <w:szCs w:val="18"/>
                <w:lang w:val="en-GB" w:eastAsia="nl-NL"/>
              </w:rPr>
              <w:t xml:space="preserve"> is an area of African institutional structure which requires clearer and more forward thinking policy attention. And it requires that attention now. This volume does not deal explicitly with issues of solar power but the plan of the South African utilities sector to use the hydro</w:t>
            </w:r>
            <w:r w:rsidR="006C7FD8" w:rsidRPr="00286161">
              <w:rPr>
                <w:rFonts w:ascii="Verdana" w:eastAsia="Times New Roman" w:hAnsi="Verdana" w:cs="Times New Roman"/>
                <w:color w:val="000000"/>
                <w:sz w:val="18"/>
                <w:szCs w:val="18"/>
                <w:lang w:val="en-GB" w:eastAsia="nl-NL"/>
              </w:rPr>
              <w:t>-</w:t>
            </w:r>
            <w:r w:rsidR="00767613" w:rsidRPr="00286161">
              <w:rPr>
                <w:rFonts w:ascii="Verdana" w:eastAsia="Times New Roman" w:hAnsi="Verdana" w:cs="Times New Roman"/>
                <w:color w:val="000000"/>
                <w:sz w:val="18"/>
                <w:szCs w:val="18"/>
                <w:lang w:val="en-GB" w:eastAsia="nl-NL"/>
              </w:rPr>
              <w:t>electric potential of the Congo to meet European electrical power needs raises the</w:t>
            </w:r>
            <w:r w:rsidR="00696295" w:rsidRPr="00286161">
              <w:rPr>
                <w:rFonts w:ascii="Verdana" w:eastAsia="Times New Roman" w:hAnsi="Verdana" w:cs="Times New Roman"/>
                <w:color w:val="000000"/>
                <w:sz w:val="18"/>
                <w:szCs w:val="18"/>
                <w:lang w:val="en-GB" w:eastAsia="nl-NL"/>
              </w:rPr>
              <w:t xml:space="preserve"> </w:t>
            </w:r>
            <w:r w:rsidR="00767613" w:rsidRPr="00286161">
              <w:rPr>
                <w:rFonts w:ascii="Verdana" w:eastAsia="Times New Roman" w:hAnsi="Verdana" w:cs="Times New Roman"/>
                <w:color w:val="000000"/>
                <w:sz w:val="18"/>
                <w:szCs w:val="18"/>
                <w:lang w:val="en-GB" w:eastAsia="nl-NL"/>
              </w:rPr>
              <w:t xml:space="preserve">important issue of the prioritizing of Africa’s energy needs upon the African continent and having policies of solar energy development could play a part in compensating for any such diversion of Africa’s energy resources to Europe. Locally controlled solar power possesses less risk of diversion than do large hydro-electric schemes. </w:t>
            </w:r>
          </w:p>
          <w:p w:rsidR="00BC39A6" w:rsidRPr="00286161" w:rsidRDefault="00BC39A6" w:rsidP="00304775">
            <w:pPr>
              <w:spacing w:after="0"/>
              <w:ind w:right="1280"/>
              <w:jc w:val="both"/>
              <w:rPr>
                <w:rFonts w:ascii="Verdana" w:eastAsia="Times New Roman" w:hAnsi="Verdana" w:cs="Times New Roman"/>
                <w:color w:val="000000"/>
                <w:sz w:val="18"/>
                <w:szCs w:val="18"/>
                <w:lang w:val="en-GB" w:eastAsia="nl-NL"/>
              </w:rPr>
            </w:pPr>
          </w:p>
          <w:p w:rsidR="009E405D" w:rsidRPr="00286161" w:rsidRDefault="00767613" w:rsidP="00C02982">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But water is more than a source of electrical power and the essays in this book investigate a range of interactions between riparian arrangements and the life of Africa. The essays in this volume focus on the complexities and opportunities offered by the riparian (i.e. river and water) systems of Africa. The volume draws attention to past institutional resolutions and</w:t>
            </w:r>
            <w:r w:rsidR="00696295" w:rsidRPr="00286161">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 xml:space="preserve">their relationship to their contemporary political power </w:t>
            </w:r>
            <w:r w:rsidR="00696295" w:rsidRPr="00286161">
              <w:rPr>
                <w:rFonts w:ascii="Verdana" w:eastAsia="Times New Roman" w:hAnsi="Verdana" w:cs="Times New Roman"/>
                <w:color w:val="000000"/>
                <w:sz w:val="18"/>
                <w:szCs w:val="18"/>
                <w:lang w:val="en-GB" w:eastAsia="nl-NL"/>
              </w:rPr>
              <w:t>structures;</w:t>
            </w:r>
            <w:r w:rsidRPr="00286161">
              <w:rPr>
                <w:rFonts w:ascii="Verdana" w:eastAsia="Times New Roman" w:hAnsi="Verdana" w:cs="Times New Roman"/>
                <w:color w:val="000000"/>
                <w:sz w:val="18"/>
                <w:szCs w:val="18"/>
                <w:lang w:val="en-GB" w:eastAsia="nl-NL"/>
              </w:rPr>
              <w:t xml:space="preserve"> it sketches the ground for potential future conflicts and examines the deficiencies and problems of present water administration regimes. It moves beyond institutional structures to examine issues of health and disease linked to Africa’s water systems and considers issues of social equity in relationship to the access to water. It is but a beginning at a time of significant institutional and technological change, change which has consequences for the future </w:t>
            </w:r>
            <w:r w:rsidR="00650C1A" w:rsidRPr="00286161">
              <w:rPr>
                <w:rFonts w:ascii="Verdana" w:eastAsia="Times New Roman" w:hAnsi="Verdana" w:cs="Times New Roman"/>
                <w:color w:val="000000"/>
                <w:sz w:val="18"/>
                <w:szCs w:val="18"/>
                <w:lang w:val="en-GB" w:eastAsia="nl-NL"/>
              </w:rPr>
              <w:t>hydro</w:t>
            </w:r>
            <w:r w:rsidR="00C02982">
              <w:rPr>
                <w:rFonts w:ascii="Verdana" w:eastAsia="Times New Roman" w:hAnsi="Verdana" w:cs="Times New Roman"/>
                <w:color w:val="000000"/>
                <w:sz w:val="18"/>
                <w:szCs w:val="18"/>
                <w:lang w:val="en-GB" w:eastAsia="nl-NL"/>
              </w:rPr>
              <w:t xml:space="preserve"> </w:t>
            </w:r>
            <w:r w:rsidR="00650C1A" w:rsidRPr="00286161">
              <w:rPr>
                <w:rFonts w:ascii="Verdana" w:eastAsia="Times New Roman" w:hAnsi="Verdana" w:cs="Times New Roman"/>
                <w:color w:val="000000"/>
                <w:sz w:val="18"/>
                <w:szCs w:val="18"/>
                <w:lang w:val="en-GB" w:eastAsia="nl-NL"/>
              </w:rPr>
              <w:t>politics</w:t>
            </w:r>
            <w:r w:rsidRPr="00286161">
              <w:rPr>
                <w:rFonts w:ascii="Verdana" w:eastAsia="Times New Roman" w:hAnsi="Verdana" w:cs="Times New Roman"/>
                <w:color w:val="000000"/>
                <w:sz w:val="18"/>
                <w:szCs w:val="18"/>
                <w:lang w:val="en-GB" w:eastAsia="nl-NL"/>
              </w:rPr>
              <w:t xml:space="preserve"> of Africa.</w:t>
            </w:r>
          </w:p>
          <w:p w:rsidR="00BC39A6" w:rsidRPr="00286161" w:rsidRDefault="00BC39A6"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16 </w:t>
            </w:r>
            <w:r w:rsidR="00586FF4" w:rsidRPr="00286161">
              <w:rPr>
                <w:rFonts w:ascii="Verdana" w:eastAsia="Times New Roman" w:hAnsi="Verdana" w:cs="Times New Roman"/>
                <w:b/>
                <w:bCs/>
                <w:color w:val="000000"/>
                <w:sz w:val="18"/>
                <w:szCs w:val="18"/>
                <w:lang w:val="en-GB" w:eastAsia="nl-NL"/>
              </w:rPr>
              <w:t>2007-Uphoff-CV.pdf</w:t>
            </w:r>
          </w:p>
          <w:p w:rsidR="00237114"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NORMAN T. UPHOFF - CURRICULUM VITAE </w:t>
            </w: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Professor of Government and International Agriculture; Program Leader for Sustainable Rice Systems, Cornell International Institute for Food, Agriculture and Development (CIIFAD); Director of Graduate Studies, Field of International Development; Core Faculty, Cornell Institute for Public Affairs (CIPA), Acting Director, Spring 2007</w:t>
            </w:r>
          </w:p>
          <w:p w:rsidR="00237114" w:rsidRPr="00286161" w:rsidRDefault="00237114"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17 </w:t>
            </w:r>
            <w:r w:rsidR="00237114" w:rsidRPr="00286161">
              <w:rPr>
                <w:rFonts w:ascii="Verdana" w:eastAsia="Times New Roman" w:hAnsi="Verdana" w:cs="Times New Roman"/>
                <w:b/>
                <w:bCs/>
                <w:color w:val="000000"/>
                <w:sz w:val="18"/>
                <w:szCs w:val="18"/>
                <w:lang w:val="en-GB" w:eastAsia="nl-NL"/>
              </w:rPr>
              <w:t>2007-WAWI-Mid-Term-Sta</w:t>
            </w:r>
            <w:r w:rsidR="00586FF4" w:rsidRPr="00286161">
              <w:rPr>
                <w:rFonts w:ascii="Verdana" w:eastAsia="Times New Roman" w:hAnsi="Verdana" w:cs="Times New Roman"/>
                <w:b/>
                <w:bCs/>
                <w:color w:val="000000"/>
                <w:sz w:val="18"/>
                <w:szCs w:val="18"/>
                <w:lang w:val="en-GB" w:eastAsia="nl-NL"/>
              </w:rPr>
              <w:t>us-Review.pdf</w:t>
            </w:r>
          </w:p>
          <w:p w:rsidR="009E405D" w:rsidRPr="00C02982" w:rsidRDefault="00767613" w:rsidP="00C02982">
            <w:pPr>
              <w:spacing w:after="0"/>
              <w:ind w:right="1280"/>
              <w:jc w:val="both"/>
              <w:rPr>
                <w:rFonts w:ascii="Verdana" w:eastAsia="Times New Roman" w:hAnsi="Verdana" w:cs="Times New Roman"/>
                <w:color w:val="000000"/>
                <w:sz w:val="18"/>
                <w:szCs w:val="18"/>
                <w:lang w:val="en-GB" w:eastAsia="nl-NL"/>
              </w:rPr>
            </w:pPr>
            <w:r w:rsidRPr="00C02982">
              <w:rPr>
                <w:rFonts w:ascii="Verdana" w:eastAsia="Times New Roman" w:hAnsi="Verdana" w:cs="Times New Roman"/>
                <w:color w:val="000000"/>
                <w:sz w:val="18"/>
                <w:szCs w:val="18"/>
                <w:lang w:val="en-GB" w:eastAsia="nl-NL"/>
              </w:rPr>
              <w:t xml:space="preserve">WAWI – Mid Term Status Review – Rev.1 November 2006 The following summarizes the findings of a mid-term review carried out on the West Africa Water Initiative (WAWI) in the summer and fall of 2006. The review showed that WAWI is realising significant results in Ghana, Mali and Niger. The unique collaboration of 13 international partners is providing increased access to safe water and sanitation; taking steps to reduce the prevalence of water related diseases through hygiene </w:t>
            </w:r>
            <w:r w:rsidR="00FA5400">
              <w:rPr>
                <w:rFonts w:ascii="Verdana" w:eastAsia="Times New Roman" w:hAnsi="Verdana" w:cs="Times New Roman"/>
                <w:color w:val="000000"/>
                <w:sz w:val="18"/>
                <w:szCs w:val="18"/>
                <w:lang w:val="en-GB" w:eastAsia="nl-NL"/>
              </w:rPr>
              <w:t>behaviour</w:t>
            </w:r>
            <w:r w:rsidRPr="00C02982">
              <w:rPr>
                <w:rFonts w:ascii="Verdana" w:eastAsia="Times New Roman" w:hAnsi="Verdana" w:cs="Times New Roman"/>
                <w:color w:val="000000"/>
                <w:sz w:val="18"/>
                <w:szCs w:val="18"/>
                <w:lang w:val="en-GB" w:eastAsia="nl-NL"/>
              </w:rPr>
              <w:t xml:space="preserve"> change; putting in place mechanisms to ensure sustainable management of water resources; and fostering a new model of partnership and institutional synergy. At the same time, the partnership faces challenges as the alliance matures and seeks a way to increase the level of synergy and impact it creates.</w:t>
            </w:r>
            <w:r w:rsidR="003A28CE" w:rsidRPr="00C02982">
              <w:rPr>
                <w:rFonts w:ascii="Verdana" w:eastAsia="Times New Roman" w:hAnsi="Verdana" w:cs="Times New Roman"/>
                <w:color w:val="000000"/>
                <w:sz w:val="18"/>
                <w:szCs w:val="18"/>
                <w:lang w:val="en-GB" w:eastAsia="nl-NL"/>
              </w:rPr>
              <w:t xml:space="preserve"> </w:t>
            </w:r>
            <w:r w:rsidR="00C02982" w:rsidRPr="00C02982">
              <w:rPr>
                <w:rFonts w:ascii="Verdana" w:eastAsia="Times New Roman" w:hAnsi="Verdana" w:cs="Times New Roman"/>
                <w:color w:val="000000"/>
                <w:sz w:val="18"/>
                <w:szCs w:val="18"/>
                <w:lang w:val="en-GB" w:eastAsia="nl-NL"/>
              </w:rPr>
              <w:t xml:space="preserve"> </w:t>
            </w:r>
          </w:p>
          <w:p w:rsidR="00237114" w:rsidRPr="00286161" w:rsidRDefault="00237114"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color w:val="000000"/>
                <w:sz w:val="18"/>
                <w:szCs w:val="18"/>
                <w:lang w:val="en-GB" w:eastAsia="nl-NL"/>
              </w:rPr>
            </w:pPr>
            <w:r>
              <w:rPr>
                <w:rFonts w:ascii="Verdana" w:eastAsia="Times New Roman" w:hAnsi="Verdana" w:cs="Times New Roman"/>
                <w:color w:val="000000"/>
                <w:sz w:val="18"/>
                <w:szCs w:val="18"/>
                <w:lang w:val="en-GB" w:eastAsia="nl-NL"/>
              </w:rPr>
              <w:t xml:space="preserve">From </w:t>
            </w:r>
            <w:r w:rsidR="00586FF4" w:rsidRPr="00286161">
              <w:rPr>
                <w:rFonts w:ascii="Verdana" w:eastAsia="Times New Roman" w:hAnsi="Verdana" w:cs="Times New Roman"/>
                <w:color w:val="000000"/>
                <w:sz w:val="18"/>
                <w:szCs w:val="18"/>
                <w:lang w:val="en-GB" w:eastAsia="nl-NL"/>
              </w:rPr>
              <w:t>2007-WV-Summer-Magazine.pdf</w:t>
            </w: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This would not be the work of governments alone. The summit ushered in a new era of partnership</w:t>
            </w:r>
            <w:r w:rsidR="00916668">
              <w:rPr>
                <w:rFonts w:ascii="Verdana" w:eastAsia="Times New Roman" w:hAnsi="Verdana" w:cs="Times New Roman"/>
                <w:color w:val="000000"/>
                <w:sz w:val="18"/>
                <w:szCs w:val="18"/>
                <w:lang w:val="en-GB" w:eastAsia="nl-NL"/>
              </w:rPr>
              <w:t>.</w:t>
            </w:r>
            <w:r w:rsidR="008C7608">
              <w:rPr>
                <w:rFonts w:ascii="Verdana" w:eastAsia="Times New Roman" w:hAnsi="Verdana" w:cs="Times New Roman"/>
                <w:color w:val="000000"/>
                <w:sz w:val="18"/>
                <w:szCs w:val="18"/>
                <w:lang w:val="en-GB" w:eastAsia="nl-NL"/>
              </w:rPr>
              <w:t xml:space="preserve"> </w:t>
            </w:r>
            <w:r w:rsidR="00916668">
              <w:rPr>
                <w:rFonts w:ascii="Verdana" w:eastAsia="Times New Roman" w:hAnsi="Verdana" w:cs="Times New Roman"/>
                <w:color w:val="000000"/>
                <w:sz w:val="18"/>
                <w:szCs w:val="18"/>
                <w:lang w:val="en-GB" w:eastAsia="nl-NL"/>
              </w:rPr>
              <w:t>G</w:t>
            </w:r>
            <w:r w:rsidRPr="00286161">
              <w:rPr>
                <w:rFonts w:ascii="Verdana" w:eastAsia="Times New Roman" w:hAnsi="Verdana" w:cs="Times New Roman"/>
                <w:color w:val="000000"/>
                <w:sz w:val="18"/>
                <w:szCs w:val="18"/>
                <w:lang w:val="en-GB" w:eastAsia="nl-NL"/>
              </w:rPr>
              <w:t xml:space="preserve">overnments, businesses, academic institutions, and aid organizations </w:t>
            </w:r>
            <w:r w:rsidR="008C7608">
              <w:rPr>
                <w:rFonts w:ascii="Verdana" w:eastAsia="Times New Roman" w:hAnsi="Verdana" w:cs="Times New Roman"/>
                <w:color w:val="000000"/>
                <w:sz w:val="18"/>
                <w:szCs w:val="18"/>
                <w:lang w:val="en-GB" w:eastAsia="nl-NL"/>
              </w:rPr>
              <w:t>w</w:t>
            </w:r>
            <w:r w:rsidRPr="00286161">
              <w:rPr>
                <w:rFonts w:ascii="Verdana" w:eastAsia="Times New Roman" w:hAnsi="Verdana" w:cs="Times New Roman"/>
                <w:color w:val="000000"/>
                <w:sz w:val="18"/>
                <w:szCs w:val="18"/>
                <w:lang w:val="en-GB" w:eastAsia="nl-NL"/>
              </w:rPr>
              <w:t xml:space="preserve">ould combine forces to tackle global problems. One partnership in particular epitomizes the new thinking: the West Africa Water Initiative. For years, the Conrad N. Hilton Foundation and World Vision have worked together to bring clean water to poor rural areas in Ghana. </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237114"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In 2002 these organizations joined forces with eight others, including the Nevada-based Desert Research Institute, the U.S. government, and Cornell University’s Institute for Food, Agriculture, and Development. Each organization committed to bring their </w:t>
            </w:r>
            <w:r w:rsidRPr="00286161">
              <w:rPr>
                <w:rFonts w:ascii="Verdana" w:eastAsia="Times New Roman" w:hAnsi="Verdana" w:cs="Times New Roman"/>
                <w:color w:val="000000"/>
                <w:sz w:val="18"/>
                <w:szCs w:val="18"/>
                <w:lang w:val="en-GB" w:eastAsia="nl-NL"/>
              </w:rPr>
              <w:lastRenderedPageBreak/>
              <w:t xml:space="preserve">resources and expertise to drill more than 1,000 new boreholes, open up scores more alternative water sources, and provide 10,000 </w:t>
            </w:r>
            <w:r w:rsidR="00696295" w:rsidRPr="00286161">
              <w:rPr>
                <w:rFonts w:ascii="Verdana" w:eastAsia="Times New Roman" w:hAnsi="Verdana" w:cs="Times New Roman"/>
                <w:color w:val="000000"/>
                <w:sz w:val="18"/>
                <w:szCs w:val="18"/>
                <w:lang w:val="en-GB" w:eastAsia="nl-NL"/>
              </w:rPr>
              <w:t>new latrines</w:t>
            </w:r>
            <w:r w:rsidR="00916668">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 xml:space="preserve"> an effort expected to benefit 500,000 people in Ghana, Mali, and Niger. </w:t>
            </w:r>
          </w:p>
          <w:p w:rsidR="00237114" w:rsidRPr="00286161" w:rsidRDefault="00237114" w:rsidP="00304775">
            <w:pPr>
              <w:spacing w:after="0"/>
              <w:ind w:right="1280"/>
              <w:jc w:val="both"/>
              <w:rPr>
                <w:rFonts w:ascii="Verdana" w:eastAsia="Times New Roman" w:hAnsi="Verdana" w:cs="Times New Roman"/>
                <w:color w:val="000000"/>
                <w:sz w:val="18"/>
                <w:szCs w:val="18"/>
                <w:lang w:val="en-GB" w:eastAsia="nl-NL"/>
              </w:rPr>
            </w:pPr>
          </w:p>
          <w:p w:rsidR="00237114" w:rsidRPr="00286161" w:rsidRDefault="00BF3358" w:rsidP="00C02982">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World Vision</w:t>
            </w:r>
            <w:r w:rsidR="00767613" w:rsidRPr="00286161">
              <w:rPr>
                <w:rFonts w:ascii="Verdana" w:eastAsia="Times New Roman" w:hAnsi="Verdana" w:cs="Times New Roman"/>
                <w:color w:val="000000"/>
                <w:sz w:val="18"/>
                <w:szCs w:val="18"/>
                <w:lang w:val="en-GB" w:eastAsia="nl-NL"/>
              </w:rPr>
              <w:t xml:space="preserve"> is responsible for drilling most of the wells, educating communities about well maintenance, sanitation, and hygiene, and </w:t>
            </w:r>
            <w:r w:rsidR="00696295" w:rsidRPr="00286161">
              <w:rPr>
                <w:rFonts w:ascii="Verdana" w:eastAsia="Times New Roman" w:hAnsi="Verdana" w:cs="Times New Roman"/>
                <w:color w:val="000000"/>
                <w:sz w:val="18"/>
                <w:szCs w:val="18"/>
                <w:lang w:val="en-GB" w:eastAsia="nl-NL"/>
              </w:rPr>
              <w:t>channelling</w:t>
            </w:r>
            <w:r w:rsidR="00767613" w:rsidRPr="00286161">
              <w:rPr>
                <w:rFonts w:ascii="Verdana" w:eastAsia="Times New Roman" w:hAnsi="Verdana" w:cs="Times New Roman"/>
                <w:color w:val="000000"/>
                <w:sz w:val="18"/>
                <w:szCs w:val="18"/>
                <w:lang w:val="en-GB" w:eastAsia="nl-NL"/>
              </w:rPr>
              <w:t xml:space="preserve"> into the program more than $23</w:t>
            </w:r>
            <w:r w:rsidR="008C7608">
              <w:rPr>
                <w:rFonts w:ascii="Verdana" w:eastAsia="Times New Roman" w:hAnsi="Verdana" w:cs="Times New Roman"/>
                <w:color w:val="000000"/>
                <w:sz w:val="18"/>
                <w:szCs w:val="18"/>
                <w:lang w:val="en-GB" w:eastAsia="nl-NL"/>
              </w:rPr>
              <w:t xml:space="preserve">M </w:t>
            </w:r>
            <w:r w:rsidR="00767613" w:rsidRPr="00286161">
              <w:rPr>
                <w:rFonts w:ascii="Verdana" w:eastAsia="Times New Roman" w:hAnsi="Verdana" w:cs="Times New Roman"/>
                <w:color w:val="000000"/>
                <w:sz w:val="18"/>
                <w:szCs w:val="18"/>
                <w:lang w:val="en-GB" w:eastAsia="nl-NL"/>
              </w:rPr>
              <w:t>of donors’ money</w:t>
            </w:r>
            <w:r w:rsidR="00916668">
              <w:rPr>
                <w:rFonts w:ascii="Verdana" w:eastAsia="Times New Roman" w:hAnsi="Verdana" w:cs="Times New Roman"/>
                <w:color w:val="000000"/>
                <w:sz w:val="18"/>
                <w:szCs w:val="18"/>
                <w:lang w:val="en-GB" w:eastAsia="nl-NL"/>
              </w:rPr>
              <w:t>,</w:t>
            </w:r>
            <w:r w:rsidR="008C7608">
              <w:rPr>
                <w:rFonts w:ascii="Verdana" w:eastAsia="Times New Roman" w:hAnsi="Verdana" w:cs="Times New Roman"/>
                <w:color w:val="000000"/>
                <w:sz w:val="18"/>
                <w:szCs w:val="18"/>
                <w:lang w:val="en-GB" w:eastAsia="nl-NL"/>
              </w:rPr>
              <w:t xml:space="preserve"> </w:t>
            </w:r>
            <w:r w:rsidR="00767613" w:rsidRPr="00286161">
              <w:rPr>
                <w:rFonts w:ascii="Verdana" w:eastAsia="Times New Roman" w:hAnsi="Verdana" w:cs="Times New Roman"/>
                <w:color w:val="000000"/>
                <w:sz w:val="18"/>
                <w:szCs w:val="18"/>
                <w:lang w:val="en-GB" w:eastAsia="nl-NL"/>
              </w:rPr>
              <w:t xml:space="preserve">matched by the Hilton Foundation. As Steven Hilton, grandson of the hotel chain’s </w:t>
            </w:r>
            <w:r w:rsidR="00696295" w:rsidRPr="00286161">
              <w:rPr>
                <w:rFonts w:ascii="Verdana" w:eastAsia="Times New Roman" w:hAnsi="Verdana" w:cs="Times New Roman"/>
                <w:color w:val="000000"/>
                <w:sz w:val="18"/>
                <w:szCs w:val="18"/>
                <w:lang w:val="en-GB" w:eastAsia="nl-NL"/>
              </w:rPr>
              <w:t>founder</w:t>
            </w:r>
            <w:r w:rsidR="00767613" w:rsidRPr="00286161">
              <w:rPr>
                <w:rFonts w:ascii="Verdana" w:eastAsia="Times New Roman" w:hAnsi="Verdana" w:cs="Times New Roman"/>
                <w:color w:val="000000"/>
                <w:sz w:val="18"/>
                <w:szCs w:val="18"/>
                <w:lang w:val="en-GB" w:eastAsia="nl-NL"/>
              </w:rPr>
              <w:t xml:space="preserve"> said of WAWI: “We felt it was where we could have maximum impact on the mos</w:t>
            </w:r>
            <w:r w:rsidR="00916668">
              <w:rPr>
                <w:rFonts w:ascii="Verdana" w:eastAsia="Times New Roman" w:hAnsi="Verdana" w:cs="Times New Roman"/>
                <w:color w:val="000000"/>
                <w:sz w:val="18"/>
                <w:szCs w:val="18"/>
                <w:lang w:val="en-GB" w:eastAsia="nl-NL"/>
              </w:rPr>
              <w:t>t lives for the monies invested</w:t>
            </w:r>
            <w:r w:rsidR="00767613" w:rsidRPr="00286161">
              <w:rPr>
                <w:rFonts w:ascii="Verdana" w:eastAsia="Times New Roman" w:hAnsi="Verdana" w:cs="Times New Roman"/>
                <w:color w:val="000000"/>
                <w:sz w:val="18"/>
                <w:szCs w:val="18"/>
                <w:lang w:val="en-GB" w:eastAsia="nl-NL"/>
              </w:rPr>
              <w:t>”</w:t>
            </w:r>
            <w:r w:rsidR="00916668">
              <w:rPr>
                <w:rFonts w:ascii="Verdana" w:eastAsia="Times New Roman" w:hAnsi="Verdana" w:cs="Times New Roman"/>
                <w:color w:val="000000"/>
                <w:sz w:val="18"/>
                <w:szCs w:val="18"/>
                <w:lang w:val="en-GB" w:eastAsia="nl-NL"/>
              </w:rPr>
              <w:t>.</w:t>
            </w:r>
            <w:r w:rsidR="00767613" w:rsidRPr="00286161">
              <w:rPr>
                <w:rFonts w:ascii="Verdana" w:eastAsia="Times New Roman" w:hAnsi="Verdana" w:cs="Times New Roman"/>
                <w:color w:val="000000"/>
                <w:sz w:val="18"/>
                <w:szCs w:val="18"/>
                <w:lang w:val="en-GB" w:eastAsia="nl-NL"/>
              </w:rPr>
              <w:t xml:space="preserve"> Almost five years down the track, World Vision’s six well drilling teams and associated staff</w:t>
            </w:r>
            <w:r w:rsidR="00916668">
              <w:rPr>
                <w:rFonts w:ascii="Verdana" w:eastAsia="Times New Roman" w:hAnsi="Verdana" w:cs="Times New Roman"/>
                <w:color w:val="000000"/>
                <w:sz w:val="18"/>
                <w:szCs w:val="18"/>
                <w:lang w:val="en-GB" w:eastAsia="nl-NL"/>
              </w:rPr>
              <w:t>. H</w:t>
            </w:r>
            <w:r w:rsidR="00767613" w:rsidRPr="00286161">
              <w:rPr>
                <w:rFonts w:ascii="Verdana" w:eastAsia="Times New Roman" w:hAnsi="Verdana" w:cs="Times New Roman"/>
                <w:color w:val="000000"/>
                <w:sz w:val="18"/>
                <w:szCs w:val="18"/>
                <w:lang w:val="en-GB" w:eastAsia="nl-NL"/>
              </w:rPr>
              <w:t>ydrologists, sanitation specialists, and civil engineers</w:t>
            </w:r>
            <w:r w:rsidR="00916668">
              <w:rPr>
                <w:rFonts w:ascii="Verdana" w:eastAsia="Times New Roman" w:hAnsi="Verdana" w:cs="Times New Roman"/>
                <w:color w:val="000000"/>
                <w:sz w:val="18"/>
                <w:szCs w:val="18"/>
                <w:lang w:val="en-GB" w:eastAsia="nl-NL"/>
              </w:rPr>
              <w:t xml:space="preserve"> </w:t>
            </w:r>
            <w:r w:rsidR="00767613" w:rsidRPr="00286161">
              <w:rPr>
                <w:rFonts w:ascii="Verdana" w:eastAsia="Times New Roman" w:hAnsi="Verdana" w:cs="Times New Roman"/>
                <w:color w:val="000000"/>
                <w:sz w:val="18"/>
                <w:szCs w:val="18"/>
                <w:lang w:val="en-GB" w:eastAsia="nl-NL"/>
              </w:rPr>
              <w:t>are working hard to complete all project goals</w:t>
            </w:r>
            <w:r w:rsidR="00212F7F" w:rsidRPr="00286161">
              <w:rPr>
                <w:rFonts w:ascii="Verdana" w:eastAsia="Times New Roman" w:hAnsi="Verdana" w:cs="Times New Roman"/>
                <w:color w:val="000000"/>
                <w:sz w:val="18"/>
                <w:szCs w:val="18"/>
                <w:lang w:val="en-GB" w:eastAsia="nl-NL"/>
              </w:rPr>
              <w:t xml:space="preserve"> </w:t>
            </w:r>
            <w:r w:rsidR="00767613" w:rsidRPr="00286161">
              <w:rPr>
                <w:rFonts w:ascii="Verdana" w:eastAsia="Times New Roman" w:hAnsi="Verdana" w:cs="Times New Roman"/>
                <w:color w:val="000000"/>
                <w:sz w:val="18"/>
                <w:szCs w:val="18"/>
                <w:lang w:val="en-GB" w:eastAsia="nl-NL"/>
              </w:rPr>
              <w:t xml:space="preserve">by the end of 2008. </w:t>
            </w:r>
            <w:r w:rsidR="00C02982">
              <w:rPr>
                <w:rFonts w:ascii="Verdana" w:eastAsia="Times New Roman" w:hAnsi="Verdana" w:cs="Times New Roman"/>
                <w:color w:val="000000"/>
                <w:sz w:val="18"/>
                <w:szCs w:val="18"/>
                <w:lang w:val="en-GB" w:eastAsia="nl-NL"/>
              </w:rPr>
              <w:t xml:space="preserve"> </w:t>
            </w:r>
          </w:p>
          <w:p w:rsidR="00237114" w:rsidRPr="00286161" w:rsidRDefault="00237114"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18 </w:t>
            </w:r>
            <w:r w:rsidR="003473BF" w:rsidRPr="00286161">
              <w:rPr>
                <w:rFonts w:ascii="Verdana" w:eastAsia="Times New Roman" w:hAnsi="Verdana" w:cs="Times New Roman"/>
                <w:b/>
                <w:bCs/>
                <w:color w:val="000000"/>
                <w:sz w:val="18"/>
                <w:szCs w:val="18"/>
                <w:lang w:val="en-GB" w:eastAsia="nl-NL"/>
              </w:rPr>
              <w:t>2</w:t>
            </w:r>
            <w:r w:rsidR="00586FF4" w:rsidRPr="00286161">
              <w:rPr>
                <w:rFonts w:ascii="Verdana" w:eastAsia="Times New Roman" w:hAnsi="Verdana" w:cs="Times New Roman"/>
                <w:b/>
                <w:bCs/>
                <w:color w:val="000000"/>
                <w:sz w:val="18"/>
                <w:szCs w:val="18"/>
                <w:lang w:val="en-GB" w:eastAsia="nl-NL"/>
              </w:rPr>
              <w:t>008-ARD-WAWI-Final-Report.pdf</w:t>
            </w: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EXECUTIVE SUMMARY This r</w:t>
            </w:r>
            <w:r w:rsidR="008C7608">
              <w:rPr>
                <w:rFonts w:ascii="Verdana" w:eastAsia="Times New Roman" w:hAnsi="Verdana" w:cs="Times New Roman"/>
                <w:color w:val="000000"/>
                <w:sz w:val="18"/>
                <w:szCs w:val="18"/>
                <w:lang w:val="en-GB" w:eastAsia="nl-NL"/>
              </w:rPr>
              <w:t>eport provides a summary of ARD</w:t>
            </w:r>
            <w:r w:rsidRPr="00286161">
              <w:rPr>
                <w:rFonts w:ascii="Verdana" w:eastAsia="Times New Roman" w:hAnsi="Verdana" w:cs="Times New Roman"/>
                <w:color w:val="000000"/>
                <w:sz w:val="18"/>
                <w:szCs w:val="18"/>
                <w:lang w:val="en-GB" w:eastAsia="nl-NL"/>
              </w:rPr>
              <w:t xml:space="preserve"> Inc. activities as part of the West African Water Initiative (WAWI) program covering a five-and-half-year period (September 2002–March 2008). ARD provided the primary technical support to the United States Agency for International Development’s participation in the</w:t>
            </w:r>
            <w:r w:rsidR="008C7608">
              <w:rPr>
                <w:rFonts w:ascii="Verdana" w:eastAsia="Times New Roman" w:hAnsi="Verdana" w:cs="Times New Roman"/>
                <w:color w:val="000000"/>
                <w:sz w:val="18"/>
                <w:szCs w:val="18"/>
                <w:lang w:val="en-GB" w:eastAsia="nl-NL"/>
              </w:rPr>
              <w:t xml:space="preserve"> 13-member WAWI public-private ‘</w:t>
            </w:r>
            <w:r w:rsidRPr="00286161">
              <w:rPr>
                <w:rFonts w:ascii="Verdana" w:eastAsia="Times New Roman" w:hAnsi="Verdana" w:cs="Times New Roman"/>
                <w:color w:val="000000"/>
                <w:sz w:val="18"/>
                <w:szCs w:val="18"/>
                <w:lang w:val="en-GB" w:eastAsia="nl-NL"/>
              </w:rPr>
              <w:t>partnership</w:t>
            </w:r>
            <w:r w:rsidR="008C7608">
              <w:rPr>
                <w:rFonts w:ascii="Verdana" w:eastAsia="Times New Roman" w:hAnsi="Verdana" w:cs="Times New Roman"/>
                <w:color w:val="000000"/>
                <w:sz w:val="18"/>
                <w:szCs w:val="18"/>
                <w:lang w:val="en-GB" w:eastAsia="nl-NL"/>
              </w:rPr>
              <w:t>’</w:t>
            </w:r>
            <w:r w:rsidR="00650C1A" w:rsidRPr="00286161">
              <w:rPr>
                <w:rFonts w:ascii="Verdana" w:eastAsia="Times New Roman" w:hAnsi="Verdana" w:cs="Times New Roman"/>
                <w:color w:val="000000"/>
                <w:sz w:val="18"/>
                <w:szCs w:val="18"/>
                <w:lang w:val="en-GB" w:eastAsia="nl-NL"/>
              </w:rPr>
              <w:t xml:space="preserve"> to</w:t>
            </w:r>
            <w:r w:rsidRPr="00286161">
              <w:rPr>
                <w:rFonts w:ascii="Verdana" w:eastAsia="Times New Roman" w:hAnsi="Verdana" w:cs="Times New Roman"/>
                <w:color w:val="000000"/>
                <w:sz w:val="18"/>
                <w:szCs w:val="18"/>
                <w:lang w:val="en-GB" w:eastAsia="nl-NL"/>
              </w:rPr>
              <w:t xml:space="preserve"> conduct water supply, sanitation, hygiene, and integrated water resources management activities in selected rural and peri-urban communities of Ghana, Mali, and Niger.</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ARD Scope of Work comprised two major interrelated components that were designed to achieve United States Agency for International Development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goals to support and strengthen the emerging WAWI public-private partnership for water resources management in the developing world, and to provide technical excellence, innovation, and leadership in the area of integrated water resources management.</w:t>
            </w:r>
            <w:r w:rsidR="006C7FD8" w:rsidRPr="00286161">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ARD carried out a two-pronged program to:</w:t>
            </w: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Manage a grants program for sel</w:t>
            </w:r>
            <w:r w:rsidR="00BF656A">
              <w:rPr>
                <w:rFonts w:ascii="Verdana" w:eastAsia="Times New Roman" w:hAnsi="Verdana" w:cs="Times New Roman"/>
                <w:color w:val="000000"/>
                <w:sz w:val="18"/>
                <w:szCs w:val="18"/>
                <w:lang w:val="en-GB" w:eastAsia="nl-NL"/>
              </w:rPr>
              <w:t>ected WAWI partner grantees.</w:t>
            </w: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Provide direct, specialized, and complementary technical assistance and training.</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ARD had been directed to strengthen the integrated water resources management (IWRM) scope of the project, embedding potable water activities in a broader, cross-sectoral framework. Specifically, we have focused on four areas of intervention: Livelihoods and Income Generation, Governance and the Enabling Environment, Information Management, and Gender Mainstreaming. Investments have largely</w:t>
            </w:r>
            <w:r w:rsidR="007A1126">
              <w:rPr>
                <w:rFonts w:ascii="Verdana" w:eastAsia="Times New Roman" w:hAnsi="Verdana" w:cs="Times New Roman"/>
                <w:color w:val="000000"/>
                <w:sz w:val="18"/>
                <w:szCs w:val="18"/>
                <w:lang w:val="en-GB" w:eastAsia="nl-NL"/>
              </w:rPr>
              <w:t xml:space="preserve"> been directed to the ‘software’</w:t>
            </w:r>
            <w:r w:rsidRPr="00286161">
              <w:rPr>
                <w:rFonts w:ascii="Verdana" w:eastAsia="Times New Roman" w:hAnsi="Verdana" w:cs="Times New Roman"/>
                <w:color w:val="000000"/>
                <w:sz w:val="18"/>
                <w:szCs w:val="18"/>
                <w:lang w:val="en-GB" w:eastAsia="nl-NL"/>
              </w:rPr>
              <w:t xml:space="preserve"> side of the effort, e.g., institutional strengthening, capacity building, information management, stakeholder participation, water policy reform, and financial sustainability, as well as targeted on-the-ground technical support and troubleshooting. However, in order to support the United Nations Children’s Fund and WaterAid programs, so</w:t>
            </w:r>
            <w:r w:rsidR="007A1126">
              <w:rPr>
                <w:rFonts w:ascii="Verdana" w:eastAsia="Times New Roman" w:hAnsi="Verdana" w:cs="Times New Roman"/>
                <w:color w:val="000000"/>
                <w:sz w:val="18"/>
                <w:szCs w:val="18"/>
                <w:lang w:val="en-GB" w:eastAsia="nl-NL"/>
              </w:rPr>
              <w:t>me grants have been applied to ‘hardware’,</w:t>
            </w:r>
            <w:r w:rsidRPr="00286161">
              <w:rPr>
                <w:rFonts w:ascii="Verdana" w:eastAsia="Times New Roman" w:hAnsi="Verdana" w:cs="Times New Roman"/>
                <w:color w:val="000000"/>
                <w:sz w:val="18"/>
                <w:szCs w:val="18"/>
                <w:lang w:val="en-GB" w:eastAsia="nl-NL"/>
              </w:rPr>
              <w:t xml:space="preserve"> primarily in the construction of wells and latrines. </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The specific tasks funded by the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and carried out by ARD within this task order, must be understood in the broader context of the considerably larger WAWI effort of which ARD forms a part. USAID intended to have a catalytic role in the alliance as a whole, expanding the areas of activity and long-term approach of all partners in line with the principles of IWRM. Responsibility for field-level coordination was accorded by the Conrad N. Hilton Foundation to the World Vision-supported Secretariat. Management and coordination of the partners, unfortunately, never achieved a level of desirable effectiveness. The 13 partners remained a largely independent group that grew in cohesiveness on some levels as WAWI progressed, but long-standing contentions remained an issue of concern to achieving the goal of effective partnership.</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11732" w:rsidRDefault="00311732"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lastRenderedPageBreak/>
              <w:t xml:space="preserve">ARD managed a grants program that issued 32 grants and subcontracts </w:t>
            </w:r>
            <w:r w:rsidR="00696295" w:rsidRPr="00286161">
              <w:rPr>
                <w:rFonts w:ascii="Verdana" w:eastAsia="Times New Roman" w:hAnsi="Verdana" w:cs="Times New Roman"/>
                <w:color w:val="000000"/>
                <w:sz w:val="18"/>
                <w:szCs w:val="18"/>
                <w:lang w:val="en-GB" w:eastAsia="nl-NL"/>
              </w:rPr>
              <w:t>totalling</w:t>
            </w:r>
            <w:r w:rsidRPr="00286161">
              <w:rPr>
                <w:rFonts w:ascii="Verdana" w:eastAsia="Times New Roman" w:hAnsi="Verdana" w:cs="Times New Roman"/>
                <w:color w:val="000000"/>
                <w:sz w:val="18"/>
                <w:szCs w:val="18"/>
                <w:lang w:val="en-GB" w:eastAsia="nl-NL"/>
              </w:rPr>
              <w:t xml:space="preserve"> $1.</w:t>
            </w:r>
            <w:r w:rsidR="007A1126">
              <w:rPr>
                <w:rFonts w:ascii="Verdana" w:eastAsia="Times New Roman" w:hAnsi="Verdana" w:cs="Times New Roman"/>
                <w:color w:val="000000"/>
                <w:sz w:val="18"/>
                <w:szCs w:val="18"/>
                <w:lang w:val="en-GB" w:eastAsia="nl-NL"/>
              </w:rPr>
              <w:t>8M</w:t>
            </w:r>
            <w:r w:rsidRPr="00286161">
              <w:rPr>
                <w:rFonts w:ascii="Verdana" w:eastAsia="Times New Roman" w:hAnsi="Verdana" w:cs="Times New Roman"/>
                <w:color w:val="000000"/>
                <w:sz w:val="18"/>
                <w:szCs w:val="18"/>
                <w:lang w:val="en-GB" w:eastAsia="nl-NL"/>
              </w:rPr>
              <w:t xml:space="preserve"> primarily to WAWI partners, but also to other international and local firms, to support the overall WAWI objectives. ARD staff and individual consultants also provided focused technical assistance directly to the partner organizations as well as local non</w:t>
            </w:r>
            <w:r w:rsidR="006C7FD8" w:rsidRPr="00286161">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governmental organizations and government agencies. Specific outcomes included the construction of 70 wells and thousands of latrines, participation of hundreds of trainees in workshops covering several focused subjects, and the training of village committees at each well site to manage their water systems. Training subjects included gender mainstreaming, hygiene, IWRM, and water data management systems. Considerable attention was also given to improving livelihoods through the promotion of drip irrigation technologies and gardening cooperatives primarily directed at women.</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In consideration of the WAWI objectives of providing water and sanitation services to reduce the incidence of water-borne diseases in an ecologically and financially sustaining environment, the goals have been successfully met. Because of the improved water supplies, use of latrines, and application of recommended hygiene practices, hundreds of rural communities and several peri-urban </w:t>
            </w:r>
            <w:r w:rsidR="00696295" w:rsidRPr="00286161">
              <w:rPr>
                <w:rFonts w:ascii="Verdana" w:eastAsia="Times New Roman" w:hAnsi="Verdana" w:cs="Times New Roman"/>
                <w:color w:val="000000"/>
                <w:sz w:val="18"/>
                <w:szCs w:val="18"/>
                <w:lang w:val="en-GB" w:eastAsia="nl-NL"/>
              </w:rPr>
              <w:t>neighbourhoods</w:t>
            </w:r>
            <w:r w:rsidRPr="00286161">
              <w:rPr>
                <w:rFonts w:ascii="Verdana" w:eastAsia="Times New Roman" w:hAnsi="Verdana" w:cs="Times New Roman"/>
                <w:color w:val="000000"/>
                <w:sz w:val="18"/>
                <w:szCs w:val="18"/>
                <w:lang w:val="en-GB" w:eastAsia="nl-NL"/>
              </w:rPr>
              <w:t xml:space="preserve"> have doubtlessly lowered their susceptibility to water-related diseases. The objective of creating a model partnership with 13 partners proved, however, to be a challenge that remains in progress.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funded its contribution to WAWI through the first Water and Coastal Resources Indefinite Quantity Contract (IQC). As this contracting mechanism expired before the end of the first phase of funding by the Hilton Foundation,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solicited bids for a follow-on contract in July 2007 under the second Water and Coastal Resources IQC. </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This second phase of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funding, commonly referred to as WAWI II, will cover the final year of Hilton funding and be used to support partners receiving funding under the foundation’s second phase of involvement.</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19 </w:t>
            </w:r>
            <w:r w:rsidR="00586FF4" w:rsidRPr="00286161">
              <w:rPr>
                <w:rFonts w:ascii="Verdana" w:eastAsia="Times New Roman" w:hAnsi="Verdana" w:cs="Times New Roman"/>
                <w:b/>
                <w:bCs/>
                <w:color w:val="000000"/>
                <w:sz w:val="18"/>
                <w:szCs w:val="18"/>
                <w:lang w:val="en-GB" w:eastAsia="nl-NL"/>
              </w:rPr>
              <w:t>2008-CIIFAD-WAWI.txt</w:t>
            </w:r>
          </w:p>
          <w:p w:rsidR="003473BF" w:rsidRPr="00286161" w:rsidRDefault="00767613" w:rsidP="00C02982">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West Africa Water Initiative (WAWI) Overview of the Initiative</w:t>
            </w:r>
            <w:r w:rsidR="00852E3E" w:rsidRPr="00286161">
              <w:rPr>
                <w:rFonts w:ascii="Verdana" w:eastAsia="Times New Roman" w:hAnsi="Verdana" w:cs="Times New Roman"/>
                <w:color w:val="000000"/>
                <w:sz w:val="18"/>
                <w:szCs w:val="18"/>
                <w:lang w:val="en-GB" w:eastAsia="nl-NL"/>
              </w:rPr>
              <w:t>.</w:t>
            </w:r>
            <w:r w:rsidR="00C02982">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In September 2004, the Cornell International Institute for Food, Agriculture and Development (CIIFAD) joined a group of 13 international collaborators working on an interdisciplinary development program called the West Africa Water Initiative (WAWI)</w:t>
            </w:r>
            <w:r w:rsidR="00EB0E1E" w:rsidRPr="00286161">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w:t>
            </w:r>
            <w:r w:rsidR="007A1126">
              <w:rPr>
                <w:rFonts w:ascii="Verdana" w:eastAsia="Times New Roman" w:hAnsi="Verdana" w:cs="Times New Roman"/>
                <w:color w:val="000000"/>
                <w:sz w:val="18"/>
                <w:szCs w:val="18"/>
                <w:lang w:val="en-GB" w:eastAsia="nl-NL"/>
              </w:rPr>
              <w:t xml:space="preserve">see also WAWI partners website </w:t>
            </w:r>
            <w:r w:rsidRPr="00286161">
              <w:rPr>
                <w:rFonts w:ascii="Verdana" w:eastAsia="Times New Roman" w:hAnsi="Verdana" w:cs="Times New Roman"/>
                <w:color w:val="000000"/>
                <w:sz w:val="18"/>
                <w:szCs w:val="18"/>
                <w:lang w:val="en-GB" w:eastAsia="nl-NL"/>
              </w:rPr>
              <w:t>http:</w:t>
            </w:r>
            <w:r w:rsidR="00A62361">
              <w:rPr>
                <w:rFonts w:ascii="Verdana" w:eastAsia="Times New Roman" w:hAnsi="Verdana" w:cs="Times New Roman"/>
                <w:color w:val="000000"/>
                <w:sz w:val="18"/>
                <w:szCs w:val="18"/>
                <w:lang w:val="en-GB" w:eastAsia="nl-NL"/>
              </w:rPr>
              <w:t xml:space="preserve"> / / </w:t>
            </w:r>
            <w:r w:rsidRPr="00286161">
              <w:rPr>
                <w:rFonts w:ascii="Verdana" w:eastAsia="Times New Roman" w:hAnsi="Verdana" w:cs="Times New Roman"/>
                <w:color w:val="000000"/>
                <w:sz w:val="18"/>
                <w:szCs w:val="18"/>
                <w:lang w:val="en-GB" w:eastAsia="nl-NL"/>
              </w:rPr>
              <w:t>www.wawipartnership.net. The four core objectives of WAWI include improving access to safe water resources, reducing the prevalence of waterborne diseases, promoting ecologically and economically sustainable natural resource management, and fostering a new model of partnership and institutional synergy.</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As an implementing partner in the WAWI consortium, CIIFAD provides facilitation in applied problem-focused agriculture and natural resource management issues throughout the project zones in Ghana, Mali, and Niger. CIIFAD also strives to build and develop professional capacities and strengthen partnerships with collaborating institutions, regarding these as complementary foci to WAWI’s principal goals of increasing access to safe water and enhancing ecological, financial, and social sustainability of water through participatory, problem-focused research and development. </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20 </w:t>
            </w:r>
            <w:r w:rsidR="00586FF4" w:rsidRPr="00286161">
              <w:rPr>
                <w:rFonts w:ascii="Verdana" w:eastAsia="Times New Roman" w:hAnsi="Verdana" w:cs="Times New Roman"/>
                <w:b/>
                <w:bCs/>
                <w:color w:val="000000"/>
                <w:sz w:val="18"/>
                <w:szCs w:val="18"/>
                <w:lang w:val="en-GB" w:eastAsia="nl-NL"/>
              </w:rPr>
              <w:t>2008-Commission-on-Sustainable-Development.pdf</w:t>
            </w:r>
          </w:p>
          <w:p w:rsidR="003473BF" w:rsidRPr="00286161" w:rsidRDefault="00767613" w:rsidP="00C02982">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present background paper is submitted to the sixteenth session of the Commission on Sustainable Development to complement the Secretary-General’s Report on Partnerships for Sustainable Development (E</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CN.17</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2008</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 xml:space="preserve">10). It offers brief summaries of 98 CSD-registered partnerships for sustainable development as of 1 April 2008 where Agriculture (42 partnerships), Desertification (12 partnerships), Drought (12 partnerships), Land (28 partnerships), Rural Development (28 partnerships) and Sustainable Development for Africa (50 partnerships) are the primary focus of their activities. The summaries included are based on the information contained in the CSD </w:t>
            </w:r>
            <w:r w:rsidRPr="00286161">
              <w:rPr>
                <w:rFonts w:ascii="Verdana" w:eastAsia="Times New Roman" w:hAnsi="Verdana" w:cs="Times New Roman"/>
                <w:color w:val="000000"/>
                <w:sz w:val="18"/>
                <w:szCs w:val="18"/>
                <w:lang w:val="en-GB" w:eastAsia="nl-NL"/>
              </w:rPr>
              <w:lastRenderedPageBreak/>
              <w:t>Secretariat Partnerships Database which has been voluntarily submitted by CSD registered partnerships. On-line addresses as well as web links to the CSD Secretariat Partnerships Database are provided for ease of reference to expanded information.</w:t>
            </w: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C02982" w:rsidRDefault="00C02982" w:rsidP="00304775">
            <w:pPr>
              <w:spacing w:after="0"/>
              <w:ind w:right="1280"/>
              <w:jc w:val="both"/>
              <w:rPr>
                <w:rFonts w:ascii="Verdana" w:eastAsia="Times New Roman" w:hAnsi="Verdana" w:cs="Times New Roman"/>
                <w:b/>
                <w:bCs/>
                <w:color w:val="000000"/>
                <w:sz w:val="18"/>
                <w:szCs w:val="18"/>
                <w:highlight w:val="yellow"/>
                <w:lang w:val="en-GB" w:eastAsia="nl-NL"/>
              </w:rPr>
            </w:pPr>
          </w:p>
          <w:p w:rsidR="003473BF" w:rsidRPr="00286161" w:rsidRDefault="00767613" w:rsidP="00C02982">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Summary Partnerships for sustainable development are voluntary, multi-stakeholder initiatives undertaken by any combination of Governments, inter</w:t>
            </w:r>
            <w:r w:rsidR="00EB0E1E" w:rsidRPr="00286161">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governmental organizations, major groups and other organizations and institutions, which contribute to expedite the implementation of inter-governmentally agreed sustainable development goals and commitments in Agenda 21, the Programme for the Further Implementation of Agenda 21 and</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 xml:space="preserve">or the Johannesburg Plan of Implementation. </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present report provides a general summary of information on the 334 partnerships for sustainable development registered with the Secretariat of the Commission on Sustainable Development as of 1 February 2008, as well as a more detailed summary of partnerships focusing on agriculture; desertification; drought; land; rural development; and sustainable development for Africa. 95 registered partnerships out of 334 have identified the CSD 16</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 xml:space="preserve">17 thematic cluster as the primary focus of their work. </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The report points out that while these initiatives vary significantly in terms of sustainable development issues addressed, management structures, number of partners and scope, there are certain factors that are common to all registered partnerships. By pooling their knowledge, skills and resources, these collaborative initiatives are working to find innovative solutions to sustainable development challenges and to develop knowledge networks to contribute to an environment of informed decision-making. </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As requested by the CSD at its eleventh session, this report serves as a basis for the Commission on Sustainable Development’s discussion, during its review session, on the contribution of partnerships to the implementation of the inter-governmentally agreed sustainable development goals and commitments. </w:t>
            </w:r>
          </w:p>
          <w:p w:rsidR="00696295" w:rsidRPr="00286161" w:rsidRDefault="00696295"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21 </w:t>
            </w:r>
            <w:r w:rsidR="00586FF4" w:rsidRPr="00286161">
              <w:rPr>
                <w:rFonts w:ascii="Verdana" w:eastAsia="Times New Roman" w:hAnsi="Verdana" w:cs="Times New Roman"/>
                <w:b/>
                <w:bCs/>
                <w:color w:val="000000"/>
                <w:sz w:val="18"/>
                <w:szCs w:val="18"/>
                <w:lang w:val="en-GB" w:eastAsia="nl-NL"/>
              </w:rPr>
              <w:t>2008-Global-Development-Alliance-Brochure.pdf</w:t>
            </w: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Introduction </w:t>
            </w:r>
            <w:r w:rsidR="007A1126">
              <w:rPr>
                <w:rFonts w:ascii="Verdana" w:eastAsia="Times New Roman" w:hAnsi="Verdana" w:cs="Times New Roman"/>
                <w:color w:val="000000"/>
                <w:sz w:val="18"/>
                <w:szCs w:val="18"/>
                <w:lang w:val="en-GB" w:eastAsia="nl-NL"/>
              </w:rPr>
              <w:t>s</w:t>
            </w:r>
            <w:r w:rsidRPr="00286161">
              <w:rPr>
                <w:rFonts w:ascii="Verdana" w:eastAsia="Times New Roman" w:hAnsi="Verdana" w:cs="Times New Roman"/>
                <w:color w:val="000000"/>
                <w:sz w:val="18"/>
                <w:szCs w:val="18"/>
                <w:lang w:val="en-GB" w:eastAsia="nl-NL"/>
              </w:rPr>
              <w:t>ix years ago, the U.S. Agency for International Development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created the Global Development Alliance (GDA) business model to combine the assets and energy of corporations, foundations, non</w:t>
            </w:r>
            <w:r w:rsidR="007A1126">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 xml:space="preserve">profit organizations, and donors to expand on development assistance to the world’s poorest countries. This innovative model for public-private alliances is </w:t>
            </w:r>
            <w:r w:rsidR="00EB0E1E"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’s commitment to maximize the effectiveness of aid to address development challenges more effectively.</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Over time, the GDA business model has helped to transform and redefine the way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does business, shifting away from the traditional client-vendor relationship to welcoming the private sector as full and equal partners on development projects. As a result,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has cultivated more than 600 public-private alliances with over 1,700 unique partners, and leveraged $5.8 billion in resources from partners with $2.1 billion in public investment. </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3473BF"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Today, we are achieving more in partnership than any single actor could accomplish alone. By combining the complementary assets and energy of private enterprise with the development expertise, convening and coordinating authority, financial resources, and global presence of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the GDA business model has resulted in enduring alliances that encourage innovation and more effective problem-solving for maximum development impact. Not only are we now developing new alliances at a more rapid pace, we are working with the private sector at all levels including small and medium enterprises to huge multinationals. In addition, we are expanding a number of these partnerships with companies such as Intel, Starbucks, Microsoft and Cisco to a global level with a ne</w:t>
            </w:r>
            <w:r w:rsidR="007A1126">
              <w:rPr>
                <w:rFonts w:ascii="Verdana" w:eastAsia="Times New Roman" w:hAnsi="Verdana" w:cs="Times New Roman"/>
                <w:color w:val="000000"/>
                <w:sz w:val="18"/>
                <w:szCs w:val="18"/>
                <w:lang w:val="en-GB" w:eastAsia="nl-NL"/>
              </w:rPr>
              <w:t>w model for cooperation. These ‘Global Frameworks’</w:t>
            </w:r>
            <w:r w:rsidRPr="00286161">
              <w:rPr>
                <w:rFonts w:ascii="Verdana" w:eastAsia="Times New Roman" w:hAnsi="Verdana" w:cs="Times New Roman"/>
                <w:color w:val="000000"/>
                <w:sz w:val="18"/>
                <w:szCs w:val="18"/>
                <w:lang w:val="en-GB" w:eastAsia="nl-NL"/>
              </w:rPr>
              <w:t xml:space="preserve"> allow both the Agency and our partners </w:t>
            </w:r>
            <w:r w:rsidRPr="00286161">
              <w:rPr>
                <w:rFonts w:ascii="Verdana" w:eastAsia="Times New Roman" w:hAnsi="Verdana" w:cs="Times New Roman"/>
                <w:color w:val="000000"/>
                <w:sz w:val="18"/>
                <w:szCs w:val="18"/>
                <w:lang w:val="en-GB" w:eastAsia="nl-NL"/>
              </w:rPr>
              <w:lastRenderedPageBreak/>
              <w:t>to undertake higher quality activities with less start-up time for quicker results.</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Whether through a global framework or through a more traditional partnership, you can be part of our effort to build a new era of global economic growth and opportunity. The alliances that are highlighted in the following pages illustrate our many successes. However, much work remains to advance the use and effectiveness of public-private alliances. Together, we can achieve more robust and sustainable development outcomes. We look forward to working with you as your alliance ideas take shape.</w:t>
            </w:r>
          </w:p>
          <w:p w:rsidR="003473BF" w:rsidRPr="00286161" w:rsidRDefault="003473BF"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22 </w:t>
            </w:r>
            <w:r w:rsidR="00586FF4" w:rsidRPr="00286161">
              <w:rPr>
                <w:rFonts w:ascii="Verdana" w:eastAsia="Times New Roman" w:hAnsi="Verdana" w:cs="Times New Roman"/>
                <w:b/>
                <w:bCs/>
                <w:color w:val="000000"/>
                <w:sz w:val="18"/>
                <w:szCs w:val="18"/>
                <w:lang w:val="en-GB" w:eastAsia="nl-NL"/>
              </w:rPr>
              <w:t>2008-GPPN-Partnerships</w:t>
            </w:r>
            <w:r w:rsidR="00632011" w:rsidRPr="00286161">
              <w:rPr>
                <w:rFonts w:ascii="Verdana" w:eastAsia="Times New Roman" w:hAnsi="Verdana" w:cs="Times New Roman"/>
                <w:b/>
                <w:bCs/>
                <w:color w:val="000000"/>
                <w:sz w:val="18"/>
                <w:szCs w:val="18"/>
                <w:lang w:val="en-GB" w:eastAsia="nl-NL"/>
              </w:rPr>
              <w:t>.pdf</w:t>
            </w:r>
          </w:p>
          <w:p w:rsidR="00632011"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2.3 West Africa Water Initiative (WAWI) A few days before the WSSD, in August 2002, Steven M. Hilton, president of the Conrad N. Hilton Foundation (CNHF) (a philanthropic </w:t>
            </w:r>
            <w:r w:rsidR="008C5583" w:rsidRPr="00286161">
              <w:rPr>
                <w:rFonts w:ascii="Verdana" w:eastAsia="Times New Roman" w:hAnsi="Verdana" w:cs="Times New Roman"/>
                <w:color w:val="000000"/>
                <w:sz w:val="18"/>
                <w:szCs w:val="18"/>
                <w:lang w:val="en-GB" w:eastAsia="nl-NL"/>
              </w:rPr>
              <w:t>organization</w:t>
            </w:r>
            <w:r w:rsidRPr="00286161">
              <w:rPr>
                <w:rFonts w:ascii="Verdana" w:eastAsia="Times New Roman" w:hAnsi="Verdana" w:cs="Times New Roman"/>
                <w:color w:val="000000"/>
                <w:sz w:val="18"/>
                <w:szCs w:val="18"/>
                <w:lang w:val="en-GB" w:eastAsia="nl-NL"/>
              </w:rPr>
              <w:t xml:space="preserve"> established in 1944 by the hotel entrepreneur), and Andrew S. Natsios, Administrator of the United States Agency for International Development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announced the launch of the West Africa Water </w:t>
            </w:r>
            <w:r w:rsidR="007A1126">
              <w:rPr>
                <w:rFonts w:ascii="Verdana" w:eastAsia="Times New Roman" w:hAnsi="Verdana" w:cs="Times New Roman"/>
                <w:color w:val="000000"/>
                <w:sz w:val="18"/>
                <w:szCs w:val="18"/>
                <w:lang w:val="en-GB" w:eastAsia="nl-NL"/>
              </w:rPr>
              <w:t>Initiative (WAWI), which would ‘</w:t>
            </w:r>
            <w:r w:rsidRPr="00286161">
              <w:rPr>
                <w:rFonts w:ascii="Verdana" w:eastAsia="Times New Roman" w:hAnsi="Verdana" w:cs="Times New Roman"/>
                <w:color w:val="000000"/>
                <w:sz w:val="18"/>
                <w:szCs w:val="18"/>
                <w:lang w:val="en-GB" w:eastAsia="nl-NL"/>
              </w:rPr>
              <w:t>provide potable water and sanitation to rural villages in Gha</w:t>
            </w:r>
            <w:r w:rsidR="007A1126">
              <w:rPr>
                <w:rFonts w:ascii="Verdana" w:eastAsia="Times New Roman" w:hAnsi="Verdana" w:cs="Times New Roman"/>
                <w:color w:val="000000"/>
                <w:sz w:val="18"/>
                <w:szCs w:val="18"/>
                <w:lang w:val="en-GB" w:eastAsia="nl-NL"/>
              </w:rPr>
              <w:t>na, Mali and Niger, West Africa’</w:t>
            </w:r>
            <w:r w:rsidRPr="00286161">
              <w:rPr>
                <w:rFonts w:ascii="Verdana" w:eastAsia="Times New Roman" w:hAnsi="Verdana" w:cs="Times New Roman"/>
                <w:color w:val="000000"/>
                <w:sz w:val="18"/>
                <w:szCs w:val="18"/>
                <w:lang w:val="en-GB" w:eastAsia="nl-NL"/>
              </w:rPr>
              <w:t xml:space="preserve"> (CNHF 2002). Its stated aims (CNHF 2004) include increasing access to safe and sustainable water supplies and sanitation services in rural and peri-urban areas; decreasing the prevalence of waterborne diseases; ensuring ecologically and financially sustainable management of water; and fostering a new model of partnership and institutional synergy that may be replicable elsewh</w:t>
            </w:r>
            <w:r w:rsidR="007A1126">
              <w:rPr>
                <w:rFonts w:ascii="Verdana" w:eastAsia="Times New Roman" w:hAnsi="Verdana" w:cs="Times New Roman"/>
                <w:color w:val="000000"/>
                <w:sz w:val="18"/>
                <w:szCs w:val="18"/>
                <w:lang w:val="en-GB" w:eastAsia="nl-NL"/>
              </w:rPr>
              <w:t>ere. Although WAWI was created ‘</w:t>
            </w:r>
            <w:r w:rsidRPr="00286161">
              <w:rPr>
                <w:rFonts w:ascii="Verdana" w:eastAsia="Times New Roman" w:hAnsi="Verdana" w:cs="Times New Roman"/>
                <w:color w:val="000000"/>
                <w:sz w:val="18"/>
                <w:szCs w:val="18"/>
                <w:lang w:val="en-GB" w:eastAsia="nl-NL"/>
              </w:rPr>
              <w:t xml:space="preserve">as part of the global movement </w:t>
            </w:r>
            <w:r w:rsidR="007A1126">
              <w:rPr>
                <w:rFonts w:ascii="Verdana" w:eastAsia="Times New Roman" w:hAnsi="Verdana" w:cs="Times New Roman"/>
                <w:color w:val="000000"/>
                <w:sz w:val="18"/>
                <w:szCs w:val="18"/>
                <w:lang w:val="en-GB" w:eastAsia="nl-NL"/>
              </w:rPr>
              <w:t>towards partnership’ which was ‘</w:t>
            </w:r>
            <w:r w:rsidRPr="00286161">
              <w:rPr>
                <w:rFonts w:ascii="Verdana" w:eastAsia="Times New Roman" w:hAnsi="Verdana" w:cs="Times New Roman"/>
                <w:color w:val="000000"/>
                <w:sz w:val="18"/>
                <w:szCs w:val="18"/>
                <w:lang w:val="en-GB" w:eastAsia="nl-NL"/>
              </w:rPr>
              <w:t>for</w:t>
            </w:r>
            <w:r w:rsidR="007A1126">
              <w:rPr>
                <w:rFonts w:ascii="Verdana" w:eastAsia="Times New Roman" w:hAnsi="Verdana" w:cs="Times New Roman"/>
                <w:color w:val="000000"/>
                <w:sz w:val="18"/>
                <w:szCs w:val="18"/>
                <w:lang w:val="en-GB" w:eastAsia="nl-NL"/>
              </w:rPr>
              <w:t>mally endorsed’</w:t>
            </w:r>
            <w:r w:rsidRPr="00286161">
              <w:rPr>
                <w:rFonts w:ascii="Verdana" w:eastAsia="Times New Roman" w:hAnsi="Verdana" w:cs="Times New Roman"/>
                <w:color w:val="000000"/>
                <w:sz w:val="18"/>
                <w:szCs w:val="18"/>
                <w:lang w:val="en-GB" w:eastAsia="nl-NL"/>
              </w:rPr>
              <w:t xml:space="preserve"> at the WSSD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Water Team 2004), it was not initially registered with the CSD Secretariat as a TTP. It is, however, now officially recognised as a TTP.</w:t>
            </w:r>
          </w:p>
          <w:p w:rsidR="00632011" w:rsidRPr="00286161" w:rsidRDefault="00632011" w:rsidP="00304775">
            <w:pPr>
              <w:spacing w:after="0"/>
              <w:ind w:right="1280"/>
              <w:jc w:val="both"/>
              <w:rPr>
                <w:rFonts w:ascii="Verdana" w:eastAsia="Times New Roman" w:hAnsi="Verdana" w:cs="Times New Roman"/>
                <w:color w:val="000000"/>
                <w:sz w:val="18"/>
                <w:szCs w:val="18"/>
                <w:lang w:val="en-GB" w:eastAsia="nl-NL"/>
              </w:rPr>
            </w:pPr>
          </w:p>
          <w:p w:rsidR="00632011"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WAWI comprises ten core partners and three additional affiliate </w:t>
            </w:r>
            <w:r w:rsidR="008C5583" w:rsidRPr="00286161">
              <w:rPr>
                <w:rFonts w:ascii="Verdana" w:eastAsia="Times New Roman" w:hAnsi="Verdana" w:cs="Times New Roman"/>
                <w:color w:val="000000"/>
                <w:sz w:val="18"/>
                <w:szCs w:val="18"/>
                <w:lang w:val="en-GB" w:eastAsia="nl-NL"/>
              </w:rPr>
              <w:t>organization</w:t>
            </w:r>
            <w:r w:rsidRPr="00286161">
              <w:rPr>
                <w:rFonts w:ascii="Verdana" w:eastAsia="Times New Roman" w:hAnsi="Verdana" w:cs="Times New Roman"/>
                <w:color w:val="000000"/>
                <w:sz w:val="18"/>
                <w:szCs w:val="18"/>
                <w:lang w:val="en-GB" w:eastAsia="nl-NL"/>
              </w:rPr>
              <w:t xml:space="preserve">s. The ten core partners are: on the governmental side, one governmental bilateral donor </w:t>
            </w:r>
            <w:r w:rsidR="008C5583" w:rsidRPr="00286161">
              <w:rPr>
                <w:rFonts w:ascii="Verdana" w:eastAsia="Times New Roman" w:hAnsi="Verdana" w:cs="Times New Roman"/>
                <w:color w:val="000000"/>
                <w:sz w:val="18"/>
                <w:szCs w:val="18"/>
                <w:lang w:val="en-GB" w:eastAsia="nl-NL"/>
              </w:rPr>
              <w:t>organization</w:t>
            </w:r>
            <w:r w:rsidRPr="00286161">
              <w:rPr>
                <w:rFonts w:ascii="Verdana" w:eastAsia="Times New Roman" w:hAnsi="Verdana" w:cs="Times New Roman"/>
                <w:color w:val="000000"/>
                <w:sz w:val="18"/>
                <w:szCs w:val="18"/>
                <w:lang w:val="en-GB" w:eastAsia="nl-NL"/>
              </w:rPr>
              <w:t xml:space="preserve">; from civil society, three </w:t>
            </w:r>
            <w:r w:rsidRPr="00C02982">
              <w:rPr>
                <w:rFonts w:ascii="Verdana" w:eastAsia="Times New Roman" w:hAnsi="Verdana" w:cs="Times New Roman"/>
                <w:color w:val="000000"/>
                <w:sz w:val="18"/>
                <w:szCs w:val="18"/>
                <w:lang w:val="en-GB" w:eastAsia="nl-NL"/>
              </w:rPr>
              <w:t>charitable</w:t>
            </w:r>
            <w:r w:rsidR="00A62361" w:rsidRPr="00C02982">
              <w:rPr>
                <w:rFonts w:ascii="Verdana" w:eastAsia="Times New Roman" w:hAnsi="Verdana" w:cs="Times New Roman"/>
                <w:color w:val="000000"/>
                <w:sz w:val="18"/>
                <w:szCs w:val="18"/>
                <w:lang w:val="en-GB" w:eastAsia="nl-NL"/>
              </w:rPr>
              <w:t xml:space="preserve"> / </w:t>
            </w:r>
            <w:r w:rsidRPr="00C02982">
              <w:rPr>
                <w:rFonts w:ascii="Verdana" w:eastAsia="Times New Roman" w:hAnsi="Verdana" w:cs="Times New Roman"/>
                <w:color w:val="000000"/>
                <w:sz w:val="18"/>
                <w:szCs w:val="18"/>
                <w:lang w:val="en-GB" w:eastAsia="nl-NL"/>
              </w:rPr>
              <w:t xml:space="preserve">not-for-profit NGOs, one public international </w:t>
            </w:r>
            <w:r w:rsidR="008C5583" w:rsidRPr="00C02982">
              <w:rPr>
                <w:rFonts w:ascii="Verdana" w:eastAsia="Times New Roman" w:hAnsi="Verdana" w:cs="Times New Roman"/>
                <w:color w:val="000000"/>
                <w:sz w:val="18"/>
                <w:szCs w:val="18"/>
                <w:lang w:val="en-GB" w:eastAsia="nl-NL"/>
              </w:rPr>
              <w:t>organization</w:t>
            </w:r>
            <w:r w:rsidRPr="00C02982">
              <w:rPr>
                <w:rFonts w:ascii="Verdana" w:eastAsia="Times New Roman" w:hAnsi="Verdana" w:cs="Times New Roman"/>
                <w:color w:val="000000"/>
                <w:sz w:val="18"/>
                <w:szCs w:val="18"/>
                <w:lang w:val="en-GB" w:eastAsia="nl-NL"/>
              </w:rPr>
              <w:t>, two academic</w:t>
            </w:r>
            <w:r w:rsidR="00A62361" w:rsidRPr="00C02982">
              <w:rPr>
                <w:rFonts w:ascii="Verdana" w:eastAsia="Times New Roman" w:hAnsi="Verdana" w:cs="Times New Roman"/>
                <w:color w:val="000000"/>
                <w:sz w:val="18"/>
                <w:szCs w:val="18"/>
                <w:lang w:val="en-GB" w:eastAsia="nl-NL"/>
              </w:rPr>
              <w:t xml:space="preserve"> / </w:t>
            </w:r>
            <w:r w:rsidRPr="00C02982">
              <w:rPr>
                <w:rFonts w:ascii="Verdana" w:eastAsia="Times New Roman" w:hAnsi="Verdana" w:cs="Times New Roman"/>
                <w:color w:val="000000"/>
                <w:sz w:val="18"/>
                <w:szCs w:val="18"/>
                <w:lang w:val="en-GB" w:eastAsia="nl-NL"/>
              </w:rPr>
              <w:t>consultancy</w:t>
            </w:r>
            <w:r w:rsidRPr="00286161">
              <w:rPr>
                <w:rFonts w:ascii="Verdana" w:eastAsia="Times New Roman" w:hAnsi="Verdana" w:cs="Times New Roman"/>
                <w:color w:val="000000"/>
                <w:sz w:val="18"/>
                <w:szCs w:val="18"/>
                <w:lang w:val="en-GB" w:eastAsia="nl-NL"/>
              </w:rPr>
              <w:t xml:space="preserve"> research institutions, and two grant-making </w:t>
            </w:r>
            <w:r w:rsidR="008C5583" w:rsidRPr="00286161">
              <w:rPr>
                <w:rFonts w:ascii="Verdana" w:eastAsia="Times New Roman" w:hAnsi="Verdana" w:cs="Times New Roman"/>
                <w:color w:val="000000"/>
                <w:sz w:val="18"/>
                <w:szCs w:val="18"/>
                <w:lang w:val="en-GB" w:eastAsia="nl-NL"/>
              </w:rPr>
              <w:t>organization</w:t>
            </w:r>
            <w:r w:rsidRPr="00286161">
              <w:rPr>
                <w:rFonts w:ascii="Verdana" w:eastAsia="Times New Roman" w:hAnsi="Verdana" w:cs="Times New Roman"/>
                <w:color w:val="000000"/>
                <w:sz w:val="18"/>
                <w:szCs w:val="18"/>
                <w:lang w:val="en-GB" w:eastAsia="nl-NL"/>
              </w:rPr>
              <w:t xml:space="preserve">s; and from the private sector, one global network of national and regional trade associations. There are also three additional </w:t>
            </w:r>
            <w:r w:rsidR="008C5583" w:rsidRPr="00286161">
              <w:rPr>
                <w:rFonts w:ascii="Verdana" w:eastAsia="Times New Roman" w:hAnsi="Verdana" w:cs="Times New Roman"/>
                <w:color w:val="000000"/>
                <w:sz w:val="18"/>
                <w:szCs w:val="18"/>
                <w:lang w:val="en-GB" w:eastAsia="nl-NL"/>
              </w:rPr>
              <w:t>organization</w:t>
            </w:r>
            <w:r w:rsidRPr="00286161">
              <w:rPr>
                <w:rFonts w:ascii="Verdana" w:eastAsia="Times New Roman" w:hAnsi="Verdana" w:cs="Times New Roman"/>
                <w:color w:val="000000"/>
                <w:sz w:val="18"/>
                <w:szCs w:val="18"/>
                <w:lang w:val="en-GB" w:eastAsia="nl-NL"/>
              </w:rPr>
              <w:t xml:space="preserve">s (two NGOs and a public policy </w:t>
            </w:r>
            <w:r w:rsidR="008C5583" w:rsidRPr="00286161">
              <w:rPr>
                <w:rFonts w:ascii="Verdana" w:eastAsia="Times New Roman" w:hAnsi="Verdana" w:cs="Times New Roman"/>
                <w:color w:val="000000"/>
                <w:sz w:val="18"/>
                <w:szCs w:val="18"/>
                <w:lang w:val="en-GB" w:eastAsia="nl-NL"/>
              </w:rPr>
              <w:t>organization</w:t>
            </w:r>
            <w:r w:rsidRPr="00286161">
              <w:rPr>
                <w:rFonts w:ascii="Verdana" w:eastAsia="Times New Roman" w:hAnsi="Verdana" w:cs="Times New Roman"/>
                <w:color w:val="000000"/>
                <w:sz w:val="18"/>
                <w:szCs w:val="18"/>
                <w:lang w:val="en-GB" w:eastAsia="nl-NL"/>
              </w:rPr>
              <w:t>) which are sometimes referred to as partners, but at other times as agencies acting in an advisory capacity to the initiative, because unlike all the other members they do not provide any financial resources or receive grants from other members. Each partner has a specific role with defined responsibilit</w:t>
            </w:r>
            <w:r w:rsidR="007A1126">
              <w:rPr>
                <w:rFonts w:ascii="Verdana" w:eastAsia="Times New Roman" w:hAnsi="Verdana" w:cs="Times New Roman"/>
                <w:color w:val="000000"/>
                <w:sz w:val="18"/>
                <w:szCs w:val="18"/>
                <w:lang w:val="en-GB" w:eastAsia="nl-NL"/>
              </w:rPr>
              <w:t>ies. The CNHF ‘is the primary external donor’ for WAWI, with ‘</w:t>
            </w:r>
            <w:r w:rsidRPr="00286161">
              <w:rPr>
                <w:rFonts w:ascii="Verdana" w:eastAsia="Times New Roman" w:hAnsi="Verdana" w:cs="Times New Roman"/>
                <w:color w:val="000000"/>
                <w:sz w:val="18"/>
                <w:szCs w:val="18"/>
                <w:lang w:val="en-GB" w:eastAsia="nl-NL"/>
              </w:rPr>
              <w:t xml:space="preserve">an important </w:t>
            </w:r>
            <w:r w:rsidR="007A1126">
              <w:rPr>
                <w:rFonts w:ascii="Verdana" w:eastAsia="Times New Roman" w:hAnsi="Verdana" w:cs="Times New Roman"/>
                <w:color w:val="000000"/>
                <w:sz w:val="18"/>
                <w:szCs w:val="18"/>
                <w:lang w:val="en-GB" w:eastAsia="nl-NL"/>
              </w:rPr>
              <w:t>coordination and oversight role’</w:t>
            </w:r>
            <w:r w:rsidRPr="00286161">
              <w:rPr>
                <w:rFonts w:ascii="Verdana" w:eastAsia="Times New Roman" w:hAnsi="Verdana" w:cs="Times New Roman"/>
                <w:color w:val="000000"/>
                <w:sz w:val="18"/>
                <w:szCs w:val="18"/>
                <w:lang w:val="en-GB" w:eastAsia="nl-NL"/>
              </w:rPr>
              <w:t xml:space="preserve"> (Water for the Poor 2002). The CNHF has given grants to others partners on the basis that these are ‘match-funded’ (CNHF 2004).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has also provided grants (which do not require match-funding) to six partne</w:t>
            </w:r>
            <w:r w:rsidR="007A1126">
              <w:rPr>
                <w:rFonts w:ascii="Verdana" w:eastAsia="Times New Roman" w:hAnsi="Verdana" w:cs="Times New Roman"/>
                <w:color w:val="000000"/>
                <w:sz w:val="18"/>
                <w:szCs w:val="18"/>
                <w:lang w:val="en-GB" w:eastAsia="nl-NL"/>
              </w:rPr>
              <w:t>rs. World Vision serves as the ‘</w:t>
            </w:r>
            <w:r w:rsidRPr="00286161">
              <w:rPr>
                <w:rFonts w:ascii="Verdana" w:eastAsia="Times New Roman" w:hAnsi="Verdana" w:cs="Times New Roman"/>
                <w:color w:val="000000"/>
                <w:sz w:val="18"/>
                <w:szCs w:val="18"/>
                <w:lang w:val="en-GB" w:eastAsia="nl-NL"/>
              </w:rPr>
              <w:t>lead agency for th</w:t>
            </w:r>
            <w:r w:rsidR="007A1126">
              <w:rPr>
                <w:rFonts w:ascii="Verdana" w:eastAsia="Times New Roman" w:hAnsi="Verdana" w:cs="Times New Roman"/>
                <w:color w:val="000000"/>
                <w:sz w:val="18"/>
                <w:szCs w:val="18"/>
                <w:lang w:val="en-GB" w:eastAsia="nl-NL"/>
              </w:rPr>
              <w:t>e implementation of the program’</w:t>
            </w:r>
            <w:r w:rsidRPr="00286161">
              <w:rPr>
                <w:rFonts w:ascii="Verdana" w:eastAsia="Times New Roman" w:hAnsi="Verdana" w:cs="Times New Roman"/>
                <w:color w:val="000000"/>
                <w:sz w:val="18"/>
                <w:szCs w:val="18"/>
                <w:lang w:val="en-GB" w:eastAsia="nl-NL"/>
              </w:rPr>
              <w:t xml:space="preserve"> (World Vision 2002).</w:t>
            </w:r>
          </w:p>
          <w:p w:rsidR="00632011" w:rsidRPr="00286161" w:rsidRDefault="00632011" w:rsidP="00304775">
            <w:pPr>
              <w:spacing w:after="0"/>
              <w:ind w:right="1280"/>
              <w:jc w:val="both"/>
              <w:rPr>
                <w:rFonts w:ascii="Verdana" w:eastAsia="Times New Roman" w:hAnsi="Verdana" w:cs="Times New Roman"/>
                <w:color w:val="000000"/>
                <w:sz w:val="18"/>
                <w:szCs w:val="18"/>
                <w:lang w:val="en-GB" w:eastAsia="nl-NL"/>
              </w:rPr>
            </w:pPr>
          </w:p>
          <w:p w:rsidR="00632011"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Like EUWI and PAWS, WAWI has had its fair share of problems, including those relating to the perceived dominance of certain actors, in this case CNHF and World Vision as the biggest funding providers. As one WAWI member (Interviewee 6, 2004) explained, “</w:t>
            </w:r>
            <w:r w:rsidRPr="00C02982">
              <w:rPr>
                <w:rFonts w:ascii="Verdana" w:eastAsia="Times New Roman" w:hAnsi="Verdana" w:cs="Times New Roman"/>
                <w:i/>
                <w:iCs/>
                <w:color w:val="000000"/>
                <w:sz w:val="18"/>
                <w:szCs w:val="18"/>
                <w:lang w:val="en-GB" w:eastAsia="nl-NL"/>
              </w:rPr>
              <w:t xml:space="preserve">Hilton and World Vision dominate because they are, I’d say, eighty-percent equity holders in the project…I think [all partners] share a perspective of partnership, but…I suspect for most </w:t>
            </w:r>
            <w:r w:rsidR="008C5583" w:rsidRPr="00C02982">
              <w:rPr>
                <w:rFonts w:ascii="Verdana" w:eastAsia="Times New Roman" w:hAnsi="Verdana" w:cs="Times New Roman"/>
                <w:i/>
                <w:iCs/>
                <w:color w:val="000000"/>
                <w:sz w:val="18"/>
                <w:szCs w:val="18"/>
                <w:lang w:val="en-GB" w:eastAsia="nl-NL"/>
              </w:rPr>
              <w:t>organization</w:t>
            </w:r>
            <w:r w:rsidRPr="00C02982">
              <w:rPr>
                <w:rFonts w:ascii="Verdana" w:eastAsia="Times New Roman" w:hAnsi="Verdana" w:cs="Times New Roman"/>
                <w:i/>
                <w:iCs/>
                <w:color w:val="000000"/>
                <w:sz w:val="18"/>
                <w:szCs w:val="18"/>
                <w:lang w:val="en-GB" w:eastAsia="nl-NL"/>
              </w:rPr>
              <w:t>s they probably don’t feel their boat bears equal weight</w:t>
            </w:r>
            <w:r w:rsidRPr="00C02982">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 xml:space="preserve"> </w:t>
            </w:r>
          </w:p>
          <w:p w:rsidR="00632011" w:rsidRPr="00286161" w:rsidRDefault="00632011" w:rsidP="00304775">
            <w:pPr>
              <w:spacing w:after="0"/>
              <w:ind w:right="1280"/>
              <w:jc w:val="both"/>
              <w:rPr>
                <w:rFonts w:ascii="Verdana" w:eastAsia="Times New Roman" w:hAnsi="Verdana" w:cs="Times New Roman"/>
                <w:color w:val="000000"/>
                <w:sz w:val="18"/>
                <w:szCs w:val="18"/>
                <w:lang w:val="en-GB" w:eastAsia="nl-NL"/>
              </w:rPr>
            </w:pPr>
          </w:p>
          <w:p w:rsidR="00632011"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WAWI has also come under attack for being northern dominated and for sidelining African governments. As one partner (Interviewee 5, 2005) argued, “</w:t>
            </w:r>
            <w:r w:rsidRPr="00C02982">
              <w:rPr>
                <w:rFonts w:ascii="Verdana" w:eastAsia="Times New Roman" w:hAnsi="Verdana" w:cs="Times New Roman"/>
                <w:i/>
                <w:iCs/>
                <w:color w:val="000000"/>
                <w:sz w:val="18"/>
                <w:szCs w:val="18"/>
                <w:lang w:val="en-GB" w:eastAsia="nl-NL"/>
              </w:rPr>
              <w:t>It is a northern partnership which works in the south…I don’t think [</w:t>
            </w:r>
            <w:r w:rsidR="00696295" w:rsidRPr="00C02982">
              <w:rPr>
                <w:rFonts w:ascii="Verdana" w:eastAsia="Times New Roman" w:hAnsi="Verdana" w:cs="Times New Roman"/>
                <w:i/>
                <w:iCs/>
                <w:color w:val="000000"/>
                <w:sz w:val="18"/>
                <w:szCs w:val="18"/>
                <w:lang w:val="en-GB" w:eastAsia="nl-NL"/>
              </w:rPr>
              <w:t>African governments</w:t>
            </w:r>
            <w:r w:rsidRPr="00C02982">
              <w:rPr>
                <w:rFonts w:ascii="Verdana" w:eastAsia="Times New Roman" w:hAnsi="Verdana" w:cs="Times New Roman"/>
                <w:i/>
                <w:iCs/>
                <w:color w:val="000000"/>
                <w:sz w:val="18"/>
                <w:szCs w:val="18"/>
                <w:lang w:val="en-GB" w:eastAsia="nl-NL"/>
              </w:rPr>
              <w:t>] … are involved and that’s why I think it’s a principally northern partnership…I think there have been formal meetings with government at various stages but [indigenous] government is not an active partner in any true sense of the word”</w:t>
            </w:r>
            <w:r w:rsidRPr="00286161">
              <w:rPr>
                <w:rFonts w:ascii="Verdana" w:eastAsia="Times New Roman" w:hAnsi="Verdana" w:cs="Times New Roman"/>
                <w:color w:val="000000"/>
                <w:sz w:val="18"/>
                <w:szCs w:val="18"/>
                <w:lang w:val="en-GB" w:eastAsia="nl-NL"/>
              </w:rPr>
              <w:t xml:space="preserve">. Indeed, it is not the case that WAWI has negated to engage with indigenous government, however, this engagement has been more at the </w:t>
            </w:r>
            <w:r w:rsidRPr="00286161">
              <w:rPr>
                <w:rFonts w:ascii="Verdana" w:eastAsia="Times New Roman" w:hAnsi="Verdana" w:cs="Times New Roman"/>
                <w:color w:val="000000"/>
                <w:sz w:val="18"/>
                <w:szCs w:val="18"/>
                <w:lang w:val="en-GB" w:eastAsia="nl-NL"/>
              </w:rPr>
              <w:lastRenderedPageBreak/>
              <w:t>level of indigenous government sanctioning WAWI’s work, rather than in implementation.</w:t>
            </w:r>
          </w:p>
          <w:p w:rsidR="00632011" w:rsidRPr="00286161" w:rsidRDefault="00632011" w:rsidP="00304775">
            <w:pPr>
              <w:spacing w:after="0"/>
              <w:ind w:right="1280"/>
              <w:jc w:val="both"/>
              <w:rPr>
                <w:rFonts w:ascii="Verdana" w:eastAsia="Times New Roman" w:hAnsi="Verdana" w:cs="Times New Roman"/>
                <w:color w:val="000000"/>
                <w:sz w:val="18"/>
                <w:szCs w:val="18"/>
                <w:lang w:val="en-GB" w:eastAsia="nl-NL"/>
              </w:rPr>
            </w:pPr>
          </w:p>
          <w:p w:rsidR="00632011" w:rsidRPr="00286161" w:rsidRDefault="00767613" w:rsidP="00C02982">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During its first three years, some WAWI members were also sceptical about whether WAWI was developing any significant </w:t>
            </w:r>
            <w:r w:rsidRPr="00C02982">
              <w:rPr>
                <w:rFonts w:ascii="Verdana" w:eastAsia="Times New Roman" w:hAnsi="Verdana" w:cs="Times New Roman"/>
                <w:color w:val="000000"/>
                <w:sz w:val="18"/>
                <w:szCs w:val="18"/>
                <w:lang w:val="en-GB" w:eastAsia="nl-NL"/>
              </w:rPr>
              <w:t>synergistic qualities and whether it was anything more than “</w:t>
            </w:r>
            <w:r w:rsidR="00C02982">
              <w:rPr>
                <w:rFonts w:ascii="Verdana" w:eastAsia="Times New Roman" w:hAnsi="Verdana" w:cs="Times New Roman"/>
                <w:i/>
                <w:iCs/>
                <w:color w:val="000000"/>
                <w:sz w:val="18"/>
                <w:szCs w:val="18"/>
                <w:lang w:val="en-GB" w:eastAsia="nl-NL"/>
              </w:rPr>
              <w:t>A</w:t>
            </w:r>
            <w:r w:rsidRPr="00C02982">
              <w:rPr>
                <w:rFonts w:ascii="Verdana" w:eastAsia="Times New Roman" w:hAnsi="Verdana" w:cs="Times New Roman"/>
                <w:i/>
                <w:iCs/>
                <w:color w:val="000000"/>
                <w:sz w:val="18"/>
                <w:szCs w:val="18"/>
                <w:lang w:val="en-GB" w:eastAsia="nl-NL"/>
              </w:rPr>
              <w:t xml:space="preserve"> collection of individual projects…funded by a different  combination of donors…under the common banner of WAWI</w:t>
            </w:r>
            <w:r w:rsidRPr="00286161">
              <w:rPr>
                <w:rFonts w:ascii="Verdana" w:eastAsia="Times New Roman" w:hAnsi="Verdana" w:cs="Times New Roman"/>
                <w:color w:val="000000"/>
                <w:sz w:val="18"/>
                <w:szCs w:val="18"/>
                <w:lang w:val="en-GB" w:eastAsia="nl-NL"/>
              </w:rPr>
              <w:t xml:space="preserve">” (Interviewee 5, 2005). However, in 2005 a strategic planning process was initiated for the partnership, and was completed in January 2006 (Doyle &amp; Corliss 2006). The plan was created to try and help the partnership collectively achieve more through a strategic approach, than the individual partners could alone through localised project work, </w:t>
            </w:r>
            <w:r w:rsidR="00F07981">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with the view of scaling-up a successful model of partnership within current countries, the region and potentially other region</w:t>
            </w:r>
            <w:r w:rsidR="00F07981">
              <w:rPr>
                <w:rFonts w:ascii="Verdana" w:eastAsia="Times New Roman" w:hAnsi="Verdana" w:cs="Times New Roman"/>
                <w:color w:val="000000"/>
                <w:sz w:val="18"/>
                <w:szCs w:val="18"/>
                <w:lang w:val="en-GB" w:eastAsia="nl-NL"/>
              </w:rPr>
              <w:t>s’ (Nerquaye-Tetteh 2006), and ‘</w:t>
            </w:r>
            <w:r w:rsidRPr="00286161">
              <w:rPr>
                <w:rFonts w:ascii="Verdana" w:eastAsia="Times New Roman" w:hAnsi="Verdana" w:cs="Times New Roman"/>
                <w:color w:val="000000"/>
                <w:sz w:val="18"/>
                <w:szCs w:val="18"/>
                <w:lang w:val="en-GB" w:eastAsia="nl-NL"/>
              </w:rPr>
              <w:t>ultimately significantly expanding</w:t>
            </w:r>
            <w:r w:rsidR="00BF3358" w:rsidRPr="00286161">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[the partnership’s] reach and influencing sector policy and other investment decisions</w:t>
            </w:r>
            <w:r w:rsidR="00F07981">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 xml:space="preserve">. </w:t>
            </w:r>
          </w:p>
          <w:p w:rsidR="00632011" w:rsidRPr="00286161" w:rsidRDefault="00632011" w:rsidP="00304775">
            <w:pPr>
              <w:spacing w:after="0"/>
              <w:ind w:right="1280"/>
              <w:jc w:val="both"/>
              <w:rPr>
                <w:rFonts w:ascii="Verdana" w:eastAsia="Times New Roman" w:hAnsi="Verdana" w:cs="Times New Roman"/>
                <w:color w:val="000000"/>
                <w:sz w:val="18"/>
                <w:szCs w:val="18"/>
                <w:lang w:val="en-GB" w:eastAsia="nl-NL"/>
              </w:rPr>
            </w:pPr>
          </w:p>
          <w:p w:rsidR="00632011"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Despite the above problems, WAWI has achieved significant outcomes on-the-ground includin</w:t>
            </w:r>
            <w:r w:rsidRPr="00C02982">
              <w:rPr>
                <w:rFonts w:ascii="Verdana" w:eastAsia="Times New Roman" w:hAnsi="Verdana" w:cs="Times New Roman"/>
                <w:color w:val="000000"/>
                <w:sz w:val="18"/>
                <w:szCs w:val="18"/>
                <w:lang w:val="en-GB" w:eastAsia="nl-NL"/>
              </w:rPr>
              <w:t>g establishing a school-based sanitation programme, drilling around 700 boreholes</w:t>
            </w:r>
            <w:r w:rsidR="00A62361" w:rsidRPr="00C02982">
              <w:rPr>
                <w:rFonts w:ascii="Verdana" w:eastAsia="Times New Roman" w:hAnsi="Verdana" w:cs="Times New Roman"/>
                <w:color w:val="000000"/>
                <w:sz w:val="18"/>
                <w:szCs w:val="18"/>
                <w:lang w:val="en-GB" w:eastAsia="nl-NL"/>
              </w:rPr>
              <w:t xml:space="preserve"> / </w:t>
            </w:r>
            <w:r w:rsidRPr="00C02982">
              <w:rPr>
                <w:rFonts w:ascii="Verdana" w:eastAsia="Times New Roman" w:hAnsi="Verdana" w:cs="Times New Roman"/>
                <w:color w:val="000000"/>
                <w:sz w:val="18"/>
                <w:szCs w:val="18"/>
                <w:lang w:val="en-GB" w:eastAsia="nl-NL"/>
              </w:rPr>
              <w:t>wells</w:t>
            </w:r>
            <w:r w:rsidRPr="00286161">
              <w:rPr>
                <w:rFonts w:ascii="Verdana" w:eastAsia="Times New Roman" w:hAnsi="Verdana" w:cs="Times New Roman"/>
                <w:color w:val="000000"/>
                <w:sz w:val="18"/>
                <w:szCs w:val="18"/>
                <w:lang w:val="en-GB" w:eastAsia="nl-NL"/>
              </w:rPr>
              <w:t xml:space="preserve"> and constructing 8200 latrines (WAWI 2007). However, even though these outcomes were achieved, as one participant (Int</w:t>
            </w:r>
            <w:r w:rsidR="00F07981">
              <w:rPr>
                <w:rFonts w:ascii="Verdana" w:eastAsia="Times New Roman" w:hAnsi="Verdana" w:cs="Times New Roman"/>
                <w:color w:val="000000"/>
                <w:sz w:val="18"/>
                <w:szCs w:val="18"/>
                <w:lang w:val="en-GB" w:eastAsia="nl-NL"/>
              </w:rPr>
              <w:t>erviewee 6, 2004) pointed out, ‘</w:t>
            </w:r>
            <w:r w:rsidRPr="00286161">
              <w:rPr>
                <w:rFonts w:ascii="Verdana" w:eastAsia="Times New Roman" w:hAnsi="Verdana" w:cs="Times New Roman"/>
                <w:color w:val="000000"/>
                <w:sz w:val="18"/>
                <w:szCs w:val="18"/>
                <w:lang w:val="en-GB" w:eastAsia="nl-NL"/>
              </w:rPr>
              <w:t xml:space="preserve">a well by itself, or a latrine by itself brings a certain measure of change, but hygiene is the factor that really changes things, so it’s all about </w:t>
            </w:r>
            <w:r w:rsidR="00FA5400">
              <w:rPr>
                <w:rFonts w:ascii="Verdana" w:eastAsia="Times New Roman" w:hAnsi="Verdana" w:cs="Times New Roman"/>
                <w:color w:val="000000"/>
                <w:sz w:val="18"/>
                <w:szCs w:val="18"/>
                <w:lang w:val="en-GB" w:eastAsia="nl-NL"/>
              </w:rPr>
              <w:t>behaviour</w:t>
            </w:r>
            <w:r w:rsidRPr="00286161">
              <w:rPr>
                <w:rFonts w:ascii="Verdana" w:eastAsia="Times New Roman" w:hAnsi="Verdana" w:cs="Times New Roman"/>
                <w:color w:val="000000"/>
                <w:sz w:val="18"/>
                <w:szCs w:val="18"/>
                <w:lang w:val="en-GB" w:eastAsia="nl-NL"/>
              </w:rPr>
              <w:t xml:space="preserve"> changes which is more challen</w:t>
            </w:r>
            <w:r w:rsidR="00F07981">
              <w:rPr>
                <w:rFonts w:ascii="Verdana" w:eastAsia="Times New Roman" w:hAnsi="Verdana" w:cs="Times New Roman"/>
                <w:color w:val="000000"/>
                <w:sz w:val="18"/>
                <w:szCs w:val="18"/>
                <w:lang w:val="en-GB" w:eastAsia="nl-NL"/>
              </w:rPr>
              <w:t>ging’</w:t>
            </w:r>
            <w:r w:rsidRPr="00286161">
              <w:rPr>
                <w:rFonts w:ascii="Verdana" w:eastAsia="Times New Roman" w:hAnsi="Verdana" w:cs="Times New Roman"/>
                <w:color w:val="000000"/>
                <w:sz w:val="18"/>
                <w:szCs w:val="18"/>
                <w:lang w:val="en-GB" w:eastAsia="nl-NL"/>
              </w:rPr>
              <w:t xml:space="preserve">. So it will be years before the sustainability of WAWI’s impact becomes clear. </w:t>
            </w:r>
          </w:p>
          <w:p w:rsidR="00632011" w:rsidRPr="00286161" w:rsidRDefault="00632011" w:rsidP="00304775">
            <w:pPr>
              <w:spacing w:after="0"/>
              <w:ind w:right="1280"/>
              <w:jc w:val="both"/>
              <w:rPr>
                <w:rFonts w:ascii="Verdana" w:eastAsia="Times New Roman" w:hAnsi="Verdana" w:cs="Times New Roman"/>
                <w:color w:val="000000"/>
                <w:sz w:val="18"/>
                <w:szCs w:val="18"/>
                <w:lang w:val="en-GB" w:eastAsia="nl-NL"/>
              </w:rPr>
            </w:pPr>
          </w:p>
          <w:p w:rsidR="009E405D" w:rsidRPr="00C02982" w:rsidRDefault="00767613" w:rsidP="00304775">
            <w:pPr>
              <w:spacing w:after="0"/>
              <w:ind w:right="1280"/>
              <w:jc w:val="both"/>
              <w:rPr>
                <w:rFonts w:ascii="Verdana" w:eastAsia="Times New Roman" w:hAnsi="Verdana" w:cs="Times New Roman"/>
                <w:color w:val="000000"/>
                <w:sz w:val="18"/>
                <w:szCs w:val="18"/>
                <w:lang w:val="en-GB" w:eastAsia="nl-NL"/>
              </w:rPr>
            </w:pPr>
            <w:r w:rsidRPr="00C02982">
              <w:rPr>
                <w:rFonts w:ascii="Verdana" w:eastAsia="Times New Roman" w:hAnsi="Verdana" w:cs="Times New Roman"/>
                <w:color w:val="000000"/>
                <w:sz w:val="18"/>
                <w:szCs w:val="18"/>
                <w:lang w:val="en-GB" w:eastAsia="nl-NL"/>
              </w:rPr>
              <w:t xml:space="preserve">Furthermore, </w:t>
            </w:r>
            <w:r w:rsidRPr="00C02982">
              <w:rPr>
                <w:rFonts w:ascii="Verdana" w:eastAsia="Times New Roman" w:hAnsi="Verdana" w:cs="Times New Roman"/>
                <w:color w:val="000000"/>
                <w:sz w:val="18"/>
                <w:szCs w:val="18"/>
                <w:u w:val="single"/>
                <w:lang w:val="en-GB" w:eastAsia="nl-NL"/>
              </w:rPr>
              <w:t>there is no comprehensive, overall monitoring and evaluation strategy in place for WAWI and it should be noted that obtaining information on WAWI is not easy since it does not operate in a particularly transparent manner.</w:t>
            </w:r>
          </w:p>
          <w:p w:rsidR="00632011" w:rsidRPr="00286161" w:rsidRDefault="00632011"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23 </w:t>
            </w:r>
            <w:r w:rsidR="00586FF4" w:rsidRPr="00286161">
              <w:rPr>
                <w:rFonts w:ascii="Verdana" w:eastAsia="Times New Roman" w:hAnsi="Verdana" w:cs="Times New Roman"/>
                <w:b/>
                <w:bCs/>
                <w:color w:val="000000"/>
                <w:sz w:val="18"/>
                <w:szCs w:val="18"/>
                <w:lang w:val="en-GB" w:eastAsia="nl-NL"/>
              </w:rPr>
              <w:t>2008-UNICEF-WASH-Annual-Report.pdf</w:t>
            </w:r>
          </w:p>
          <w:p w:rsidR="0063201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Key Global WASH Collaborative Frameworks </w:t>
            </w:r>
          </w:p>
          <w:p w:rsidR="002B61E0" w:rsidRPr="00286161" w:rsidRDefault="002B61E0" w:rsidP="00304775">
            <w:pPr>
              <w:spacing w:after="0"/>
              <w:ind w:right="1280"/>
              <w:jc w:val="both"/>
              <w:rPr>
                <w:rFonts w:ascii="Verdana" w:eastAsia="Times New Roman" w:hAnsi="Verdana" w:cs="Times New Roman"/>
                <w:color w:val="000000"/>
                <w:sz w:val="18"/>
                <w:szCs w:val="18"/>
                <w:lang w:val="en-GB" w:eastAsia="nl-NL"/>
              </w:rPr>
            </w:pP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UN Water: mechanism to strengthen co-ordination and coherence amongst all UN bodies working in water and sanitation (UNICEF is a member and chairs the UN Water Task Force on Sanitation).</w:t>
            </w: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Global Framework for Action: a partnership of donors, developing countries, agencies and NGOs to address global WASH problems such as aid-effectiveness and mutual accountability while ensuring country level processes are adequately supported.</w:t>
            </w: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IASC WASH Cluster: consisting of 14 NGOs, two Red Cross movements and five UN agencies, working with international bodies and major bilateral donors for the coordination of WASH humanitarian assistance (UNICEF is the lead agency).</w:t>
            </w: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Water Supply and Sanitation Collaborative Council (WSSCC): </w:t>
            </w:r>
            <w:r w:rsidR="00E7498B" w:rsidRPr="00286161">
              <w:rPr>
                <w:rFonts w:ascii="Verdana" w:eastAsia="Times New Roman" w:hAnsi="Verdana" w:cs="Times New Roman"/>
                <w:color w:val="000000"/>
                <w:sz w:val="18"/>
                <w:szCs w:val="18"/>
                <w:lang w:val="en-GB" w:eastAsia="nl-NL"/>
              </w:rPr>
              <w:t>an</w:t>
            </w:r>
            <w:r w:rsidRPr="00286161">
              <w:rPr>
                <w:rFonts w:ascii="Verdana" w:eastAsia="Times New Roman" w:hAnsi="Verdana" w:cs="Times New Roman"/>
                <w:color w:val="000000"/>
                <w:sz w:val="18"/>
                <w:szCs w:val="18"/>
                <w:lang w:val="en-GB" w:eastAsia="nl-NL"/>
              </w:rPr>
              <w:t xml:space="preserve"> UN-affiliated multi-stakeholder partnership organization with a focus on advocacy and awareness raising (UNICEF is a member of the governing council). </w:t>
            </w: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Water Integrity Network (WIN): a membership network including Transparency International and a range of sectoral agencies to promote anti-corruption activities primarily in the water sector worldwide.</w:t>
            </w: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Public-Private Partnership for Hand Washing with Soap (PPPHW): collaboration of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WSP, LSHTM, CDC, Unilever, Proctor and Gamble, CARE, UNICEF and other partners for advocacy and capacity building for programming initiatives on  hand</w:t>
            </w:r>
            <w:r w:rsidR="00696295" w:rsidRPr="00286161">
              <w:rPr>
                <w:rFonts w:ascii="Verdana" w:eastAsia="Times New Roman" w:hAnsi="Verdana" w:cs="Times New Roman"/>
                <w:color w:val="000000"/>
                <w:sz w:val="18"/>
                <w:szCs w:val="18"/>
                <w:lang w:val="en-GB" w:eastAsia="nl-NL"/>
              </w:rPr>
              <w:t xml:space="preserve"> </w:t>
            </w:r>
            <w:r w:rsidRPr="00286161">
              <w:rPr>
                <w:rFonts w:ascii="Verdana" w:eastAsia="Times New Roman" w:hAnsi="Verdana" w:cs="Times New Roman"/>
                <w:color w:val="000000"/>
                <w:sz w:val="18"/>
                <w:szCs w:val="18"/>
                <w:lang w:val="en-GB" w:eastAsia="nl-NL"/>
              </w:rPr>
              <w:t>washing with soap.</w:t>
            </w: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WHO</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UNICEF Joint Monitoring Programme (JMP): the official mechanism of the UN system to monitor global progress towards MDG Target 7c.</w:t>
            </w: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Rural Water Supply Network (RWSN): a global knowledge network that promotes sound policies and practices in rural water supply (chaired by UNICEF).</w:t>
            </w: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West Africa Water Initiative (WAWI): a collaborative framework for water and sanitation in selected West African countries, with funding from the Conrad M. Hilton Foundation.</w:t>
            </w:r>
          </w:p>
          <w:p w:rsidR="008743AD"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lastRenderedPageBreak/>
              <w:t>Global Network on Household Water Treatment and Safe Storage Network (HWTS): a broad network of sectoral agencies established by WHO to promote HWTS as a key component of water, sanitation and hygiene programmes.</w:t>
            </w:r>
          </w:p>
          <w:p w:rsidR="00632011" w:rsidRPr="00286161" w:rsidRDefault="00767613" w:rsidP="00304775">
            <w:pPr>
              <w:pStyle w:val="ListParagraph"/>
              <w:numPr>
                <w:ilvl w:val="0"/>
                <w:numId w:val="25"/>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Guinea Worm Eradication Programme (GWEP): Established in 1986, including the Carter Center. </w:t>
            </w:r>
          </w:p>
          <w:p w:rsidR="00632011" w:rsidRPr="00286161" w:rsidRDefault="00632011"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24 </w:t>
            </w:r>
            <w:r w:rsidR="00586FF4" w:rsidRPr="00286161">
              <w:rPr>
                <w:rFonts w:ascii="Verdana" w:eastAsia="Times New Roman" w:hAnsi="Verdana" w:cs="Times New Roman"/>
                <w:b/>
                <w:bCs/>
                <w:color w:val="000000"/>
                <w:sz w:val="18"/>
                <w:szCs w:val="18"/>
                <w:lang w:val="en-GB" w:eastAsia="nl-NL"/>
              </w:rPr>
              <w:t>2008-WAWI-10th-Partners-HQ-Meeting.pdf</w:t>
            </w:r>
          </w:p>
          <w:p w:rsidR="00C61DB7"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On February 27-28, 2008, 27 representatives of the thirteen WAWI Partnership organizations met at the Palomar Hotel in Arlington, Virginia, for the 10th WAWI Partners HQ Meeting. Four consultants made presentations to the group. This global gathering was hosted by </w:t>
            </w:r>
            <w:r w:rsidR="00FC5D01" w:rsidRPr="00286161">
              <w:rPr>
                <w:rFonts w:ascii="Verdana" w:eastAsia="Times New Roman" w:hAnsi="Verdana" w:cs="Times New Roman"/>
                <w:color w:val="000000"/>
                <w:sz w:val="18"/>
                <w:szCs w:val="18"/>
                <w:lang w:val="en-GB" w:eastAsia="nl-NL"/>
              </w:rPr>
              <w:t>USAID</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ARD and facilitated by Sherwood Shankland.</w:t>
            </w:r>
          </w:p>
          <w:p w:rsidR="00C61DB7" w:rsidRPr="00286161" w:rsidRDefault="00C61DB7" w:rsidP="00304775">
            <w:pPr>
              <w:spacing w:after="0"/>
              <w:ind w:right="1280"/>
              <w:jc w:val="both"/>
              <w:rPr>
                <w:rFonts w:ascii="Verdana" w:eastAsia="Times New Roman" w:hAnsi="Verdana" w:cs="Times New Roman"/>
                <w:color w:val="000000"/>
                <w:sz w:val="18"/>
                <w:szCs w:val="18"/>
                <w:lang w:val="en-GB" w:eastAsia="nl-NL"/>
              </w:rPr>
            </w:pPr>
          </w:p>
          <w:p w:rsidR="00C61DB7"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This document summarizes the discussions and points of consensus reached by the participants during the two day meeting. A joint communiqué of the results will also be written to provide each participant with common language to use in </w:t>
            </w:r>
            <w:r w:rsidR="00696295" w:rsidRPr="00286161">
              <w:rPr>
                <w:rFonts w:ascii="Verdana" w:eastAsia="Times New Roman" w:hAnsi="Verdana" w:cs="Times New Roman"/>
                <w:color w:val="000000"/>
                <w:sz w:val="18"/>
                <w:szCs w:val="18"/>
                <w:lang w:val="en-GB" w:eastAsia="nl-NL"/>
              </w:rPr>
              <w:t>their communications</w:t>
            </w:r>
            <w:r w:rsidRPr="00286161">
              <w:rPr>
                <w:rFonts w:ascii="Verdana" w:eastAsia="Times New Roman" w:hAnsi="Verdana" w:cs="Times New Roman"/>
                <w:color w:val="000000"/>
                <w:sz w:val="18"/>
                <w:szCs w:val="18"/>
                <w:lang w:val="en-GB" w:eastAsia="nl-NL"/>
              </w:rPr>
              <w:t xml:space="preserve"> with the many other WAWI stakeholders around the world.</w:t>
            </w:r>
          </w:p>
          <w:p w:rsidR="00C61DB7" w:rsidRPr="00286161" w:rsidRDefault="00C61DB7" w:rsidP="00304775">
            <w:pPr>
              <w:spacing w:after="0"/>
              <w:ind w:right="1280"/>
              <w:jc w:val="both"/>
              <w:rPr>
                <w:rFonts w:ascii="Verdana" w:eastAsia="Times New Roman" w:hAnsi="Verdana" w:cs="Times New Roman"/>
                <w:color w:val="000000"/>
                <w:sz w:val="18"/>
                <w:szCs w:val="18"/>
                <w:lang w:val="en-GB" w:eastAsia="nl-NL"/>
              </w:rPr>
            </w:pP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Follow up action items for the next six months are also specified in this document, which are the responsibility of the participants to complete. The WAWI Secretariat, headed by Jean-Baptiste Kamate will coordinate these follow-up action items, with the full support and participation of WAWI Partner representatives and their organizations.</w:t>
            </w:r>
          </w:p>
          <w:p w:rsidR="00CD3541" w:rsidRPr="00286161" w:rsidRDefault="00CD3541"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C02982"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25 </w:t>
            </w:r>
            <w:r w:rsidR="00586FF4" w:rsidRPr="00286161">
              <w:rPr>
                <w:rFonts w:ascii="Verdana" w:eastAsia="Times New Roman" w:hAnsi="Verdana" w:cs="Times New Roman"/>
                <w:b/>
                <w:bCs/>
                <w:color w:val="000000"/>
                <w:sz w:val="18"/>
                <w:szCs w:val="18"/>
                <w:lang w:val="en-GB" w:eastAsia="nl-NL"/>
              </w:rPr>
              <w:t>2008-WAWI-A-Preliminary-Assessment.pdf</w:t>
            </w:r>
          </w:p>
          <w:p w:rsidR="00874FC2"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Prepared for the Conrad N. Hilton Foundation 15 November 2007</w:t>
            </w:r>
            <w:r w:rsidR="00E7498B" w:rsidRPr="00286161">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 xml:space="preserve"> </w:t>
            </w:r>
          </w:p>
          <w:p w:rsidR="00874FC2"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This is a preliminary assessment of WAWI based on a substantial desk review of partnership documents, individual and small group interviews with many of the partners as well as an earlier facilitation of a WAWI partnership meeting in Seattle in April 2007. It is important to stress that this assessment is preliminary and does not include information that would certainly be gained with travel to project sites and secretariat premises in West Africa, which would likely highlight many positive elements of WAWI partners in action. Nonetheless, I am confident that this preliminary assessment provides enough material for the Foundation to begin serious deliberations about how it might increase impact from its investment in water, sanitation and hygiene projects in West Africa and to determine some immediate steps for WAWI Phase 2 planning.</w:t>
            </w:r>
          </w:p>
          <w:p w:rsidR="00874FC2" w:rsidRPr="00286161" w:rsidRDefault="00874FC2" w:rsidP="00304775">
            <w:pPr>
              <w:spacing w:after="0"/>
              <w:ind w:right="1280"/>
              <w:jc w:val="both"/>
              <w:rPr>
                <w:rFonts w:ascii="Verdana" w:eastAsia="Times New Roman" w:hAnsi="Verdana" w:cs="Times New Roman"/>
                <w:color w:val="000000"/>
                <w:sz w:val="18"/>
                <w:szCs w:val="18"/>
                <w:lang w:val="en-GB" w:eastAsia="nl-NL"/>
              </w:rPr>
            </w:pPr>
          </w:p>
          <w:p w:rsidR="00874FC2"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EXECUTIVE HIGHLIGHTS</w:t>
            </w:r>
          </w:p>
          <w:p w:rsidR="002B61E0" w:rsidRPr="00286161" w:rsidRDefault="002B61E0" w:rsidP="00304775">
            <w:pPr>
              <w:spacing w:after="0"/>
              <w:ind w:right="1280"/>
              <w:jc w:val="both"/>
              <w:rPr>
                <w:rFonts w:ascii="Verdana" w:eastAsia="Times New Roman" w:hAnsi="Verdana" w:cs="Times New Roman"/>
                <w:color w:val="000000"/>
                <w:sz w:val="18"/>
                <w:szCs w:val="18"/>
                <w:lang w:val="en-GB" w:eastAsia="nl-NL"/>
              </w:rPr>
            </w:pPr>
          </w:p>
          <w:p w:rsidR="00874FC2" w:rsidRDefault="00767613" w:rsidP="00304775">
            <w:pPr>
              <w:pStyle w:val="ListParagraph"/>
              <w:numPr>
                <w:ilvl w:val="0"/>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The West Africa Water Initiative (WAWI) was launched in 2002. It is an ambitious </w:t>
            </w:r>
            <w:r w:rsidR="00E7498B" w:rsidRPr="00286161">
              <w:rPr>
                <w:rFonts w:ascii="Verdana" w:eastAsia="Times New Roman" w:hAnsi="Verdana" w:cs="Times New Roman"/>
                <w:color w:val="000000"/>
                <w:sz w:val="18"/>
                <w:szCs w:val="18"/>
                <w:lang w:val="en-GB" w:eastAsia="nl-NL"/>
              </w:rPr>
              <w:t>endeavour</w:t>
            </w:r>
            <w:r w:rsidRPr="00286161">
              <w:rPr>
                <w:rFonts w:ascii="Verdana" w:eastAsia="Times New Roman" w:hAnsi="Verdana" w:cs="Times New Roman"/>
                <w:color w:val="000000"/>
                <w:sz w:val="18"/>
                <w:szCs w:val="18"/>
                <w:lang w:val="en-GB" w:eastAsia="nl-NL"/>
              </w:rPr>
              <w:t xml:space="preserve"> to improve the social and economic well-being and health of individuals, families and communities in Ghana, Mali and Niger and to ensure ecologically, financially, and socially sustainable management of water quantity and quality. It is a partnership of 13 to 15 professional organizations, each with considerable international standing in its own right and with its own particular set of goals and organizational strengths and weaknesses. The result is a complex set of actors, projects and goals. </w:t>
            </w:r>
          </w:p>
          <w:p w:rsidR="00874FC2" w:rsidRPr="00286161" w:rsidRDefault="00767613" w:rsidP="00304775">
            <w:pPr>
              <w:pStyle w:val="ListParagraph"/>
              <w:numPr>
                <w:ilvl w:val="0"/>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WAWI was formed around the nucleus of a very successful, decades-long partnership between the Conrad N. Hilton Foundation and World Vision in Ghana. World Vision was designated lead agency in the WAWI partnership by the Foundation and has more than matched the Hilton grant of $18.6 million thus directly managing the implementation of over 80% of all partnership funds. This has a complicating influence on the partnership in structural and relationship terms. </w:t>
            </w:r>
          </w:p>
          <w:p w:rsidR="00874FC2" w:rsidRPr="00286161" w:rsidRDefault="00767613" w:rsidP="00304775">
            <w:pPr>
              <w:pStyle w:val="ListParagraph"/>
              <w:numPr>
                <w:ilvl w:val="0"/>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WAWI strategy, heavily influenced by the Foundation, has an explicit focus on health outcomes. Strategic tensions emerge most clearly in relation to the identification of very specific diseases in a broad water, sanitation and hygiene (WASH) strategy. Moreover, the lead partner in WAWI, World Vision, is at its core a community </w:t>
            </w:r>
            <w:r w:rsidRPr="00286161">
              <w:rPr>
                <w:rFonts w:ascii="Verdana" w:eastAsia="Times New Roman" w:hAnsi="Verdana" w:cs="Times New Roman"/>
                <w:color w:val="000000"/>
                <w:sz w:val="18"/>
                <w:szCs w:val="18"/>
                <w:lang w:val="en-GB" w:eastAsia="nl-NL"/>
              </w:rPr>
              <w:lastRenderedPageBreak/>
              <w:t>development organization motivated and focused on a broad set of humanitarian goals in which water serves as both entry point to the community and link to an array of social, economic and health outcomes. There is some misalignment between partnership-wide goals, individual partner goals and between strategy and implementation.</w:t>
            </w:r>
          </w:p>
          <w:p w:rsidR="00874FC2" w:rsidRPr="00286161" w:rsidRDefault="00767613" w:rsidP="00304775">
            <w:pPr>
              <w:pStyle w:val="ListParagraph"/>
              <w:numPr>
                <w:ilvl w:val="0"/>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Partners are able to identify a very long list of important and significant accomplishments made with WAWI</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Hilton Foundation funding. The most certain accomplishment is that collectively</w:t>
            </w:r>
            <w:r w:rsidR="00F07981">
              <w:rPr>
                <w:rFonts w:ascii="Verdana" w:eastAsia="Times New Roman" w:hAnsi="Verdana" w:cs="Times New Roman"/>
                <w:color w:val="000000"/>
                <w:sz w:val="18"/>
                <w:szCs w:val="18"/>
                <w:lang w:val="en-GB" w:eastAsia="nl-NL"/>
              </w:rPr>
              <w:t xml:space="preserve"> WAWI partners have ‘</w:t>
            </w:r>
            <w:r w:rsidRPr="00286161">
              <w:rPr>
                <w:rFonts w:ascii="Verdana" w:eastAsia="Times New Roman" w:hAnsi="Verdana" w:cs="Times New Roman"/>
                <w:color w:val="000000"/>
                <w:sz w:val="18"/>
                <w:szCs w:val="18"/>
                <w:lang w:val="en-GB" w:eastAsia="nl-NL"/>
              </w:rPr>
              <w:t>significantly increased access to safe water by rural hou</w:t>
            </w:r>
            <w:r w:rsidR="00F07981">
              <w:rPr>
                <w:rFonts w:ascii="Verdana" w:eastAsia="Times New Roman" w:hAnsi="Verdana" w:cs="Times New Roman"/>
                <w:color w:val="000000"/>
                <w:sz w:val="18"/>
                <w:szCs w:val="18"/>
                <w:lang w:val="en-GB" w:eastAsia="nl-NL"/>
              </w:rPr>
              <w:t>seholds in all three countries’.</w:t>
            </w:r>
            <w:r w:rsidRPr="00286161">
              <w:rPr>
                <w:rFonts w:ascii="Verdana" w:eastAsia="Times New Roman" w:hAnsi="Verdana" w:cs="Times New Roman"/>
                <w:color w:val="000000"/>
                <w:sz w:val="18"/>
                <w:szCs w:val="18"/>
                <w:lang w:val="en-GB" w:eastAsia="nl-NL"/>
              </w:rPr>
              <w:t xml:space="preserve"> The partnership has not established a monitoring and evaluation system that allows equally certain assessment of other objectives. Measurement of impact or attribution of accomplishment to the existence of the partnership is not possible with existing data and is likely to remain elusive.</w:t>
            </w:r>
          </w:p>
          <w:p w:rsidR="00874FC2" w:rsidRPr="00286161" w:rsidRDefault="00767613" w:rsidP="00304775">
            <w:pPr>
              <w:pStyle w:val="ListParagraph"/>
              <w:numPr>
                <w:ilvl w:val="0"/>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WAWI does not have in place many of the enabling elements critical to partnership success. Partners have accepted on paper a governance structure that does not function well in practice and there is no agreed locus for leadership. There is substantial power inequity. Few systems are in place to achieve collaboration, foster sou</w:t>
            </w:r>
            <w:r w:rsidR="007E3765" w:rsidRPr="00286161">
              <w:rPr>
                <w:rFonts w:ascii="Verdana" w:eastAsia="Times New Roman" w:hAnsi="Verdana" w:cs="Times New Roman"/>
                <w:color w:val="000000"/>
                <w:sz w:val="18"/>
                <w:szCs w:val="18"/>
                <w:lang w:val="en-GB" w:eastAsia="nl-NL"/>
              </w:rPr>
              <w:t>nd decision-making, build trust</w:t>
            </w:r>
            <w:r w:rsidRPr="00286161">
              <w:rPr>
                <w:rFonts w:ascii="Verdana" w:eastAsia="Times New Roman" w:hAnsi="Verdana" w:cs="Times New Roman"/>
                <w:color w:val="000000"/>
                <w:sz w:val="18"/>
                <w:szCs w:val="18"/>
                <w:lang w:val="en-GB" w:eastAsia="nl-NL"/>
              </w:rPr>
              <w:t xml:space="preserve"> </w:t>
            </w:r>
            <w:r w:rsidR="007E3765" w:rsidRPr="00286161">
              <w:rPr>
                <w:rFonts w:ascii="Verdana" w:eastAsia="Times New Roman" w:hAnsi="Verdana" w:cs="Times New Roman"/>
                <w:color w:val="000000"/>
                <w:sz w:val="18"/>
                <w:szCs w:val="18"/>
                <w:lang w:val="en-GB" w:eastAsia="nl-NL"/>
              </w:rPr>
              <w:t>and facilitate</w:t>
            </w:r>
            <w:r w:rsidRPr="00286161">
              <w:rPr>
                <w:rFonts w:ascii="Verdana" w:eastAsia="Times New Roman" w:hAnsi="Verdana" w:cs="Times New Roman"/>
                <w:color w:val="000000"/>
                <w:sz w:val="18"/>
                <w:szCs w:val="18"/>
                <w:lang w:val="en-GB" w:eastAsia="nl-NL"/>
              </w:rPr>
              <w:t xml:space="preserve"> resource sharing, or share credit and recognition. There is significant tension in this area between </w:t>
            </w:r>
            <w:r w:rsidR="00FC5D01" w:rsidRPr="00286161">
              <w:rPr>
                <w:rFonts w:ascii="Verdana" w:eastAsia="Times New Roman" w:hAnsi="Verdana" w:cs="Times New Roman"/>
                <w:color w:val="000000"/>
                <w:sz w:val="18"/>
                <w:szCs w:val="18"/>
                <w:lang w:val="en-GB" w:eastAsia="nl-NL"/>
              </w:rPr>
              <w:t>USAID</w:t>
            </w:r>
            <w:r w:rsidRPr="00286161">
              <w:rPr>
                <w:rFonts w:ascii="Verdana" w:eastAsia="Times New Roman" w:hAnsi="Verdana" w:cs="Times New Roman"/>
                <w:color w:val="000000"/>
                <w:sz w:val="18"/>
                <w:szCs w:val="18"/>
                <w:lang w:val="en-GB" w:eastAsia="nl-NL"/>
              </w:rPr>
              <w:t xml:space="preserve"> and World Vision with other partners somewhat marginalized in the process. These problems are not unique to WAWI. </w:t>
            </w:r>
          </w:p>
          <w:p w:rsidR="00877263" w:rsidRPr="00286161" w:rsidRDefault="00767613" w:rsidP="00304775">
            <w:pPr>
              <w:pStyle w:val="ListParagraph"/>
              <w:numPr>
                <w:ilvl w:val="0"/>
                <w:numId w:val="21"/>
              </w:numPr>
              <w:spacing w:after="0"/>
              <w:ind w:left="360"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Foundation faces a tough strategic choice whether to strengthen impact around the existing portfolio of grants or continue to invest in a broader partnership that provides a very uncertain opportunity for expanded regional impact.</w:t>
            </w:r>
          </w:p>
          <w:p w:rsidR="00E80774" w:rsidRDefault="00E80774" w:rsidP="00304775">
            <w:pPr>
              <w:spacing w:after="0"/>
              <w:ind w:right="1280"/>
              <w:jc w:val="both"/>
              <w:rPr>
                <w:rFonts w:ascii="Verdana" w:eastAsia="Times New Roman" w:hAnsi="Verdana" w:cs="Times New Roman"/>
                <w:color w:val="000000"/>
                <w:sz w:val="18"/>
                <w:szCs w:val="18"/>
                <w:lang w:val="en-GB" w:eastAsia="nl-NL"/>
              </w:rPr>
            </w:pPr>
          </w:p>
          <w:p w:rsidR="00874FC2"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The remainder of the report is organized in four sections. In the first section, WAWI is placed in the context of broad sectoral goals and the Foundation’s broader water portfolio. In the second section, WAWI’s history, strategy and structure are reviewed as a foundation for judging effectiveness. In the third section, we look explicitly at partnership effectiveness in terms of achievements and standard measurements of partnership effectiveness. In the final section, we lay out broad strategic and structural conclusions that have emerged in dialogue with the Foundation.</w:t>
            </w:r>
          </w:p>
          <w:p w:rsidR="009E405D" w:rsidRPr="00286161" w:rsidRDefault="009E405D" w:rsidP="00304775">
            <w:pPr>
              <w:spacing w:after="0"/>
              <w:ind w:right="1280"/>
              <w:jc w:val="both"/>
              <w:rPr>
                <w:rFonts w:ascii="Verdana" w:eastAsia="Times New Roman" w:hAnsi="Verdana" w:cs="Times New Roman"/>
                <w:color w:val="000000"/>
                <w:sz w:val="18"/>
                <w:szCs w:val="18"/>
                <w:lang w:val="en-GB" w:eastAsia="nl-NL"/>
              </w:rPr>
            </w:pPr>
          </w:p>
          <w:p w:rsidR="008327E2" w:rsidRPr="00C02982" w:rsidRDefault="00767613" w:rsidP="00304775">
            <w:pPr>
              <w:autoSpaceDE w:val="0"/>
              <w:autoSpaceDN w:val="0"/>
              <w:adjustRightInd w:val="0"/>
              <w:spacing w:after="0"/>
              <w:ind w:right="1280"/>
              <w:jc w:val="both"/>
              <w:rPr>
                <w:rFonts w:ascii="Verdana" w:eastAsia="Times New Roman" w:hAnsi="Verdana" w:cs="Times New Roman"/>
                <w:color w:val="000000"/>
                <w:sz w:val="18"/>
                <w:szCs w:val="18"/>
                <w:lang w:val="en-GB" w:eastAsia="nl-NL"/>
              </w:rPr>
            </w:pPr>
            <w:r w:rsidRPr="00C02982">
              <w:rPr>
                <w:rFonts w:ascii="Verdana" w:hAnsi="Verdana" w:cs="ArialNarrow"/>
                <w:sz w:val="18"/>
                <w:szCs w:val="18"/>
                <w:lang w:val="en-GB"/>
              </w:rPr>
              <w:t xml:space="preserve">Quote page 11: </w:t>
            </w:r>
            <w:r w:rsidRPr="00C02982">
              <w:rPr>
                <w:rFonts w:ascii="Verdana" w:hAnsi="Verdana" w:cs="ArialNarrow"/>
                <w:sz w:val="18"/>
                <w:szCs w:val="18"/>
                <w:u w:val="single"/>
                <w:lang w:val="en-GB"/>
              </w:rPr>
              <w:t>Some projects as well as pilot efforts have been very successful but WAWI has not developed a system for scaling up or disseminating knowledge of successful approaches.</w:t>
            </w:r>
          </w:p>
          <w:p w:rsidR="00C61DB7" w:rsidRPr="00286161" w:rsidRDefault="00C61DB7"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6A15F7"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26 </w:t>
            </w:r>
            <w:r w:rsidR="00586FF4" w:rsidRPr="00286161">
              <w:rPr>
                <w:rFonts w:ascii="Verdana" w:eastAsia="Times New Roman" w:hAnsi="Verdana" w:cs="Times New Roman"/>
                <w:b/>
                <w:bCs/>
                <w:color w:val="000000"/>
                <w:sz w:val="18"/>
                <w:szCs w:val="18"/>
                <w:lang w:val="en-GB" w:eastAsia="nl-NL"/>
              </w:rPr>
              <w:t>2008-WAWI-Phase-one-Evaluation-Report.pdf</w:t>
            </w:r>
          </w:p>
          <w:p w:rsidR="00C61DB7" w:rsidRPr="00286161" w:rsidRDefault="00767613" w:rsidP="00304775">
            <w:pPr>
              <w:autoSpaceDE w:val="0"/>
              <w:autoSpaceDN w:val="0"/>
              <w:adjustRightInd w:val="0"/>
              <w:ind w:right="1280"/>
              <w:jc w:val="both"/>
              <w:rPr>
                <w:rFonts w:ascii="Verdana" w:hAnsi="Verdana" w:cs="ArialMT"/>
                <w:sz w:val="18"/>
                <w:szCs w:val="18"/>
                <w:lang w:val="en-GB"/>
              </w:rPr>
            </w:pPr>
            <w:r w:rsidRPr="00286161">
              <w:rPr>
                <w:rFonts w:ascii="Verdana" w:hAnsi="Verdana" w:cs="ArialMT"/>
                <w:sz w:val="18"/>
                <w:szCs w:val="18"/>
                <w:lang w:val="en-GB"/>
              </w:rPr>
              <w:t xml:space="preserve">The West Africa Water Initiative was launched in 2002 to improve the health and well being of families and communities in Ghana, Mali and Niger. Over its five years of existence, very significant contributions were made in the three countries for the achievement of WAWI objectives. Annual regional meetings were held in rotation in Mali, Ghana and Niger to allow all partners to review the achievements and challenges encountered during the year. In 2007, </w:t>
            </w:r>
            <w:r w:rsidR="00FC5D01" w:rsidRPr="00286161">
              <w:rPr>
                <w:rFonts w:ascii="Verdana" w:hAnsi="Verdana" w:cs="ArialMT"/>
                <w:sz w:val="18"/>
                <w:szCs w:val="18"/>
                <w:lang w:val="en-GB"/>
              </w:rPr>
              <w:t>USAID</w:t>
            </w:r>
            <w:r w:rsidR="00A62361">
              <w:rPr>
                <w:rFonts w:ascii="Verdana" w:hAnsi="Verdana" w:cs="ArialMT"/>
                <w:sz w:val="18"/>
                <w:szCs w:val="18"/>
                <w:lang w:val="en-GB"/>
              </w:rPr>
              <w:t xml:space="preserve"> / </w:t>
            </w:r>
            <w:r w:rsidRPr="00286161">
              <w:rPr>
                <w:rFonts w:ascii="Verdana" w:hAnsi="Verdana" w:cs="ArialMT"/>
                <w:sz w:val="18"/>
                <w:szCs w:val="18"/>
                <w:lang w:val="en-GB"/>
              </w:rPr>
              <w:t>ARD completed a Mid-Term Status Review to provide a comprehensive assessment of the partnership in meeting the four stated objectives:</w:t>
            </w:r>
          </w:p>
          <w:p w:rsidR="00C61DB7" w:rsidRPr="00286161" w:rsidRDefault="00767613" w:rsidP="00304775">
            <w:pPr>
              <w:pStyle w:val="ListParagraph"/>
              <w:numPr>
                <w:ilvl w:val="0"/>
                <w:numId w:val="24"/>
              </w:numPr>
              <w:autoSpaceDE w:val="0"/>
              <w:autoSpaceDN w:val="0"/>
              <w:adjustRightInd w:val="0"/>
              <w:ind w:right="1280"/>
              <w:jc w:val="both"/>
              <w:rPr>
                <w:rFonts w:ascii="Verdana" w:hAnsi="Verdana" w:cs="ArialMT"/>
                <w:sz w:val="18"/>
                <w:szCs w:val="18"/>
                <w:lang w:val="en-GB"/>
              </w:rPr>
            </w:pPr>
            <w:r w:rsidRPr="00286161">
              <w:rPr>
                <w:rFonts w:ascii="Verdana" w:hAnsi="Verdana" w:cs="ArialMT"/>
                <w:sz w:val="18"/>
                <w:szCs w:val="18"/>
                <w:lang w:val="en-GB"/>
              </w:rPr>
              <w:t xml:space="preserve">Objective 1: </w:t>
            </w:r>
            <w:r w:rsidRPr="00286161">
              <w:rPr>
                <w:rFonts w:ascii="Verdana" w:hAnsi="Verdana" w:cs="Arial-BoldMT"/>
                <w:b/>
                <w:bCs/>
                <w:sz w:val="18"/>
                <w:szCs w:val="18"/>
                <w:lang w:val="en-GB"/>
              </w:rPr>
              <w:t xml:space="preserve">ACCESS TO SAFE WATER </w:t>
            </w:r>
            <w:r w:rsidR="00F07981">
              <w:rPr>
                <w:rFonts w:ascii="Verdana" w:hAnsi="Verdana" w:cs="ArialMT"/>
                <w:sz w:val="18"/>
                <w:szCs w:val="18"/>
                <w:lang w:val="en-GB"/>
              </w:rPr>
              <w:t>– ‘</w:t>
            </w:r>
            <w:r w:rsidRPr="00286161">
              <w:rPr>
                <w:rFonts w:ascii="Verdana" w:hAnsi="Verdana" w:cs="ArialMT"/>
                <w:sz w:val="18"/>
                <w:szCs w:val="18"/>
                <w:lang w:val="en-GB"/>
              </w:rPr>
              <w:t xml:space="preserve">Significantly increased access to safe water by rural households in all three countries has been </w:t>
            </w:r>
            <w:r w:rsidR="00F07981">
              <w:rPr>
                <w:rFonts w:ascii="Verdana" w:hAnsi="Verdana" w:cs="ArialMT"/>
                <w:sz w:val="18"/>
                <w:szCs w:val="18"/>
                <w:lang w:val="en-GB"/>
              </w:rPr>
              <w:t>achieved under WAWI assistance’.</w:t>
            </w:r>
          </w:p>
          <w:p w:rsidR="00C61DB7" w:rsidRPr="00286161" w:rsidRDefault="00767613" w:rsidP="00304775">
            <w:pPr>
              <w:pStyle w:val="ListParagraph"/>
              <w:numPr>
                <w:ilvl w:val="0"/>
                <w:numId w:val="24"/>
              </w:numPr>
              <w:autoSpaceDE w:val="0"/>
              <w:autoSpaceDN w:val="0"/>
              <w:adjustRightInd w:val="0"/>
              <w:ind w:right="1280"/>
              <w:jc w:val="both"/>
              <w:rPr>
                <w:rFonts w:ascii="Verdana" w:hAnsi="Verdana" w:cs="ArialMT"/>
                <w:sz w:val="18"/>
                <w:szCs w:val="18"/>
                <w:lang w:val="en-GB"/>
              </w:rPr>
            </w:pPr>
            <w:r w:rsidRPr="00286161">
              <w:rPr>
                <w:rFonts w:ascii="Verdana" w:hAnsi="Verdana" w:cs="ArialMT"/>
                <w:sz w:val="18"/>
                <w:szCs w:val="18"/>
                <w:lang w:val="en-GB"/>
              </w:rPr>
              <w:t xml:space="preserve">Objective 2: </w:t>
            </w:r>
            <w:r w:rsidRPr="00286161">
              <w:rPr>
                <w:rFonts w:ascii="Verdana" w:hAnsi="Verdana" w:cs="Arial-BoldMT"/>
                <w:b/>
                <w:bCs/>
                <w:sz w:val="18"/>
                <w:szCs w:val="18"/>
                <w:lang w:val="en-GB"/>
              </w:rPr>
              <w:t xml:space="preserve">REDUCTION IN WATER-RELATED DISEASES </w:t>
            </w:r>
            <w:r w:rsidR="00F07981">
              <w:rPr>
                <w:rFonts w:ascii="Verdana" w:hAnsi="Verdana" w:cs="ArialMT"/>
                <w:sz w:val="18"/>
                <w:szCs w:val="18"/>
                <w:lang w:val="en-GB"/>
              </w:rPr>
              <w:t>– ‘</w:t>
            </w:r>
            <w:r w:rsidRPr="00286161">
              <w:rPr>
                <w:rFonts w:ascii="Verdana" w:hAnsi="Verdana" w:cs="ArialMT"/>
                <w:sz w:val="18"/>
                <w:szCs w:val="18"/>
                <w:lang w:val="en-GB"/>
              </w:rPr>
              <w:t>There is not enough data to show this objective is being met, although many partners are providing hygiene improvement messages in the target communities, and qualitative evidence indicates that the partnersh</w:t>
            </w:r>
            <w:r w:rsidR="00F07981">
              <w:rPr>
                <w:rFonts w:ascii="Verdana" w:hAnsi="Verdana" w:cs="ArialMT"/>
                <w:sz w:val="18"/>
                <w:szCs w:val="18"/>
                <w:lang w:val="en-GB"/>
              </w:rPr>
              <w:t>ip is having a positive impact’.</w:t>
            </w:r>
          </w:p>
          <w:p w:rsidR="00C61DB7" w:rsidRPr="00286161" w:rsidRDefault="00767613" w:rsidP="00304775">
            <w:pPr>
              <w:pStyle w:val="ListParagraph"/>
              <w:numPr>
                <w:ilvl w:val="0"/>
                <w:numId w:val="24"/>
              </w:numPr>
              <w:autoSpaceDE w:val="0"/>
              <w:autoSpaceDN w:val="0"/>
              <w:adjustRightInd w:val="0"/>
              <w:ind w:right="1280"/>
              <w:jc w:val="both"/>
              <w:rPr>
                <w:rFonts w:ascii="Verdana" w:hAnsi="Verdana" w:cs="ArialMT"/>
                <w:sz w:val="18"/>
                <w:szCs w:val="18"/>
                <w:lang w:val="en-GB"/>
              </w:rPr>
            </w:pPr>
            <w:r w:rsidRPr="00286161">
              <w:rPr>
                <w:rFonts w:ascii="Verdana" w:hAnsi="Verdana" w:cs="ArialMT"/>
                <w:sz w:val="18"/>
                <w:szCs w:val="18"/>
                <w:lang w:val="en-GB"/>
              </w:rPr>
              <w:t xml:space="preserve">Objective 3: </w:t>
            </w:r>
            <w:r w:rsidRPr="00286161">
              <w:rPr>
                <w:rFonts w:ascii="Verdana" w:hAnsi="Verdana" w:cs="Arial-BoldMT"/>
                <w:b/>
                <w:bCs/>
                <w:sz w:val="18"/>
                <w:szCs w:val="18"/>
                <w:lang w:val="en-GB"/>
              </w:rPr>
              <w:t xml:space="preserve">SUSTAINABLE WATER MANAGEMENT </w:t>
            </w:r>
            <w:r w:rsidR="00F07981">
              <w:rPr>
                <w:rFonts w:ascii="Verdana" w:hAnsi="Verdana" w:cs="ArialMT"/>
                <w:sz w:val="18"/>
                <w:szCs w:val="18"/>
                <w:lang w:val="en-GB"/>
              </w:rPr>
              <w:t>– ‘</w:t>
            </w:r>
            <w:r w:rsidRPr="00286161">
              <w:rPr>
                <w:rFonts w:ascii="Verdana" w:hAnsi="Verdana" w:cs="ArialMT"/>
                <w:sz w:val="18"/>
                <w:szCs w:val="18"/>
                <w:lang w:val="en-GB"/>
              </w:rPr>
              <w:t xml:space="preserve">It is difficult to determine </w:t>
            </w:r>
            <w:r w:rsidRPr="00286161">
              <w:rPr>
                <w:rFonts w:ascii="Verdana" w:hAnsi="Verdana" w:cs="ArialMT"/>
                <w:sz w:val="18"/>
                <w:szCs w:val="18"/>
                <w:lang w:val="en-GB"/>
              </w:rPr>
              <w:lastRenderedPageBreak/>
              <w:t>whether this objective of sustainable water management is being met in practice due to the short time WAWI has been in existence. However, important steps are being taken to ensure th</w:t>
            </w:r>
            <w:r w:rsidR="00F07981">
              <w:rPr>
                <w:rFonts w:ascii="Verdana" w:hAnsi="Verdana" w:cs="ArialMT"/>
                <w:sz w:val="18"/>
                <w:szCs w:val="18"/>
                <w:lang w:val="en-GB"/>
              </w:rPr>
              <w:t>at this objective is being met’.</w:t>
            </w:r>
          </w:p>
          <w:p w:rsidR="00C61DB7" w:rsidRPr="00286161" w:rsidRDefault="00767613" w:rsidP="00304775">
            <w:pPr>
              <w:pStyle w:val="ListParagraph"/>
              <w:numPr>
                <w:ilvl w:val="0"/>
                <w:numId w:val="24"/>
              </w:numPr>
              <w:autoSpaceDE w:val="0"/>
              <w:autoSpaceDN w:val="0"/>
              <w:adjustRightInd w:val="0"/>
              <w:ind w:right="1280"/>
              <w:jc w:val="both"/>
              <w:rPr>
                <w:rFonts w:ascii="Verdana" w:hAnsi="Verdana" w:cs="ArialMT"/>
                <w:sz w:val="18"/>
                <w:szCs w:val="18"/>
                <w:lang w:val="en-GB"/>
              </w:rPr>
            </w:pPr>
            <w:r w:rsidRPr="00286161">
              <w:rPr>
                <w:rFonts w:ascii="Verdana" w:hAnsi="Verdana" w:cs="ArialMT"/>
                <w:sz w:val="18"/>
                <w:szCs w:val="18"/>
                <w:lang w:val="en-GB"/>
              </w:rPr>
              <w:t xml:space="preserve">Objective 4: </w:t>
            </w:r>
            <w:r w:rsidRPr="00286161">
              <w:rPr>
                <w:rFonts w:ascii="Verdana" w:hAnsi="Verdana" w:cs="Arial-BoldMT"/>
                <w:b/>
                <w:bCs/>
                <w:sz w:val="18"/>
                <w:szCs w:val="18"/>
                <w:lang w:val="en-GB"/>
              </w:rPr>
              <w:t xml:space="preserve">EFFECTIVE PARTNERSHIP </w:t>
            </w:r>
            <w:r w:rsidR="00F07981">
              <w:rPr>
                <w:rFonts w:ascii="Verdana" w:hAnsi="Verdana" w:cs="ArialMT"/>
                <w:sz w:val="18"/>
                <w:szCs w:val="18"/>
                <w:lang w:val="en-GB"/>
              </w:rPr>
              <w:t>– ‘</w:t>
            </w:r>
            <w:r w:rsidRPr="00286161">
              <w:rPr>
                <w:rFonts w:ascii="Verdana" w:hAnsi="Verdana" w:cs="ArialMT"/>
                <w:sz w:val="18"/>
                <w:szCs w:val="18"/>
                <w:lang w:val="en-GB"/>
              </w:rPr>
              <w:t>There have been significant achievements under this objective, but there is still considerable scope for improvement, and this objective is not being met in practice. … WAWI can best be d</w:t>
            </w:r>
            <w:r w:rsidR="00F07981">
              <w:rPr>
                <w:rFonts w:ascii="Verdana" w:hAnsi="Verdana" w:cs="ArialMT"/>
                <w:sz w:val="18"/>
                <w:szCs w:val="18"/>
                <w:lang w:val="en-GB"/>
              </w:rPr>
              <w:t>escribed as a work in progress’.</w:t>
            </w:r>
          </w:p>
          <w:p w:rsidR="00C61DB7" w:rsidRPr="00286161" w:rsidRDefault="00767613" w:rsidP="0019588C">
            <w:pPr>
              <w:autoSpaceDE w:val="0"/>
              <w:autoSpaceDN w:val="0"/>
              <w:adjustRightInd w:val="0"/>
              <w:ind w:right="1280"/>
              <w:jc w:val="both"/>
              <w:rPr>
                <w:rFonts w:ascii="Verdana" w:eastAsia="Times New Roman" w:hAnsi="Verdana" w:cs="Times New Roman"/>
                <w:color w:val="000000"/>
                <w:sz w:val="18"/>
                <w:szCs w:val="18"/>
                <w:lang w:val="en-GB" w:eastAsia="nl-NL"/>
              </w:rPr>
            </w:pPr>
            <w:r w:rsidRPr="00286161">
              <w:rPr>
                <w:rFonts w:ascii="Verdana" w:hAnsi="Verdana" w:cs="ArialMT"/>
                <w:sz w:val="18"/>
                <w:szCs w:val="18"/>
                <w:lang w:val="en-GB"/>
              </w:rPr>
              <w:t xml:space="preserve">In addition to the Mid-Term Status Review accomplished by </w:t>
            </w:r>
            <w:r w:rsidR="00FC5D01" w:rsidRPr="00286161">
              <w:rPr>
                <w:rFonts w:ascii="Verdana" w:hAnsi="Verdana" w:cs="ArialMT"/>
                <w:sz w:val="18"/>
                <w:szCs w:val="18"/>
                <w:lang w:val="en-GB"/>
              </w:rPr>
              <w:t>USAID</w:t>
            </w:r>
            <w:r w:rsidR="00A62361">
              <w:rPr>
                <w:rFonts w:ascii="Verdana" w:hAnsi="Verdana" w:cs="ArialMT"/>
                <w:sz w:val="18"/>
                <w:szCs w:val="18"/>
                <w:lang w:val="en-GB"/>
              </w:rPr>
              <w:t xml:space="preserve"> / </w:t>
            </w:r>
            <w:r w:rsidRPr="00286161">
              <w:rPr>
                <w:rFonts w:ascii="Verdana" w:hAnsi="Verdana" w:cs="ArialMT"/>
                <w:sz w:val="18"/>
                <w:szCs w:val="18"/>
                <w:lang w:val="en-GB"/>
              </w:rPr>
              <w:t xml:space="preserve">ARD, the Conrad N. Hilton Foundation conducted a WAWI review and presented the results at the WAWI Headquarters Meeting in February 2008 in Washington D.C. The purpose of this assignment is to generate a consolidated WAWI final evaluation report mainly based on the Mid-Term Status Review done by </w:t>
            </w:r>
            <w:r w:rsidR="00FC5D01" w:rsidRPr="00286161">
              <w:rPr>
                <w:rFonts w:ascii="Verdana" w:hAnsi="Verdana" w:cs="ArialMT"/>
                <w:sz w:val="18"/>
                <w:szCs w:val="18"/>
                <w:lang w:val="en-GB"/>
              </w:rPr>
              <w:t>USAID</w:t>
            </w:r>
            <w:r w:rsidR="00A62361">
              <w:rPr>
                <w:rFonts w:ascii="Verdana" w:hAnsi="Verdana" w:cs="ArialMT"/>
                <w:sz w:val="18"/>
                <w:szCs w:val="18"/>
                <w:lang w:val="en-GB"/>
              </w:rPr>
              <w:t xml:space="preserve"> / </w:t>
            </w:r>
            <w:r w:rsidRPr="00286161">
              <w:rPr>
                <w:rFonts w:ascii="Verdana" w:hAnsi="Verdana" w:cs="ArialMT"/>
                <w:sz w:val="18"/>
                <w:szCs w:val="18"/>
                <w:lang w:val="en-GB"/>
              </w:rPr>
              <w:t>ARD and the CNHF’s recent review.</w:t>
            </w: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6A15F7"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1756A2" w:rsidRPr="00286161">
              <w:rPr>
                <w:rFonts w:ascii="Verdana" w:eastAsia="Times New Roman" w:hAnsi="Verdana" w:cs="Times New Roman"/>
                <w:b/>
                <w:bCs/>
                <w:color w:val="000000"/>
                <w:sz w:val="18"/>
                <w:szCs w:val="18"/>
                <w:lang w:val="en-GB" w:eastAsia="nl-NL"/>
              </w:rPr>
              <w:t xml:space="preserve">27 </w:t>
            </w:r>
            <w:r w:rsidR="00586FF4" w:rsidRPr="00286161">
              <w:rPr>
                <w:rFonts w:ascii="Verdana" w:eastAsia="Times New Roman" w:hAnsi="Verdana" w:cs="Times New Roman"/>
                <w:b/>
                <w:bCs/>
                <w:color w:val="000000"/>
                <w:sz w:val="18"/>
                <w:szCs w:val="18"/>
                <w:lang w:val="en-GB" w:eastAsia="nl-NL"/>
              </w:rPr>
              <w:t>2008-WHO-Global-Elimination-of-Blinding-Trachoma-by-2020.pdf</w:t>
            </w:r>
          </w:p>
          <w:p w:rsidR="009E405D"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Background on Trachoma which has a role in certain areas WAWI I and II worked.</w:t>
            </w:r>
          </w:p>
          <w:p w:rsidR="00C61DB7" w:rsidRPr="00286161" w:rsidRDefault="00C61DB7"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6A15F7"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t>#</w:t>
            </w:r>
            <w:r w:rsidR="001756A2" w:rsidRPr="00286161">
              <w:rPr>
                <w:rFonts w:ascii="Verdana" w:eastAsia="Times New Roman" w:hAnsi="Verdana" w:cs="Times New Roman"/>
                <w:b/>
                <w:bCs/>
                <w:color w:val="000000"/>
                <w:sz w:val="18"/>
                <w:szCs w:val="18"/>
                <w:lang w:val="en-GB" w:eastAsia="nl-NL"/>
              </w:rPr>
              <w:t xml:space="preserve">28 </w:t>
            </w:r>
            <w:r w:rsidR="00586FF4" w:rsidRPr="00286161">
              <w:rPr>
                <w:rFonts w:ascii="Verdana" w:eastAsia="Times New Roman" w:hAnsi="Verdana" w:cs="Times New Roman"/>
                <w:b/>
                <w:bCs/>
                <w:color w:val="000000"/>
                <w:sz w:val="18"/>
                <w:szCs w:val="18"/>
                <w:lang w:val="en-GB" w:eastAsia="nl-NL"/>
              </w:rPr>
              <w:t>2009-HIP-WAWI-Final-Report.pdf</w:t>
            </w:r>
          </w:p>
          <w:p w:rsidR="00780E6A" w:rsidRPr="00286161" w:rsidRDefault="00767613" w:rsidP="006A15F7">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General Background</w:t>
            </w:r>
            <w:r w:rsidR="00DA5746" w:rsidRPr="00286161">
              <w:rPr>
                <w:rFonts w:ascii="Verdana" w:eastAsia="Times New Roman" w:hAnsi="Verdana" w:cs="Times New Roman"/>
                <w:color w:val="000000"/>
                <w:sz w:val="18"/>
                <w:szCs w:val="18"/>
                <w:lang w:val="en-GB" w:eastAsia="nl-NL"/>
              </w:rPr>
              <w:t>.</w:t>
            </w:r>
            <w:r w:rsidR="006A15F7">
              <w:rPr>
                <w:rFonts w:ascii="Verdana" w:eastAsia="Times New Roman" w:hAnsi="Verdana" w:cs="Times New Roman"/>
                <w:color w:val="000000"/>
                <w:sz w:val="18"/>
                <w:szCs w:val="18"/>
                <w:lang w:val="en-GB" w:eastAsia="nl-NL"/>
              </w:rPr>
              <w:t xml:space="preserve"> </w:t>
            </w:r>
            <w:r w:rsidR="00FC5D01" w:rsidRPr="00286161">
              <w:rPr>
                <w:rFonts w:ascii="Verdana" w:hAnsi="Verdana" w:cs="ArialMT"/>
                <w:sz w:val="18"/>
                <w:szCs w:val="18"/>
                <w:lang w:val="en-GB"/>
              </w:rPr>
              <w:t>USAID</w:t>
            </w:r>
            <w:r w:rsidRPr="00286161">
              <w:rPr>
                <w:rFonts w:ascii="Verdana" w:eastAsia="Times New Roman" w:hAnsi="Verdana" w:cs="Times New Roman"/>
                <w:color w:val="000000"/>
                <w:sz w:val="18"/>
                <w:szCs w:val="18"/>
                <w:lang w:val="en-GB" w:eastAsia="nl-NL"/>
              </w:rPr>
              <w:t xml:space="preserve"> provides technical assistance (TA) to the West Africa Water Initiative (WAWI) on cross-cutting issues. This support has continued over several years during the initial phase of WAWI, which ended in September 2008, and the new phase, which started October </w:t>
            </w:r>
            <w:r w:rsidR="00F07981">
              <w:rPr>
                <w:rFonts w:ascii="Verdana" w:eastAsia="Times New Roman" w:hAnsi="Verdana" w:cs="Times New Roman"/>
                <w:color w:val="000000"/>
                <w:sz w:val="18"/>
                <w:szCs w:val="18"/>
                <w:lang w:val="en-GB" w:eastAsia="nl-NL"/>
              </w:rPr>
              <w:t>20</w:t>
            </w:r>
            <w:r w:rsidRPr="00286161">
              <w:rPr>
                <w:rFonts w:ascii="Verdana" w:eastAsia="Times New Roman" w:hAnsi="Verdana" w:cs="Times New Roman"/>
                <w:color w:val="000000"/>
                <w:sz w:val="18"/>
                <w:szCs w:val="18"/>
                <w:lang w:val="en-GB" w:eastAsia="nl-NL"/>
              </w:rPr>
              <w:t xml:space="preserve">09. </w:t>
            </w:r>
            <w:r w:rsidR="00FC5D01" w:rsidRPr="00286161">
              <w:rPr>
                <w:rFonts w:ascii="Verdana" w:hAnsi="Verdana" w:cs="ArialMT"/>
                <w:sz w:val="18"/>
                <w:szCs w:val="18"/>
                <w:lang w:val="en-GB"/>
              </w:rPr>
              <w:t>USAID</w:t>
            </w:r>
            <w:r w:rsidRPr="00286161">
              <w:rPr>
                <w:rFonts w:ascii="Verdana" w:eastAsia="Times New Roman" w:hAnsi="Verdana" w:cs="Times New Roman"/>
                <w:color w:val="000000"/>
                <w:sz w:val="18"/>
                <w:szCs w:val="18"/>
                <w:lang w:val="en-GB" w:eastAsia="nl-NL"/>
              </w:rPr>
              <w:t xml:space="preserve"> support has occurred through different mechanisms. Assistance during WAWI I included a </w:t>
            </w:r>
            <w:r w:rsidR="00EA1BFF" w:rsidRPr="00286161">
              <w:rPr>
                <w:rFonts w:ascii="Verdana" w:eastAsia="Times New Roman" w:hAnsi="Verdana" w:cs="Times New Roman"/>
                <w:color w:val="000000"/>
                <w:sz w:val="18"/>
                <w:szCs w:val="18"/>
                <w:lang w:val="en-GB" w:eastAsia="nl-NL"/>
              </w:rPr>
              <w:t>behavio</w:t>
            </w:r>
            <w:r w:rsidR="006A15F7">
              <w:rPr>
                <w:rFonts w:ascii="Verdana" w:eastAsia="Times New Roman" w:hAnsi="Verdana" w:cs="Times New Roman"/>
                <w:color w:val="000000"/>
                <w:sz w:val="18"/>
                <w:szCs w:val="18"/>
                <w:lang w:val="en-GB" w:eastAsia="nl-NL"/>
              </w:rPr>
              <w:t>u</w:t>
            </w:r>
            <w:r w:rsidR="00EA1BFF" w:rsidRPr="00286161">
              <w:rPr>
                <w:rFonts w:ascii="Verdana" w:eastAsia="Times New Roman" w:hAnsi="Verdana" w:cs="Times New Roman"/>
                <w:color w:val="000000"/>
                <w:sz w:val="18"/>
                <w:szCs w:val="18"/>
                <w:lang w:val="en-GB" w:eastAsia="nl-NL"/>
              </w:rPr>
              <w:t>r</w:t>
            </w:r>
            <w:r w:rsidRPr="00286161">
              <w:rPr>
                <w:rFonts w:ascii="Verdana" w:eastAsia="Times New Roman" w:hAnsi="Verdana" w:cs="Times New Roman"/>
                <w:color w:val="000000"/>
                <w:sz w:val="18"/>
                <w:szCs w:val="18"/>
                <w:lang w:val="en-GB" w:eastAsia="nl-NL"/>
              </w:rPr>
              <w:t xml:space="preserve"> change component, specifically hygiene promotion activities. WAWI partners with field programs have implemented activities focused on practices at the household level that may reduce waterborne illnesses, such as diarrheal disease, trachoma, and Guinea worm. The technical assistance has been targeted at improving the quality and breadth of hygiene promotion implemented by WAWI partners.</w:t>
            </w:r>
          </w:p>
          <w:p w:rsidR="00780E6A" w:rsidRPr="00286161" w:rsidRDefault="00780E6A" w:rsidP="00304775">
            <w:pPr>
              <w:spacing w:after="0"/>
              <w:ind w:right="1280"/>
              <w:jc w:val="both"/>
              <w:rPr>
                <w:rFonts w:ascii="Verdana" w:eastAsia="Times New Roman" w:hAnsi="Verdana" w:cs="Times New Roman"/>
                <w:color w:val="000000"/>
                <w:sz w:val="18"/>
                <w:szCs w:val="18"/>
                <w:lang w:val="en-GB" w:eastAsia="nl-NL"/>
              </w:rPr>
            </w:pPr>
          </w:p>
          <w:p w:rsidR="00780E6A" w:rsidRPr="00286161" w:rsidRDefault="00767613" w:rsidP="00DA5746">
            <w:pPr>
              <w:spacing w:after="0"/>
              <w:ind w:right="1280"/>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During WAWI I, the program operated in three countries (Ghana, Mali, and Niger) and brought together different types of organizations, including:</w:t>
            </w:r>
            <w:r w:rsidRPr="00286161">
              <w:rPr>
                <w:rFonts w:ascii="Verdana" w:eastAsia="Times New Roman" w:hAnsi="Verdana" w:cs="Times New Roman"/>
                <w:color w:val="000000"/>
                <w:sz w:val="18"/>
                <w:szCs w:val="18"/>
                <w:lang w:val="en-GB" w:eastAsia="nl-NL"/>
              </w:rPr>
              <w:br/>
            </w:r>
          </w:p>
          <w:p w:rsidR="00780E6A" w:rsidRPr="00286161" w:rsidRDefault="00767613" w:rsidP="00304775">
            <w:pPr>
              <w:pStyle w:val="ListParagraph"/>
              <w:numPr>
                <w:ilvl w:val="0"/>
                <w:numId w:val="26"/>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Government agencies implementing specific disease control programs (e.g., National Program Against Trachoma)</w:t>
            </w:r>
            <w:r w:rsidR="00F07981">
              <w:rPr>
                <w:rFonts w:ascii="Verdana" w:eastAsia="Times New Roman" w:hAnsi="Verdana" w:cs="Times New Roman"/>
                <w:color w:val="000000"/>
                <w:sz w:val="18"/>
                <w:szCs w:val="18"/>
                <w:lang w:val="en-GB" w:eastAsia="nl-NL"/>
              </w:rPr>
              <w:t>.</w:t>
            </w:r>
          </w:p>
          <w:p w:rsidR="00780E6A" w:rsidRPr="00286161" w:rsidRDefault="00767613" w:rsidP="00304775">
            <w:pPr>
              <w:pStyle w:val="ListParagraph"/>
              <w:numPr>
                <w:ilvl w:val="0"/>
                <w:numId w:val="26"/>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International NGOs with project implementation responsibilities on the ground, such as World Vision, WaterAid, the Carter Center, Helen Keller International (HKI), and the International Trachoma Initiative</w:t>
            </w:r>
            <w:r w:rsidR="00F07981">
              <w:rPr>
                <w:rFonts w:ascii="Verdana" w:eastAsia="Times New Roman" w:hAnsi="Verdana" w:cs="Times New Roman"/>
                <w:color w:val="000000"/>
                <w:sz w:val="18"/>
                <w:szCs w:val="18"/>
                <w:lang w:val="en-GB" w:eastAsia="nl-NL"/>
              </w:rPr>
              <w:t>.</w:t>
            </w:r>
            <w:r w:rsidRPr="00286161">
              <w:rPr>
                <w:rFonts w:ascii="Verdana" w:eastAsia="Times New Roman" w:hAnsi="Verdana" w:cs="Times New Roman"/>
                <w:color w:val="000000"/>
                <w:sz w:val="18"/>
                <w:szCs w:val="18"/>
                <w:lang w:val="en-GB" w:eastAsia="nl-NL"/>
              </w:rPr>
              <w:t xml:space="preserve"> </w:t>
            </w:r>
          </w:p>
          <w:p w:rsidR="00780E6A" w:rsidRPr="00286161" w:rsidRDefault="00767613" w:rsidP="00304775">
            <w:pPr>
              <w:pStyle w:val="ListParagraph"/>
              <w:numPr>
                <w:ilvl w:val="0"/>
                <w:numId w:val="26"/>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Local NGOs working as subcontractors of some of these international NGOs, such as New Energy in Ghana</w:t>
            </w:r>
            <w:r w:rsidR="00F07981">
              <w:rPr>
                <w:rFonts w:ascii="Verdana" w:eastAsia="Times New Roman" w:hAnsi="Verdana" w:cs="Times New Roman"/>
                <w:color w:val="000000"/>
                <w:sz w:val="18"/>
                <w:szCs w:val="18"/>
                <w:lang w:val="en-GB" w:eastAsia="nl-NL"/>
              </w:rPr>
              <w:t>.</w:t>
            </w:r>
          </w:p>
          <w:p w:rsidR="00780E6A" w:rsidRPr="00286161" w:rsidRDefault="00767613" w:rsidP="00304775">
            <w:pPr>
              <w:pStyle w:val="ListParagraph"/>
              <w:numPr>
                <w:ilvl w:val="0"/>
                <w:numId w:val="26"/>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Private organizations under contract to address specific technical issues (e.g., Winrock International and CIIFAD)</w:t>
            </w:r>
            <w:r w:rsidR="00F07981">
              <w:rPr>
                <w:rFonts w:ascii="Verdana" w:eastAsia="Times New Roman" w:hAnsi="Verdana" w:cs="Times New Roman"/>
                <w:color w:val="000000"/>
                <w:sz w:val="18"/>
                <w:szCs w:val="18"/>
                <w:lang w:val="en-GB" w:eastAsia="nl-NL"/>
              </w:rPr>
              <w:t>.</w:t>
            </w:r>
          </w:p>
          <w:p w:rsidR="00780E6A" w:rsidRPr="00286161" w:rsidRDefault="00767613" w:rsidP="00304775">
            <w:pPr>
              <w:pStyle w:val="ListParagraph"/>
              <w:numPr>
                <w:ilvl w:val="0"/>
                <w:numId w:val="26"/>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Funding agencies or international development agencies, such as the Lion’s Club and UNICEF, working as financial partners and with some coordination responsibilities on a country-by-country basis</w:t>
            </w:r>
            <w:r w:rsidR="00F07981">
              <w:rPr>
                <w:rFonts w:ascii="Verdana" w:eastAsia="Times New Roman" w:hAnsi="Verdana" w:cs="Times New Roman"/>
                <w:color w:val="000000"/>
                <w:sz w:val="18"/>
                <w:szCs w:val="18"/>
                <w:lang w:val="en-GB" w:eastAsia="nl-NL"/>
              </w:rPr>
              <w:t>.</w:t>
            </w:r>
          </w:p>
          <w:p w:rsidR="00780E6A" w:rsidRPr="00286161" w:rsidRDefault="00767613" w:rsidP="00304775">
            <w:pPr>
              <w:pStyle w:val="ListParagraph"/>
              <w:numPr>
                <w:ilvl w:val="0"/>
                <w:numId w:val="26"/>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The </w:t>
            </w:r>
            <w:r w:rsidR="00FC5D01" w:rsidRPr="00286161">
              <w:rPr>
                <w:rFonts w:ascii="Verdana" w:hAnsi="Verdana" w:cs="ArialMT"/>
                <w:sz w:val="18"/>
                <w:szCs w:val="18"/>
                <w:lang w:val="en-GB"/>
              </w:rPr>
              <w:t>USAID</w:t>
            </w:r>
            <w:r w:rsidRPr="00286161">
              <w:rPr>
                <w:rFonts w:ascii="Verdana" w:eastAsia="Times New Roman" w:hAnsi="Verdana" w:cs="Times New Roman"/>
                <w:color w:val="000000"/>
                <w:sz w:val="18"/>
                <w:szCs w:val="18"/>
                <w:lang w:val="en-GB" w:eastAsia="nl-NL"/>
              </w:rPr>
              <w:t xml:space="preserve">-funded Hygiene Improvement Project (HIP) was given the task of providing technical assistance in </w:t>
            </w:r>
            <w:r w:rsidR="00EA1BFF" w:rsidRPr="00286161">
              <w:rPr>
                <w:rFonts w:ascii="Verdana" w:eastAsia="Times New Roman" w:hAnsi="Verdana" w:cs="Times New Roman"/>
                <w:color w:val="000000"/>
                <w:sz w:val="18"/>
                <w:szCs w:val="18"/>
                <w:lang w:val="en-GB" w:eastAsia="nl-NL"/>
              </w:rPr>
              <w:t>behavio</w:t>
            </w:r>
            <w:r w:rsidR="006A15F7">
              <w:rPr>
                <w:rFonts w:ascii="Verdana" w:eastAsia="Times New Roman" w:hAnsi="Verdana" w:cs="Times New Roman"/>
                <w:color w:val="000000"/>
                <w:sz w:val="18"/>
                <w:szCs w:val="18"/>
                <w:lang w:val="en-GB" w:eastAsia="nl-NL"/>
              </w:rPr>
              <w:t>u</w:t>
            </w:r>
            <w:r w:rsidR="00EA1BFF" w:rsidRPr="00286161">
              <w:rPr>
                <w:rFonts w:ascii="Verdana" w:eastAsia="Times New Roman" w:hAnsi="Verdana" w:cs="Times New Roman"/>
                <w:color w:val="000000"/>
                <w:sz w:val="18"/>
                <w:szCs w:val="18"/>
                <w:lang w:val="en-GB" w:eastAsia="nl-NL"/>
              </w:rPr>
              <w:t>r</w:t>
            </w:r>
            <w:r w:rsidRPr="00286161">
              <w:rPr>
                <w:rFonts w:ascii="Verdana" w:eastAsia="Times New Roman" w:hAnsi="Verdana" w:cs="Times New Roman"/>
                <w:color w:val="000000"/>
                <w:sz w:val="18"/>
                <w:szCs w:val="18"/>
                <w:lang w:val="en-GB" w:eastAsia="nl-NL"/>
              </w:rPr>
              <w:t xml:space="preserve"> change (BC) and monitoring and evaluation (M&amp;E) to partners implementing WAWI I. HIP’s involvement with WAWI I had two distinct phases. The first was from January to December 2006, and the second from January 2007 to September 2008.</w:t>
            </w:r>
          </w:p>
          <w:p w:rsidR="00780E6A" w:rsidRPr="00286161" w:rsidRDefault="00780E6A" w:rsidP="00304775">
            <w:pPr>
              <w:spacing w:after="0"/>
              <w:ind w:right="1280"/>
              <w:jc w:val="both"/>
              <w:rPr>
                <w:rFonts w:ascii="Verdana" w:eastAsia="Times New Roman" w:hAnsi="Verdana" w:cs="Times New Roman"/>
                <w:color w:val="000000"/>
                <w:sz w:val="18"/>
                <w:szCs w:val="18"/>
                <w:lang w:val="en-GB" w:eastAsia="nl-NL"/>
              </w:rPr>
            </w:pPr>
          </w:p>
          <w:p w:rsidR="00780E6A"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During the first phase, technical assistance was provided in both BC and M&amp;E. A regional BC specialist operating out of Bamako, Mali, provided technical assistance to WAWI partners in all three countries. The purpose of the BC effort was to advocate behavio</w:t>
            </w:r>
            <w:r w:rsidR="00F07981">
              <w:rPr>
                <w:rFonts w:ascii="Verdana" w:eastAsia="Times New Roman" w:hAnsi="Verdana" w:cs="Times New Roman"/>
                <w:color w:val="000000"/>
                <w:sz w:val="18"/>
                <w:szCs w:val="18"/>
                <w:lang w:val="en-GB" w:eastAsia="nl-NL"/>
              </w:rPr>
              <w:t>u</w:t>
            </w:r>
            <w:r w:rsidRPr="00286161">
              <w:rPr>
                <w:rFonts w:ascii="Verdana" w:eastAsia="Times New Roman" w:hAnsi="Verdana" w:cs="Times New Roman"/>
                <w:color w:val="000000"/>
                <w:sz w:val="18"/>
                <w:szCs w:val="18"/>
                <w:lang w:val="en-GB" w:eastAsia="nl-NL"/>
              </w:rPr>
              <w:t>r change activities among participating partners in each country and to form and</w:t>
            </w:r>
            <w:r w:rsidR="00A62361">
              <w:rPr>
                <w:rFonts w:ascii="Verdana" w:eastAsia="Times New Roman" w:hAnsi="Verdana" w:cs="Times New Roman"/>
                <w:color w:val="000000"/>
                <w:sz w:val="18"/>
                <w:szCs w:val="18"/>
                <w:lang w:val="en-GB" w:eastAsia="nl-NL"/>
              </w:rPr>
              <w:t xml:space="preserve"> / </w:t>
            </w:r>
            <w:r w:rsidRPr="00286161">
              <w:rPr>
                <w:rFonts w:ascii="Verdana" w:eastAsia="Times New Roman" w:hAnsi="Verdana" w:cs="Times New Roman"/>
                <w:color w:val="000000"/>
                <w:sz w:val="18"/>
                <w:szCs w:val="18"/>
                <w:lang w:val="en-GB" w:eastAsia="nl-NL"/>
              </w:rPr>
              <w:t xml:space="preserve">or strengthen a network of individuals working in BC among national partners and their </w:t>
            </w:r>
            <w:r w:rsidRPr="00286161">
              <w:rPr>
                <w:rFonts w:ascii="Verdana" w:eastAsia="Times New Roman" w:hAnsi="Verdana" w:cs="Times New Roman"/>
                <w:color w:val="000000"/>
                <w:sz w:val="18"/>
                <w:szCs w:val="18"/>
                <w:lang w:val="en-GB" w:eastAsia="nl-NL"/>
              </w:rPr>
              <w:lastRenderedPageBreak/>
              <w:t xml:space="preserve">capability to promote hygiene. The M&amp;E technical assistance had a limited scope and was provided through HIP’s M&amp;E specialist based in Washington, DC, who </w:t>
            </w:r>
            <w:r w:rsidR="00DA5746" w:rsidRPr="00286161">
              <w:rPr>
                <w:rFonts w:ascii="Verdana" w:eastAsia="Times New Roman" w:hAnsi="Verdana" w:cs="Times New Roman"/>
                <w:color w:val="000000"/>
                <w:sz w:val="18"/>
                <w:szCs w:val="18"/>
                <w:lang w:val="en-GB" w:eastAsia="nl-NL"/>
              </w:rPr>
              <w:t>travelled</w:t>
            </w:r>
            <w:r w:rsidRPr="00286161">
              <w:rPr>
                <w:rFonts w:ascii="Verdana" w:eastAsia="Times New Roman" w:hAnsi="Verdana" w:cs="Times New Roman"/>
                <w:color w:val="000000"/>
                <w:sz w:val="18"/>
                <w:szCs w:val="18"/>
                <w:lang w:val="en-GB" w:eastAsia="nl-NL"/>
              </w:rPr>
              <w:t xml:space="preserve"> to West Africa as needed. The M&amp;E specialist reviewed M&amp;E data that WAWI partners collected in the participating countries to determine if they followed indicators defined for the partnership under a predecessor project funded by </w:t>
            </w:r>
            <w:r w:rsidR="00FC5D01" w:rsidRPr="00286161">
              <w:rPr>
                <w:rFonts w:ascii="Verdana" w:hAnsi="Verdana" w:cs="ArialMT"/>
                <w:sz w:val="18"/>
                <w:szCs w:val="18"/>
                <w:lang w:val="en-GB"/>
              </w:rPr>
              <w:t>USAID</w:t>
            </w:r>
            <w:r w:rsidRPr="00286161">
              <w:rPr>
                <w:rFonts w:ascii="Verdana" w:eastAsia="Times New Roman" w:hAnsi="Verdana" w:cs="Times New Roman"/>
                <w:color w:val="000000"/>
                <w:sz w:val="18"/>
                <w:szCs w:val="18"/>
                <w:lang w:val="en-GB" w:eastAsia="nl-NL"/>
              </w:rPr>
              <w:t>, and if data procedures were equivalent, to make cross-country comparisons.</w:t>
            </w:r>
          </w:p>
          <w:p w:rsidR="00780E6A" w:rsidRPr="00286161" w:rsidRDefault="00780E6A" w:rsidP="00304775">
            <w:pPr>
              <w:spacing w:after="0"/>
              <w:ind w:right="1280"/>
              <w:jc w:val="both"/>
              <w:rPr>
                <w:rFonts w:ascii="Verdana" w:eastAsia="Times New Roman" w:hAnsi="Verdana" w:cs="Times New Roman"/>
                <w:color w:val="000000"/>
                <w:sz w:val="18"/>
                <w:szCs w:val="18"/>
                <w:lang w:val="en-GB" w:eastAsia="nl-NL"/>
              </w:rPr>
            </w:pPr>
          </w:p>
          <w:p w:rsidR="00DA5746" w:rsidRPr="00286161" w:rsidRDefault="00767613" w:rsidP="00DA5746">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During the second phase, however, the focus of HIP’s technical assistance was exclusively on BC. Three BC specialists were hired locally in each of the WAWI countries. They lived in Bamako (Mali), Tamale (Ghana), and Maradi (Niger), respectively, within or in proximity to the geographic areas of interest for WAWI in all three of these countries. HIP partner ARD Inc. hired the specialists, and HIP was responsible for providing BC technical support. </w:t>
            </w:r>
          </w:p>
          <w:p w:rsidR="00780E6A" w:rsidRPr="00286161" w:rsidRDefault="00767613" w:rsidP="00DA5746">
            <w:pPr>
              <w:spacing w:after="0"/>
              <w:ind w:right="1280"/>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During this phase, the BC specialists were hired to:</w:t>
            </w:r>
            <w:r w:rsidRPr="00286161">
              <w:rPr>
                <w:rFonts w:ascii="Verdana" w:eastAsia="Times New Roman" w:hAnsi="Verdana" w:cs="Times New Roman"/>
                <w:color w:val="000000"/>
                <w:sz w:val="18"/>
                <w:szCs w:val="18"/>
                <w:lang w:val="en-GB" w:eastAsia="nl-NL"/>
              </w:rPr>
              <w:br/>
            </w:r>
          </w:p>
          <w:p w:rsidR="00780E6A" w:rsidRPr="00286161" w:rsidRDefault="00767613" w:rsidP="00304775">
            <w:pPr>
              <w:pStyle w:val="ListParagraph"/>
              <w:numPr>
                <w:ilvl w:val="0"/>
                <w:numId w:val="26"/>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Strengthen hygiene programming capabilities among the WAWI partners in each country</w:t>
            </w:r>
            <w:r w:rsidR="00A42163">
              <w:rPr>
                <w:rFonts w:ascii="Verdana" w:eastAsia="Times New Roman" w:hAnsi="Verdana" w:cs="Times New Roman"/>
                <w:color w:val="000000"/>
                <w:sz w:val="18"/>
                <w:szCs w:val="18"/>
                <w:lang w:val="en-GB" w:eastAsia="nl-NL"/>
              </w:rPr>
              <w:t>.</w:t>
            </w:r>
          </w:p>
          <w:p w:rsidR="00780E6A" w:rsidRPr="00286161" w:rsidRDefault="00767613" w:rsidP="00304775">
            <w:pPr>
              <w:pStyle w:val="ListParagraph"/>
              <w:numPr>
                <w:ilvl w:val="0"/>
                <w:numId w:val="26"/>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Assist partners in the development and application of behavio</w:t>
            </w:r>
            <w:r w:rsidR="006A15F7">
              <w:rPr>
                <w:rFonts w:ascii="Verdana" w:eastAsia="Times New Roman" w:hAnsi="Verdana" w:cs="Times New Roman"/>
                <w:color w:val="000000"/>
                <w:sz w:val="18"/>
                <w:szCs w:val="18"/>
                <w:lang w:val="en-GB" w:eastAsia="nl-NL"/>
              </w:rPr>
              <w:t>u</w:t>
            </w:r>
            <w:r w:rsidRPr="00286161">
              <w:rPr>
                <w:rFonts w:ascii="Verdana" w:eastAsia="Times New Roman" w:hAnsi="Verdana" w:cs="Times New Roman"/>
                <w:color w:val="000000"/>
                <w:sz w:val="18"/>
                <w:szCs w:val="18"/>
                <w:lang w:val="en-GB" w:eastAsia="nl-NL"/>
              </w:rPr>
              <w:t>ral analysis skills, across hygiene and sanitation domains, according to the WAWI partners’ needs</w:t>
            </w:r>
            <w:r w:rsidR="00A42163">
              <w:rPr>
                <w:rFonts w:ascii="Verdana" w:eastAsia="Times New Roman" w:hAnsi="Verdana" w:cs="Times New Roman"/>
                <w:color w:val="000000"/>
                <w:sz w:val="18"/>
                <w:szCs w:val="18"/>
                <w:lang w:val="en-GB" w:eastAsia="nl-NL"/>
              </w:rPr>
              <w:t>.</w:t>
            </w:r>
          </w:p>
          <w:p w:rsidR="00780E6A" w:rsidRPr="00286161" w:rsidRDefault="00767613" w:rsidP="00304775">
            <w:pPr>
              <w:pStyle w:val="ListParagraph"/>
              <w:numPr>
                <w:ilvl w:val="0"/>
                <w:numId w:val="26"/>
              </w:num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Help partners develop a common BC strategy in each country and improve the partner organizations’ technical ability to implement the strategy through a community of practice approach to </w:t>
            </w:r>
            <w:r w:rsidR="00EA1BFF" w:rsidRPr="00286161">
              <w:rPr>
                <w:rFonts w:ascii="Verdana" w:eastAsia="Times New Roman" w:hAnsi="Verdana" w:cs="Times New Roman"/>
                <w:color w:val="000000"/>
                <w:sz w:val="18"/>
                <w:szCs w:val="18"/>
                <w:lang w:val="en-GB" w:eastAsia="nl-NL"/>
              </w:rPr>
              <w:t>behavio</w:t>
            </w:r>
            <w:r w:rsidR="006A15F7">
              <w:rPr>
                <w:rFonts w:ascii="Verdana" w:eastAsia="Times New Roman" w:hAnsi="Verdana" w:cs="Times New Roman"/>
                <w:color w:val="000000"/>
                <w:sz w:val="18"/>
                <w:szCs w:val="18"/>
                <w:lang w:val="en-GB" w:eastAsia="nl-NL"/>
              </w:rPr>
              <w:t>u</w:t>
            </w:r>
            <w:r w:rsidR="00EA1BFF" w:rsidRPr="00286161">
              <w:rPr>
                <w:rFonts w:ascii="Verdana" w:eastAsia="Times New Roman" w:hAnsi="Verdana" w:cs="Times New Roman"/>
                <w:color w:val="000000"/>
                <w:sz w:val="18"/>
                <w:szCs w:val="18"/>
                <w:lang w:val="en-GB" w:eastAsia="nl-NL"/>
              </w:rPr>
              <w:t>r</w:t>
            </w:r>
            <w:r w:rsidRPr="00286161">
              <w:rPr>
                <w:rFonts w:ascii="Verdana" w:eastAsia="Times New Roman" w:hAnsi="Verdana" w:cs="Times New Roman"/>
                <w:color w:val="000000"/>
                <w:sz w:val="18"/>
                <w:szCs w:val="18"/>
                <w:lang w:val="en-GB" w:eastAsia="nl-NL"/>
              </w:rPr>
              <w:t xml:space="preserve"> change</w:t>
            </w:r>
            <w:r w:rsidR="00212F7F" w:rsidRPr="00286161">
              <w:rPr>
                <w:rFonts w:ascii="Verdana" w:eastAsia="Times New Roman" w:hAnsi="Verdana" w:cs="Times New Roman"/>
                <w:color w:val="000000"/>
                <w:sz w:val="18"/>
                <w:szCs w:val="18"/>
                <w:lang w:val="en-GB" w:eastAsia="nl-NL"/>
              </w:rPr>
              <w:t>.</w:t>
            </w:r>
          </w:p>
          <w:p w:rsidR="00780E6A" w:rsidRPr="00286161" w:rsidRDefault="00780E6A" w:rsidP="00304775">
            <w:pPr>
              <w:spacing w:after="0"/>
              <w:ind w:right="1280"/>
              <w:jc w:val="both"/>
              <w:rPr>
                <w:rFonts w:ascii="Verdana" w:eastAsia="Times New Roman" w:hAnsi="Verdana" w:cs="Times New Roman"/>
                <w:color w:val="000000"/>
                <w:sz w:val="18"/>
                <w:szCs w:val="18"/>
                <w:lang w:val="en-GB" w:eastAsia="nl-NL"/>
              </w:rPr>
            </w:pPr>
          </w:p>
          <w:p w:rsidR="00780E6A"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 xml:space="preserve">The remainder of this report focuses on the technical assistance provided in </w:t>
            </w:r>
            <w:r w:rsidR="00FA5400">
              <w:rPr>
                <w:rFonts w:ascii="Verdana" w:eastAsia="Times New Roman" w:hAnsi="Verdana" w:cs="Times New Roman"/>
                <w:color w:val="000000"/>
                <w:sz w:val="18"/>
                <w:szCs w:val="18"/>
                <w:lang w:val="en-GB" w:eastAsia="nl-NL"/>
              </w:rPr>
              <w:t>behaviour</w:t>
            </w:r>
            <w:r w:rsidRPr="00286161">
              <w:rPr>
                <w:rFonts w:ascii="Verdana" w:eastAsia="Times New Roman" w:hAnsi="Verdana" w:cs="Times New Roman"/>
                <w:color w:val="000000"/>
                <w:sz w:val="18"/>
                <w:szCs w:val="18"/>
                <w:lang w:val="en-GB" w:eastAsia="nl-NL"/>
              </w:rPr>
              <w:t xml:space="preserve"> change during the second phase. The technical assistance provided in the area of monitoring and evaluation was very specific and intended to develop recommendations to implement common indicators. Results of the M&amp;E technical assistance can be found in Annex 3.</w:t>
            </w:r>
          </w:p>
          <w:p w:rsidR="00C61DB7" w:rsidRPr="00286161" w:rsidRDefault="00C61DB7" w:rsidP="00304775">
            <w:pPr>
              <w:spacing w:after="0"/>
              <w:ind w:right="1280"/>
              <w:jc w:val="both"/>
              <w:rPr>
                <w:rFonts w:ascii="Verdana" w:eastAsia="Times New Roman" w:hAnsi="Verdana" w:cs="Times New Roman"/>
                <w:color w:val="000000"/>
                <w:sz w:val="18"/>
                <w:szCs w:val="18"/>
                <w:lang w:val="en-GB" w:eastAsia="nl-NL"/>
              </w:rPr>
            </w:pPr>
          </w:p>
        </w:tc>
      </w:tr>
      <w:tr w:rsidR="00586FF4" w:rsidRPr="00BA44A0" w:rsidTr="004061EA">
        <w:trPr>
          <w:trHeight w:val="300"/>
        </w:trPr>
        <w:tc>
          <w:tcPr>
            <w:tcW w:w="9647" w:type="dxa"/>
            <w:tcBorders>
              <w:top w:val="nil"/>
              <w:left w:val="nil"/>
              <w:bottom w:val="nil"/>
              <w:right w:val="nil"/>
            </w:tcBorders>
            <w:shd w:val="clear" w:color="auto" w:fill="auto"/>
            <w:noWrap/>
            <w:vAlign w:val="bottom"/>
            <w:hideMark/>
          </w:tcPr>
          <w:p w:rsidR="00586FF4" w:rsidRPr="00286161" w:rsidRDefault="006A15F7" w:rsidP="00304775">
            <w:pPr>
              <w:spacing w:after="0"/>
              <w:ind w:right="1280"/>
              <w:jc w:val="both"/>
              <w:rPr>
                <w:rFonts w:ascii="Verdana" w:eastAsia="Times New Roman" w:hAnsi="Verdana" w:cs="Times New Roman"/>
                <w:b/>
                <w:bCs/>
                <w:color w:val="000000"/>
                <w:sz w:val="18"/>
                <w:szCs w:val="18"/>
                <w:lang w:val="en-GB" w:eastAsia="nl-NL"/>
              </w:rPr>
            </w:pPr>
            <w:r>
              <w:rPr>
                <w:rFonts w:ascii="Verdana" w:eastAsia="Times New Roman" w:hAnsi="Verdana" w:cs="Times New Roman"/>
                <w:b/>
                <w:bCs/>
                <w:color w:val="000000"/>
                <w:sz w:val="18"/>
                <w:szCs w:val="18"/>
                <w:lang w:val="en-GB" w:eastAsia="nl-NL"/>
              </w:rPr>
              <w:lastRenderedPageBreak/>
              <w:t>#</w:t>
            </w:r>
            <w:r w:rsidR="00C96EF8" w:rsidRPr="00286161">
              <w:rPr>
                <w:rFonts w:ascii="Verdana" w:eastAsia="Times New Roman" w:hAnsi="Verdana" w:cs="Times New Roman"/>
                <w:b/>
                <w:bCs/>
                <w:color w:val="000000"/>
                <w:sz w:val="18"/>
                <w:szCs w:val="18"/>
                <w:lang w:val="en-GB" w:eastAsia="nl-NL"/>
              </w:rPr>
              <w:t xml:space="preserve">29 </w:t>
            </w:r>
            <w:r w:rsidR="00586FF4" w:rsidRPr="00286161">
              <w:rPr>
                <w:rFonts w:ascii="Verdana" w:eastAsia="Times New Roman" w:hAnsi="Verdana" w:cs="Times New Roman"/>
                <w:b/>
                <w:bCs/>
                <w:color w:val="000000"/>
                <w:sz w:val="18"/>
                <w:szCs w:val="18"/>
                <w:lang w:val="en-GB" w:eastAsia="nl-NL"/>
              </w:rPr>
              <w:t>2009-WV-Southern-Africa-Water-Initiative-ZWASH.pdf</w:t>
            </w:r>
          </w:p>
          <w:p w:rsidR="00780E6A" w:rsidRPr="00286161" w:rsidRDefault="00767613" w:rsidP="00304775">
            <w:pPr>
              <w:spacing w:after="0"/>
              <w:ind w:right="1280"/>
              <w:jc w:val="both"/>
              <w:rPr>
                <w:rFonts w:ascii="Verdana" w:hAnsi="Verdana"/>
                <w:sz w:val="18"/>
                <w:szCs w:val="18"/>
                <w:lang w:val="en-GB"/>
              </w:rPr>
            </w:pPr>
            <w:r w:rsidRPr="00286161">
              <w:rPr>
                <w:rFonts w:ascii="Verdana" w:eastAsia="Times New Roman" w:hAnsi="Verdana" w:cs="Times New Roman"/>
                <w:color w:val="000000"/>
                <w:sz w:val="18"/>
                <w:szCs w:val="18"/>
                <w:lang w:val="en-GB" w:eastAsia="nl-NL"/>
              </w:rPr>
              <w:t xml:space="preserve">Phase I of ZWASH will supply safe water, basic sanitation, and hygiene education to more than 165,000 rural </w:t>
            </w:r>
            <w:r w:rsidRPr="006A15F7">
              <w:rPr>
                <w:rFonts w:ascii="Verdana" w:eastAsia="Times New Roman" w:hAnsi="Verdana" w:cs="Times New Roman"/>
                <w:color w:val="000000"/>
                <w:sz w:val="18"/>
                <w:szCs w:val="18"/>
                <w:lang w:val="en-GB" w:eastAsia="nl-NL"/>
              </w:rPr>
              <w:t xml:space="preserve">people in nine </w:t>
            </w:r>
            <w:r w:rsidR="006A15F7">
              <w:rPr>
                <w:rFonts w:ascii="Verdana" w:eastAsia="Times New Roman" w:hAnsi="Verdana" w:cs="Times New Roman"/>
                <w:color w:val="000000"/>
                <w:sz w:val="18"/>
                <w:szCs w:val="18"/>
                <w:lang w:val="en-GB" w:eastAsia="nl-NL"/>
              </w:rPr>
              <w:t xml:space="preserve">- </w:t>
            </w:r>
            <w:r w:rsidR="00BF3358" w:rsidRPr="006A15F7">
              <w:rPr>
                <w:rFonts w:ascii="Verdana" w:eastAsia="Times New Roman" w:hAnsi="Verdana" w:cs="Times New Roman"/>
                <w:color w:val="000000"/>
                <w:sz w:val="18"/>
                <w:szCs w:val="18"/>
                <w:lang w:val="en-GB" w:eastAsia="nl-NL"/>
              </w:rPr>
              <w:t>World Vision</w:t>
            </w:r>
            <w:r w:rsidR="006A15F7">
              <w:rPr>
                <w:rFonts w:ascii="Verdana" w:eastAsia="Times New Roman" w:hAnsi="Verdana" w:cs="Times New Roman"/>
                <w:color w:val="000000"/>
                <w:sz w:val="18"/>
                <w:szCs w:val="18"/>
                <w:lang w:val="en-GB" w:eastAsia="nl-NL"/>
              </w:rPr>
              <w:t xml:space="preserve"> -</w:t>
            </w:r>
            <w:r w:rsidRPr="006A15F7">
              <w:rPr>
                <w:rFonts w:ascii="Verdana" w:eastAsia="Times New Roman" w:hAnsi="Verdana" w:cs="Times New Roman"/>
                <w:color w:val="000000"/>
                <w:sz w:val="18"/>
                <w:szCs w:val="18"/>
                <w:lang w:val="en-GB" w:eastAsia="nl-NL"/>
              </w:rPr>
              <w:t xml:space="preserve"> community</w:t>
            </w:r>
            <w:r w:rsidRPr="00286161">
              <w:rPr>
                <w:rFonts w:ascii="Verdana" w:eastAsia="Times New Roman" w:hAnsi="Verdana" w:cs="Times New Roman"/>
                <w:color w:val="000000"/>
                <w:sz w:val="18"/>
                <w:szCs w:val="18"/>
                <w:lang w:val="en-GB" w:eastAsia="nl-NL"/>
              </w:rPr>
              <w:t xml:space="preserve"> development areas in the Southern province of Zambia by the end of fiscal year 2013. Capacity for maintaining the interventions also will be strengthened. Through water quality analysis, treatment, and monitoring, World Vision will ensure that safe, good-quality drinking water is provided to the people of Zambia.</w:t>
            </w:r>
            <w:r w:rsidRPr="00286161">
              <w:rPr>
                <w:rFonts w:ascii="Verdana" w:hAnsi="Verdana"/>
                <w:sz w:val="18"/>
                <w:szCs w:val="18"/>
                <w:lang w:val="en-GB"/>
              </w:rPr>
              <w:t xml:space="preserve"> </w:t>
            </w:r>
          </w:p>
          <w:p w:rsidR="00780E6A" w:rsidRPr="00286161" w:rsidRDefault="00780E6A" w:rsidP="00304775">
            <w:pPr>
              <w:spacing w:after="0"/>
              <w:ind w:right="1280"/>
              <w:jc w:val="both"/>
              <w:rPr>
                <w:rFonts w:ascii="Verdana" w:hAnsi="Verdana"/>
                <w:sz w:val="18"/>
                <w:szCs w:val="18"/>
                <w:lang w:val="en-GB"/>
              </w:rPr>
            </w:pPr>
          </w:p>
          <w:p w:rsidR="00C61DB7" w:rsidRPr="00286161" w:rsidRDefault="00767613" w:rsidP="00304775">
            <w:pPr>
              <w:spacing w:after="0"/>
              <w:ind w:right="1280"/>
              <w:jc w:val="both"/>
              <w:rPr>
                <w:rFonts w:ascii="Verdana" w:eastAsia="Times New Roman" w:hAnsi="Verdana" w:cs="Times New Roman"/>
                <w:color w:val="000000"/>
                <w:sz w:val="18"/>
                <w:szCs w:val="18"/>
                <w:lang w:val="en-GB" w:eastAsia="nl-NL"/>
              </w:rPr>
            </w:pPr>
            <w:r w:rsidRPr="00286161">
              <w:rPr>
                <w:rFonts w:ascii="Verdana" w:eastAsia="Times New Roman" w:hAnsi="Verdana" w:cs="Times New Roman"/>
                <w:color w:val="000000"/>
                <w:sz w:val="18"/>
                <w:szCs w:val="18"/>
                <w:lang w:val="en-GB" w:eastAsia="nl-NL"/>
              </w:rPr>
              <w:t>Launched in December 2008, ZWASH is the first phase of World Vision’s much larger Southern Africa Water Initiative (SAWI). SAWI is modelled after World Vision’s successful West Africa Water Initiative. SAWI will provide safe water, basic sanitation, and hygiene education to more than 500,000 people in the countries of Zambia, Malawi, Mozambique, and Lesotho, from 2008 to 2016.</w:t>
            </w:r>
          </w:p>
        </w:tc>
      </w:tr>
    </w:tbl>
    <w:p w:rsidR="00780E6A" w:rsidRPr="00286161" w:rsidRDefault="00780E6A" w:rsidP="007E007C">
      <w:pPr>
        <w:ind w:right="691"/>
        <w:jc w:val="both"/>
        <w:rPr>
          <w:rFonts w:ascii="Verdana" w:hAnsi="Verdana"/>
          <w:sz w:val="18"/>
          <w:szCs w:val="18"/>
          <w:lang w:val="en-GB"/>
        </w:rPr>
      </w:pPr>
    </w:p>
    <w:p w:rsidR="00F83210" w:rsidRPr="00286161" w:rsidRDefault="00767613" w:rsidP="007E007C">
      <w:pPr>
        <w:ind w:right="691"/>
        <w:jc w:val="both"/>
        <w:rPr>
          <w:rFonts w:ascii="Verdana" w:hAnsi="Verdana"/>
          <w:b/>
          <w:bCs/>
          <w:sz w:val="18"/>
          <w:szCs w:val="18"/>
          <w:lang w:val="en-GB"/>
        </w:rPr>
      </w:pPr>
      <w:r w:rsidRPr="00286161">
        <w:rPr>
          <w:rFonts w:ascii="Verdana" w:hAnsi="Verdana"/>
          <w:b/>
          <w:bCs/>
          <w:sz w:val="18"/>
          <w:szCs w:val="18"/>
          <w:lang w:val="en-GB"/>
        </w:rPr>
        <w:br w:type="page"/>
      </w:r>
    </w:p>
    <w:p w:rsidR="00B12EC0" w:rsidRPr="00DD4E74" w:rsidRDefault="00767613" w:rsidP="00DD4E74">
      <w:pPr>
        <w:ind w:right="691"/>
        <w:rPr>
          <w:rFonts w:ascii="Verdana" w:hAnsi="Verdana" w:cs="Arial"/>
          <w:b/>
          <w:bCs/>
          <w:smallCaps/>
          <w:szCs w:val="18"/>
          <w:lang w:val="en-GB"/>
        </w:rPr>
      </w:pPr>
      <w:r w:rsidRPr="00DD4E74">
        <w:rPr>
          <w:rFonts w:ascii="Verdana" w:hAnsi="Verdana" w:cs="Arial"/>
          <w:b/>
          <w:bCs/>
          <w:smallCaps/>
          <w:szCs w:val="18"/>
          <w:lang w:val="en-GB"/>
        </w:rPr>
        <w:lastRenderedPageBreak/>
        <w:t>II Annexes</w:t>
      </w:r>
    </w:p>
    <w:p w:rsidR="00705AA2" w:rsidRPr="00286161" w:rsidRDefault="00705AA2" w:rsidP="007E007C">
      <w:pPr>
        <w:ind w:right="691"/>
        <w:jc w:val="both"/>
        <w:rPr>
          <w:rFonts w:ascii="Verdana" w:hAnsi="Verdana"/>
          <w:b/>
          <w:bCs/>
          <w:sz w:val="18"/>
          <w:szCs w:val="18"/>
          <w:lang w:val="en-GB"/>
        </w:rPr>
      </w:pPr>
    </w:p>
    <w:p w:rsidR="00AB2861"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Overview of WAWI and WAWI II projects</w:t>
      </w:r>
      <w:r w:rsidR="00A62361">
        <w:rPr>
          <w:rFonts w:ascii="Verdana" w:hAnsi="Verdana"/>
          <w:sz w:val="18"/>
          <w:szCs w:val="18"/>
          <w:lang w:val="en-GB"/>
        </w:rPr>
        <w:t xml:space="preserve"> / </w:t>
      </w:r>
      <w:r w:rsidRPr="00286161">
        <w:rPr>
          <w:rFonts w:ascii="Verdana" w:hAnsi="Verdana"/>
          <w:sz w:val="18"/>
          <w:szCs w:val="18"/>
          <w:lang w:val="en-GB"/>
        </w:rPr>
        <w:t>activity tasks</w:t>
      </w:r>
    </w:p>
    <w:p w:rsidR="00AB2861"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Overview of WAWI I and WAWI II grants and subcontracts</w:t>
      </w:r>
    </w:p>
    <w:p w:rsidR="00AB2861"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WAWI - Mid Term Status Review - March 2007; CONCLUSIONS AND MAIN RECOMMENDATIONS</w:t>
      </w:r>
    </w:p>
    <w:p w:rsidR="00AB2861"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Framework for WAWI KM research</w:t>
      </w:r>
    </w:p>
    <w:p w:rsidR="00AB2861"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Form for activities done</w:t>
      </w:r>
    </w:p>
    <w:p w:rsidR="00AB2861"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Form for information produced</w:t>
      </w:r>
    </w:p>
    <w:p w:rsidR="00B9311B" w:rsidRPr="00A62361" w:rsidRDefault="00767613" w:rsidP="007E007C">
      <w:pPr>
        <w:pStyle w:val="ListParagraph"/>
        <w:numPr>
          <w:ilvl w:val="0"/>
          <w:numId w:val="2"/>
        </w:numPr>
        <w:ind w:left="567" w:right="691" w:hanging="501"/>
        <w:jc w:val="both"/>
        <w:rPr>
          <w:rFonts w:ascii="Verdana" w:hAnsi="Verdana"/>
          <w:sz w:val="18"/>
          <w:szCs w:val="18"/>
          <w:lang w:val="fr-FR"/>
        </w:rPr>
      </w:pPr>
      <w:r w:rsidRPr="00A62361">
        <w:rPr>
          <w:rFonts w:ascii="Verdana" w:hAnsi="Verdana"/>
          <w:sz w:val="18"/>
          <w:szCs w:val="18"/>
          <w:lang w:val="fr-FR"/>
        </w:rPr>
        <w:t>WAWI – Rapport final d’évaluation de WAWI – Juin 2008; CONCLUSION ET RECOMMENDATIONS</w:t>
      </w:r>
    </w:p>
    <w:p w:rsidR="00FD0FDC"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IRC proposal for WAWI knowledge management</w:t>
      </w:r>
    </w:p>
    <w:p w:rsidR="00166197"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Partnerships for Water and Sanitation in Africa</w:t>
      </w:r>
    </w:p>
    <w:p w:rsidR="00166197"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Bismark Nerquaye-Tetteh, WAWI coordinator based in Accra, Ghana on WAWI, November 2008</w:t>
      </w:r>
    </w:p>
    <w:p w:rsidR="004940B1" w:rsidRPr="00286161" w:rsidRDefault="00767613" w:rsidP="007E007C">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2008 Plans ARD</w:t>
      </w:r>
    </w:p>
    <w:p w:rsidR="004940B1" w:rsidRPr="00286161" w:rsidRDefault="00767613" w:rsidP="0020610F">
      <w:pPr>
        <w:pStyle w:val="ListParagraph"/>
        <w:numPr>
          <w:ilvl w:val="0"/>
          <w:numId w:val="2"/>
        </w:numPr>
        <w:ind w:left="567" w:right="691" w:hanging="501"/>
        <w:jc w:val="both"/>
        <w:rPr>
          <w:rFonts w:ascii="Verdana" w:hAnsi="Verdana"/>
          <w:sz w:val="18"/>
          <w:szCs w:val="18"/>
          <w:lang w:val="en-GB"/>
        </w:rPr>
      </w:pPr>
      <w:r w:rsidRPr="00286161">
        <w:rPr>
          <w:rFonts w:ascii="Verdana" w:hAnsi="Verdana"/>
          <w:sz w:val="18"/>
          <w:szCs w:val="18"/>
          <w:lang w:val="en-GB"/>
        </w:rPr>
        <w:t>WEST AFRICA WATER INITIATIVE (WAWI) 2006-2010 STRATEGIC PLAN</w:t>
      </w:r>
      <w:r w:rsidR="0070771D" w:rsidRPr="00286161">
        <w:rPr>
          <w:rFonts w:ascii="Verdana" w:hAnsi="Verdana"/>
          <w:sz w:val="18"/>
          <w:szCs w:val="18"/>
          <w:lang w:val="en-GB"/>
        </w:rPr>
        <w:t xml:space="preserve"> </w:t>
      </w:r>
    </w:p>
    <w:p w:rsidR="00705AA2" w:rsidRPr="00286161" w:rsidRDefault="00767613" w:rsidP="007E007C">
      <w:pPr>
        <w:ind w:right="691"/>
        <w:jc w:val="both"/>
        <w:rPr>
          <w:rFonts w:ascii="Verdana" w:eastAsiaTheme="minorEastAsia" w:hAnsi="Verdana"/>
          <w:sz w:val="18"/>
          <w:szCs w:val="18"/>
          <w:u w:val="single"/>
          <w:lang w:val="en-GB" w:eastAsia="nl-NL"/>
        </w:rPr>
      </w:pPr>
      <w:r w:rsidRPr="00286161">
        <w:rPr>
          <w:rFonts w:ascii="Verdana" w:hAnsi="Verdana"/>
          <w:sz w:val="18"/>
          <w:szCs w:val="18"/>
          <w:lang w:val="en-GB"/>
        </w:rPr>
        <w:br w:type="page"/>
      </w:r>
    </w:p>
    <w:p w:rsidR="0083722B" w:rsidRPr="003506D7" w:rsidRDefault="006A15F7" w:rsidP="003506D7">
      <w:pPr>
        <w:ind w:right="691"/>
        <w:rPr>
          <w:rFonts w:ascii="Verdana" w:hAnsi="Verdana" w:cs="Arial"/>
          <w:b/>
          <w:bCs/>
          <w:smallCaps/>
          <w:szCs w:val="18"/>
          <w:lang w:val="en-GB"/>
        </w:rPr>
      </w:pPr>
      <w:r w:rsidRPr="003506D7">
        <w:rPr>
          <w:rFonts w:ascii="Verdana" w:hAnsi="Verdana" w:cs="Arial"/>
          <w:b/>
          <w:bCs/>
          <w:smallCaps/>
          <w:szCs w:val="18"/>
          <w:lang w:val="en-GB"/>
        </w:rPr>
        <w:lastRenderedPageBreak/>
        <w:t>#</w:t>
      </w:r>
      <w:r w:rsidR="00767613" w:rsidRPr="003506D7">
        <w:rPr>
          <w:rFonts w:ascii="Verdana" w:hAnsi="Verdana" w:cs="Arial"/>
          <w:b/>
          <w:bCs/>
          <w:smallCaps/>
          <w:szCs w:val="18"/>
          <w:lang w:val="en-GB"/>
        </w:rPr>
        <w:t>1 Overview of WAWI I and WAWI II projects</w:t>
      </w:r>
      <w:r w:rsidR="00A62361" w:rsidRPr="003506D7">
        <w:rPr>
          <w:rFonts w:ascii="Verdana" w:hAnsi="Verdana" w:cs="Arial"/>
          <w:b/>
          <w:bCs/>
          <w:smallCaps/>
          <w:szCs w:val="18"/>
          <w:lang w:val="en-GB"/>
        </w:rPr>
        <w:t xml:space="preserve"> / </w:t>
      </w:r>
      <w:r w:rsidR="00767613" w:rsidRPr="003506D7">
        <w:rPr>
          <w:rFonts w:ascii="Verdana" w:hAnsi="Verdana" w:cs="Arial"/>
          <w:b/>
          <w:bCs/>
          <w:smallCaps/>
          <w:szCs w:val="18"/>
          <w:lang w:val="en-GB"/>
        </w:rPr>
        <w:t>activity tasks</w:t>
      </w:r>
    </w:p>
    <w:p w:rsidR="003506D7" w:rsidRDefault="00767613" w:rsidP="003506D7">
      <w:pPr>
        <w:pStyle w:val="ListParagraph"/>
        <w:numPr>
          <w:ilvl w:val="0"/>
          <w:numId w:val="42"/>
        </w:numPr>
        <w:tabs>
          <w:tab w:val="clear" w:pos="720"/>
        </w:tabs>
        <w:ind w:left="426" w:right="691"/>
        <w:rPr>
          <w:rFonts w:ascii="Verdana" w:hAnsi="Verdana"/>
          <w:sz w:val="18"/>
          <w:szCs w:val="18"/>
          <w:lang w:val="en-GB"/>
        </w:rPr>
      </w:pPr>
      <w:r w:rsidRPr="003506D7">
        <w:rPr>
          <w:rFonts w:ascii="Verdana" w:hAnsi="Verdana"/>
          <w:sz w:val="18"/>
          <w:szCs w:val="18"/>
          <w:lang w:val="en-GB"/>
        </w:rPr>
        <w:t>Smiley faces mean that we provided water supplies even though water supply provision per se was not really in our terms of reference.</w:t>
      </w:r>
    </w:p>
    <w:p w:rsidR="003506D7" w:rsidRDefault="00767613" w:rsidP="003506D7">
      <w:pPr>
        <w:pStyle w:val="ListParagraph"/>
        <w:numPr>
          <w:ilvl w:val="0"/>
          <w:numId w:val="42"/>
        </w:numPr>
        <w:tabs>
          <w:tab w:val="clear" w:pos="720"/>
        </w:tabs>
        <w:ind w:left="426" w:right="691"/>
        <w:rPr>
          <w:rFonts w:ascii="Verdana" w:hAnsi="Verdana"/>
          <w:sz w:val="18"/>
          <w:szCs w:val="18"/>
          <w:lang w:val="en-GB"/>
        </w:rPr>
      </w:pPr>
      <w:r w:rsidRPr="003506D7">
        <w:rPr>
          <w:rFonts w:ascii="Verdana" w:hAnsi="Verdana"/>
          <w:sz w:val="18"/>
          <w:szCs w:val="18"/>
          <w:lang w:val="en-GB"/>
        </w:rPr>
        <w:t>Asterisks mean a partial support with significant comingling of funds from other sources making it more difficult to determin</w:t>
      </w:r>
      <w:r w:rsidR="003506D7">
        <w:rPr>
          <w:rFonts w:ascii="Verdana" w:hAnsi="Verdana"/>
          <w:sz w:val="18"/>
          <w:szCs w:val="18"/>
          <w:lang w:val="en-GB"/>
        </w:rPr>
        <w:t>e exactly what we contributed.</w:t>
      </w:r>
    </w:p>
    <w:p w:rsidR="00A94E3E" w:rsidRPr="003506D7" w:rsidRDefault="00767613" w:rsidP="003506D7">
      <w:pPr>
        <w:pStyle w:val="ListParagraph"/>
        <w:numPr>
          <w:ilvl w:val="0"/>
          <w:numId w:val="42"/>
        </w:numPr>
        <w:tabs>
          <w:tab w:val="clear" w:pos="720"/>
        </w:tabs>
        <w:ind w:left="426" w:right="691"/>
        <w:rPr>
          <w:rFonts w:ascii="Verdana" w:hAnsi="Verdana"/>
          <w:sz w:val="18"/>
          <w:szCs w:val="18"/>
          <w:lang w:val="en-GB"/>
        </w:rPr>
      </w:pPr>
      <w:r w:rsidRPr="003506D7">
        <w:rPr>
          <w:rFonts w:ascii="Verdana" w:hAnsi="Verdana"/>
          <w:sz w:val="18"/>
          <w:szCs w:val="18"/>
          <w:lang w:val="en-GB"/>
        </w:rPr>
        <w:t>Check marks mean direct intervention using our funds</w:t>
      </w:r>
      <w:r w:rsidR="00AD3445" w:rsidRPr="003506D7">
        <w:rPr>
          <w:rFonts w:ascii="Verdana" w:hAnsi="Verdana"/>
          <w:sz w:val="18"/>
          <w:szCs w:val="18"/>
          <w:lang w:val="en-GB"/>
        </w:rPr>
        <w:t>.</w:t>
      </w:r>
    </w:p>
    <w:tbl>
      <w:tblPr>
        <w:tblW w:w="5145"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7"/>
        <w:gridCol w:w="1817"/>
        <w:gridCol w:w="348"/>
        <w:gridCol w:w="344"/>
        <w:gridCol w:w="348"/>
        <w:gridCol w:w="344"/>
        <w:gridCol w:w="348"/>
        <w:gridCol w:w="348"/>
        <w:gridCol w:w="374"/>
        <w:gridCol w:w="341"/>
        <w:gridCol w:w="385"/>
        <w:gridCol w:w="354"/>
        <w:gridCol w:w="352"/>
        <w:gridCol w:w="352"/>
        <w:gridCol w:w="352"/>
        <w:gridCol w:w="352"/>
        <w:gridCol w:w="339"/>
      </w:tblGrid>
      <w:tr w:rsidR="00DF5012" w:rsidRPr="00286161" w:rsidTr="003D30F2">
        <w:trPr>
          <w:trHeight w:val="300"/>
        </w:trPr>
        <w:tc>
          <w:tcPr>
            <w:tcW w:w="625" w:type="pct"/>
            <w:shd w:val="clear" w:color="auto" w:fill="C4BC96" w:themeFill="background2" w:themeFillShade="BF"/>
            <w:noWrap/>
            <w:hideMark/>
          </w:tcPr>
          <w:p w:rsidR="001F6DCD" w:rsidRPr="00286161" w:rsidRDefault="00767613" w:rsidP="004F3BD6">
            <w:pPr>
              <w:ind w:right="-109"/>
              <w:rPr>
                <w:rFonts w:ascii="Verdana" w:hAnsi="Verdana"/>
                <w:b/>
                <w:bCs/>
                <w:sz w:val="16"/>
                <w:szCs w:val="16"/>
                <w:lang w:val="en-GB"/>
              </w:rPr>
            </w:pPr>
            <w:bookmarkStart w:id="0" w:name="RANGE!A1:R80"/>
            <w:bookmarkStart w:id="1" w:name="RANGE!A1"/>
            <w:bookmarkEnd w:id="0"/>
            <w:r w:rsidRPr="00286161">
              <w:rPr>
                <w:rFonts w:ascii="Verdana" w:hAnsi="Verdana"/>
                <w:sz w:val="16"/>
                <w:szCs w:val="16"/>
                <w:lang w:val="en-GB"/>
              </w:rPr>
              <w:t> </w:t>
            </w:r>
            <w:bookmarkEnd w:id="1"/>
            <w:r w:rsidRPr="00286161">
              <w:rPr>
                <w:rFonts w:ascii="Verdana" w:hAnsi="Verdana"/>
                <w:b/>
                <w:bCs/>
                <w:sz w:val="16"/>
                <w:szCs w:val="16"/>
                <w:lang w:val="en-GB"/>
              </w:rPr>
              <w:t>WAWI I</w:t>
            </w:r>
          </w:p>
        </w:tc>
        <w:tc>
          <w:tcPr>
            <w:tcW w:w="481" w:type="pct"/>
            <w:shd w:val="clear" w:color="auto" w:fill="C4BC96" w:themeFill="background2" w:themeFillShade="BF"/>
            <w:noWrap/>
            <w:hideMark/>
          </w:tcPr>
          <w:p w:rsidR="001F6DCD" w:rsidRPr="00286161" w:rsidRDefault="00767613" w:rsidP="008B726E">
            <w:pPr>
              <w:ind w:right="-113"/>
              <w:rPr>
                <w:rFonts w:ascii="Verdana" w:hAnsi="Verdana"/>
                <w:b/>
                <w:sz w:val="16"/>
                <w:szCs w:val="16"/>
                <w:lang w:val="en-GB"/>
              </w:rPr>
            </w:pPr>
            <w:r w:rsidRPr="00286161">
              <w:rPr>
                <w:rFonts w:ascii="Verdana" w:hAnsi="Verdana"/>
                <w:sz w:val="16"/>
                <w:szCs w:val="16"/>
                <w:lang w:val="en-GB"/>
              </w:rPr>
              <w:t> </w:t>
            </w:r>
            <w:r w:rsidRPr="00286161">
              <w:rPr>
                <w:rFonts w:ascii="Verdana" w:hAnsi="Verdana"/>
                <w:b/>
                <w:sz w:val="16"/>
                <w:szCs w:val="16"/>
                <w:lang w:val="en-GB"/>
              </w:rPr>
              <w:t>Where</w:t>
            </w:r>
          </w:p>
        </w:tc>
        <w:tc>
          <w:tcPr>
            <w:tcW w:w="997" w:type="pct"/>
            <w:shd w:val="clear" w:color="auto" w:fill="C4BC96" w:themeFill="background2" w:themeFillShade="BF"/>
            <w:noWrap/>
            <w:hideMark/>
          </w:tcPr>
          <w:p w:rsidR="001F6DCD" w:rsidRPr="00286161" w:rsidRDefault="00767613" w:rsidP="00B61FA0">
            <w:pPr>
              <w:ind w:right="61"/>
              <w:rPr>
                <w:rFonts w:ascii="Verdana" w:hAnsi="Verdana"/>
                <w:b/>
                <w:sz w:val="16"/>
                <w:szCs w:val="16"/>
                <w:lang w:val="en-GB"/>
              </w:rPr>
            </w:pPr>
            <w:r w:rsidRPr="00286161">
              <w:rPr>
                <w:rFonts w:ascii="Verdana" w:hAnsi="Verdana"/>
                <w:b/>
                <w:sz w:val="16"/>
                <w:szCs w:val="16"/>
                <w:lang w:val="en-GB"/>
              </w:rPr>
              <w:t>What </w:t>
            </w:r>
          </w:p>
        </w:tc>
        <w:tc>
          <w:tcPr>
            <w:tcW w:w="2897" w:type="pct"/>
            <w:gridSpan w:val="15"/>
            <w:shd w:val="clear" w:color="auto" w:fill="C4BC96" w:themeFill="background2" w:themeFillShade="BF"/>
            <w:noWrap/>
            <w:hideMark/>
          </w:tcPr>
          <w:p w:rsidR="001F6DCD" w:rsidRPr="00286161" w:rsidRDefault="00767613" w:rsidP="007E007C">
            <w:pPr>
              <w:ind w:right="691"/>
              <w:jc w:val="both"/>
              <w:rPr>
                <w:rFonts w:ascii="Verdana" w:hAnsi="Verdana"/>
                <w:b/>
                <w:bCs/>
                <w:sz w:val="16"/>
                <w:szCs w:val="16"/>
                <w:lang w:val="en-GB"/>
              </w:rPr>
            </w:pPr>
            <w:r w:rsidRPr="00286161">
              <w:rPr>
                <w:rFonts w:ascii="Verdana" w:hAnsi="Verdana"/>
                <w:b/>
                <w:bCs/>
                <w:sz w:val="16"/>
                <w:szCs w:val="16"/>
                <w:lang w:val="en-GB"/>
              </w:rPr>
              <w:t>Activity Tasks</w:t>
            </w:r>
          </w:p>
        </w:tc>
      </w:tr>
      <w:tr w:rsidR="00086D12" w:rsidRPr="00286161" w:rsidTr="003D30F2">
        <w:trPr>
          <w:trHeight w:val="328"/>
        </w:trPr>
        <w:tc>
          <w:tcPr>
            <w:tcW w:w="625" w:type="pct"/>
            <w:noWrap/>
            <w:hideMark/>
          </w:tcPr>
          <w:p w:rsidR="001F6DCD" w:rsidRPr="00286161" w:rsidRDefault="001F6DCD" w:rsidP="004F3BD6">
            <w:pPr>
              <w:ind w:right="-109"/>
              <w:rPr>
                <w:rFonts w:ascii="Verdana" w:hAnsi="Verdana"/>
                <w:sz w:val="16"/>
                <w:szCs w:val="16"/>
                <w:lang w:val="en-GB"/>
              </w:rPr>
            </w:pPr>
            <w:r w:rsidRPr="00286161">
              <w:rPr>
                <w:rFonts w:ascii="Verdana" w:hAnsi="Verdana"/>
                <w:sz w:val="16"/>
                <w:szCs w:val="16"/>
                <w:lang w:val="en-GB"/>
              </w:rPr>
              <w:t> </w:t>
            </w:r>
          </w:p>
        </w:tc>
        <w:tc>
          <w:tcPr>
            <w:tcW w:w="481" w:type="pct"/>
            <w:noWrap/>
            <w:hideMark/>
          </w:tcPr>
          <w:p w:rsidR="001F6DCD" w:rsidRPr="00286161" w:rsidRDefault="00767613" w:rsidP="008B726E">
            <w:pPr>
              <w:ind w:right="-113"/>
              <w:rPr>
                <w:rFonts w:ascii="Verdana" w:hAnsi="Verdana"/>
                <w:sz w:val="16"/>
                <w:szCs w:val="16"/>
                <w:lang w:val="en-GB"/>
              </w:rPr>
            </w:pPr>
            <w:r w:rsidRPr="00286161">
              <w:rPr>
                <w:rFonts w:ascii="Verdana" w:hAnsi="Verdana"/>
                <w:sz w:val="16"/>
                <w:szCs w:val="16"/>
                <w:lang w:val="en-GB"/>
              </w:rPr>
              <w:t> </w:t>
            </w:r>
          </w:p>
        </w:tc>
        <w:tc>
          <w:tcPr>
            <w:tcW w:w="997" w:type="pct"/>
            <w:noWrap/>
            <w:hideMark/>
          </w:tcPr>
          <w:p w:rsidR="001F6DCD" w:rsidRPr="00286161" w:rsidRDefault="00767613" w:rsidP="00B61FA0">
            <w:pPr>
              <w:ind w:right="61"/>
              <w:rPr>
                <w:rFonts w:ascii="Verdana" w:hAnsi="Verdana"/>
                <w:sz w:val="16"/>
                <w:szCs w:val="16"/>
                <w:lang w:val="en-GB"/>
              </w:rPr>
            </w:pPr>
            <w:r w:rsidRPr="00286161">
              <w:rPr>
                <w:rFonts w:ascii="Verdana" w:hAnsi="Verdana"/>
                <w:sz w:val="16"/>
                <w:szCs w:val="16"/>
                <w:lang w:val="en-GB"/>
              </w:rPr>
              <w:t> </w:t>
            </w:r>
          </w:p>
        </w:tc>
        <w:tc>
          <w:tcPr>
            <w:tcW w:w="191" w:type="pct"/>
            <w:noWrap/>
            <w:hideMark/>
          </w:tcPr>
          <w:p w:rsidR="001F6DCD" w:rsidRPr="00286161" w:rsidRDefault="00767613" w:rsidP="00087578">
            <w:pPr>
              <w:ind w:right="691"/>
              <w:jc w:val="center"/>
              <w:rPr>
                <w:rFonts w:ascii="Verdana" w:hAnsi="Verdana"/>
                <w:b/>
                <w:bCs/>
                <w:sz w:val="16"/>
                <w:szCs w:val="16"/>
                <w:lang w:val="en-GB"/>
              </w:rPr>
            </w:pPr>
            <w:r w:rsidRPr="00286161">
              <w:rPr>
                <w:rFonts w:ascii="Verdana" w:hAnsi="Verdana"/>
                <w:b/>
                <w:bCs/>
                <w:sz w:val="16"/>
                <w:szCs w:val="16"/>
                <w:lang w:val="en-GB"/>
              </w:rPr>
              <w:t>1</w:t>
            </w:r>
          </w:p>
        </w:tc>
        <w:tc>
          <w:tcPr>
            <w:tcW w:w="1156" w:type="pct"/>
            <w:gridSpan w:val="6"/>
            <w:noWrap/>
            <w:vAlign w:val="center"/>
            <w:hideMark/>
          </w:tcPr>
          <w:p w:rsidR="001F6DCD" w:rsidRPr="00286161" w:rsidRDefault="00767613" w:rsidP="00087578">
            <w:pPr>
              <w:ind w:right="691"/>
              <w:jc w:val="center"/>
              <w:rPr>
                <w:rFonts w:ascii="Verdana" w:hAnsi="Verdana"/>
                <w:b/>
                <w:bCs/>
                <w:sz w:val="16"/>
                <w:szCs w:val="16"/>
                <w:lang w:val="en-GB"/>
              </w:rPr>
            </w:pPr>
            <w:r w:rsidRPr="00286161">
              <w:rPr>
                <w:rFonts w:ascii="Verdana" w:hAnsi="Verdana"/>
                <w:b/>
                <w:bCs/>
                <w:sz w:val="16"/>
                <w:szCs w:val="16"/>
                <w:lang w:val="en-GB"/>
              </w:rPr>
              <w:t>2</w:t>
            </w:r>
          </w:p>
        </w:tc>
        <w:tc>
          <w:tcPr>
            <w:tcW w:w="785" w:type="pct"/>
            <w:gridSpan w:val="4"/>
            <w:noWrap/>
            <w:hideMark/>
          </w:tcPr>
          <w:p w:rsidR="001F6DCD" w:rsidRPr="00286161" w:rsidRDefault="00767613" w:rsidP="00087578">
            <w:pPr>
              <w:ind w:right="691"/>
              <w:jc w:val="center"/>
              <w:rPr>
                <w:rFonts w:ascii="Verdana" w:hAnsi="Verdana"/>
                <w:b/>
                <w:bCs/>
                <w:sz w:val="16"/>
                <w:szCs w:val="16"/>
                <w:lang w:val="en-GB"/>
              </w:rPr>
            </w:pPr>
            <w:r w:rsidRPr="00286161">
              <w:rPr>
                <w:rFonts w:ascii="Verdana" w:hAnsi="Verdana"/>
                <w:b/>
                <w:bCs/>
                <w:sz w:val="16"/>
                <w:szCs w:val="16"/>
                <w:lang w:val="en-GB"/>
              </w:rPr>
              <w:t>3</w:t>
            </w:r>
          </w:p>
        </w:tc>
        <w:tc>
          <w:tcPr>
            <w:tcW w:w="765" w:type="pct"/>
            <w:gridSpan w:val="4"/>
            <w:noWrap/>
            <w:hideMark/>
          </w:tcPr>
          <w:p w:rsidR="001F6DCD" w:rsidRPr="00286161" w:rsidRDefault="00767613" w:rsidP="00087578">
            <w:pPr>
              <w:ind w:right="691"/>
              <w:jc w:val="center"/>
              <w:rPr>
                <w:rFonts w:ascii="Verdana" w:hAnsi="Verdana"/>
                <w:b/>
                <w:bCs/>
                <w:sz w:val="16"/>
                <w:szCs w:val="16"/>
                <w:lang w:val="en-GB"/>
              </w:rPr>
            </w:pPr>
            <w:r w:rsidRPr="00286161">
              <w:rPr>
                <w:rFonts w:ascii="Verdana" w:hAnsi="Verdana"/>
                <w:b/>
                <w:bCs/>
                <w:sz w:val="16"/>
                <w:szCs w:val="16"/>
                <w:lang w:val="en-GB"/>
              </w:rPr>
              <w:t>4</w:t>
            </w:r>
          </w:p>
        </w:tc>
      </w:tr>
      <w:tr w:rsidR="00DF5012" w:rsidRPr="00286161" w:rsidTr="003D30F2">
        <w:trPr>
          <w:trHeight w:val="4153"/>
        </w:trPr>
        <w:tc>
          <w:tcPr>
            <w:tcW w:w="625" w:type="pct"/>
            <w:noWrap/>
            <w:hideMark/>
          </w:tcPr>
          <w:p w:rsidR="001F6DCD" w:rsidRPr="00286161" w:rsidRDefault="001F6DCD" w:rsidP="004F3BD6">
            <w:pPr>
              <w:ind w:right="-109"/>
              <w:rPr>
                <w:rFonts w:ascii="Verdana" w:hAnsi="Verdana"/>
                <w:sz w:val="16"/>
                <w:szCs w:val="16"/>
                <w:lang w:val="en-GB"/>
              </w:rPr>
            </w:pPr>
            <w:r w:rsidRPr="00286161">
              <w:rPr>
                <w:rFonts w:ascii="Verdana" w:hAnsi="Verdana"/>
                <w:sz w:val="16"/>
                <w:szCs w:val="16"/>
                <w:lang w:val="en-GB"/>
              </w:rPr>
              <w:t> </w:t>
            </w:r>
          </w:p>
        </w:tc>
        <w:tc>
          <w:tcPr>
            <w:tcW w:w="481" w:type="pct"/>
            <w:noWrap/>
            <w:hideMark/>
          </w:tcPr>
          <w:p w:rsidR="001F6DCD" w:rsidRPr="00286161" w:rsidRDefault="00767613" w:rsidP="008B726E">
            <w:pPr>
              <w:ind w:right="-113"/>
              <w:rPr>
                <w:rFonts w:ascii="Verdana" w:hAnsi="Verdana"/>
                <w:sz w:val="16"/>
                <w:szCs w:val="16"/>
                <w:lang w:val="en-GB"/>
              </w:rPr>
            </w:pPr>
            <w:r w:rsidRPr="00286161">
              <w:rPr>
                <w:rFonts w:ascii="Verdana" w:hAnsi="Verdana"/>
                <w:sz w:val="16"/>
                <w:szCs w:val="16"/>
                <w:lang w:val="en-GB"/>
              </w:rPr>
              <w:t> </w:t>
            </w:r>
          </w:p>
        </w:tc>
        <w:tc>
          <w:tcPr>
            <w:tcW w:w="997" w:type="pct"/>
            <w:noWrap/>
            <w:hideMark/>
          </w:tcPr>
          <w:p w:rsidR="001F6DCD" w:rsidRPr="00286161" w:rsidRDefault="00767613" w:rsidP="00B61FA0">
            <w:pPr>
              <w:ind w:right="61"/>
              <w:rPr>
                <w:rFonts w:ascii="Verdana" w:hAnsi="Verdana"/>
                <w:sz w:val="16"/>
                <w:szCs w:val="16"/>
                <w:lang w:val="en-GB"/>
              </w:rPr>
            </w:pPr>
            <w:r w:rsidRPr="00286161">
              <w:rPr>
                <w:rFonts w:ascii="Verdana" w:hAnsi="Verdana"/>
                <w:sz w:val="16"/>
                <w:szCs w:val="16"/>
                <w:lang w:val="en-GB"/>
              </w:rPr>
              <w:t> </w:t>
            </w:r>
          </w:p>
        </w:tc>
        <w:tc>
          <w:tcPr>
            <w:tcW w:w="191" w:type="pct"/>
            <w:noWrap/>
            <w:textDirection w:val="btLr"/>
            <w:hideMark/>
          </w:tcPr>
          <w:p w:rsidR="001F6DCD" w:rsidRPr="00286161" w:rsidRDefault="00767613" w:rsidP="00C62079">
            <w:pPr>
              <w:spacing w:line="240" w:lineRule="auto"/>
              <w:ind w:right="691"/>
              <w:rPr>
                <w:rFonts w:ascii="Verdana" w:hAnsi="Verdana"/>
                <w:b/>
                <w:bCs/>
                <w:sz w:val="16"/>
                <w:szCs w:val="16"/>
                <w:lang w:val="en-GB"/>
              </w:rPr>
            </w:pPr>
            <w:r w:rsidRPr="00286161">
              <w:rPr>
                <w:rFonts w:ascii="Verdana" w:hAnsi="Verdana"/>
                <w:b/>
                <w:bCs/>
                <w:sz w:val="16"/>
                <w:szCs w:val="16"/>
                <w:lang w:val="en-GB"/>
              </w:rPr>
              <w:t xml:space="preserve">Grants and </w:t>
            </w:r>
            <w:r w:rsidR="003D30F2" w:rsidRPr="00286161">
              <w:rPr>
                <w:rFonts w:ascii="Verdana" w:hAnsi="Verdana"/>
                <w:b/>
                <w:bCs/>
                <w:sz w:val="16"/>
                <w:szCs w:val="16"/>
                <w:lang w:val="en-GB"/>
              </w:rPr>
              <w:t>Subcontract</w:t>
            </w:r>
            <w:r w:rsidRPr="00286161">
              <w:rPr>
                <w:rFonts w:ascii="Verdana" w:hAnsi="Verdana"/>
                <w:b/>
                <w:bCs/>
                <w:sz w:val="16"/>
                <w:szCs w:val="16"/>
                <w:lang w:val="en-GB"/>
              </w:rPr>
              <w:t xml:space="preserve"> </w:t>
            </w:r>
            <w:r w:rsidR="00C62079">
              <w:rPr>
                <w:rFonts w:ascii="Verdana" w:hAnsi="Verdana"/>
                <w:b/>
                <w:bCs/>
                <w:sz w:val="16"/>
                <w:szCs w:val="16"/>
                <w:lang w:val="en-GB"/>
              </w:rPr>
              <w:t>Management</w:t>
            </w:r>
          </w:p>
        </w:tc>
        <w:tc>
          <w:tcPr>
            <w:tcW w:w="189"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Water Supply</w:t>
            </w:r>
          </w:p>
        </w:tc>
        <w:tc>
          <w:tcPr>
            <w:tcW w:w="191"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Low cost Drilling</w:t>
            </w:r>
          </w:p>
        </w:tc>
        <w:tc>
          <w:tcPr>
            <w:tcW w:w="189"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Self Supply</w:t>
            </w:r>
            <w:r w:rsidR="00A62361">
              <w:rPr>
                <w:rFonts w:ascii="Verdana" w:hAnsi="Verdana"/>
                <w:b/>
                <w:bCs/>
                <w:sz w:val="16"/>
                <w:szCs w:val="16"/>
                <w:lang w:val="en-GB"/>
              </w:rPr>
              <w:t xml:space="preserve"> / </w:t>
            </w:r>
            <w:r w:rsidRPr="00286161">
              <w:rPr>
                <w:rFonts w:ascii="Verdana" w:hAnsi="Verdana"/>
                <w:b/>
                <w:bCs/>
                <w:sz w:val="16"/>
                <w:szCs w:val="16"/>
                <w:lang w:val="en-GB"/>
              </w:rPr>
              <w:t>MUS</w:t>
            </w:r>
          </w:p>
        </w:tc>
        <w:tc>
          <w:tcPr>
            <w:tcW w:w="191"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CLTS</w:t>
            </w:r>
          </w:p>
        </w:tc>
        <w:tc>
          <w:tcPr>
            <w:tcW w:w="191"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Peri-Urban Water Supply</w:t>
            </w:r>
            <w:r w:rsidR="00A62361">
              <w:rPr>
                <w:rFonts w:ascii="Verdana" w:hAnsi="Verdana"/>
                <w:b/>
                <w:bCs/>
                <w:sz w:val="16"/>
                <w:szCs w:val="16"/>
                <w:lang w:val="en-GB"/>
              </w:rPr>
              <w:t xml:space="preserve"> / </w:t>
            </w:r>
            <w:r w:rsidRPr="00286161">
              <w:rPr>
                <w:rFonts w:ascii="Verdana" w:hAnsi="Verdana"/>
                <w:b/>
                <w:bCs/>
                <w:sz w:val="16"/>
                <w:szCs w:val="16"/>
                <w:lang w:val="en-GB"/>
              </w:rPr>
              <w:t>Sanitation</w:t>
            </w:r>
          </w:p>
        </w:tc>
        <w:tc>
          <w:tcPr>
            <w:tcW w:w="204"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Point of Use</w:t>
            </w:r>
          </w:p>
        </w:tc>
        <w:tc>
          <w:tcPr>
            <w:tcW w:w="187"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Advocacy</w:t>
            </w:r>
          </w:p>
        </w:tc>
        <w:tc>
          <w:tcPr>
            <w:tcW w:w="211"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 xml:space="preserve">Hydrologic Information </w:t>
            </w:r>
            <w:r w:rsidR="00C62079">
              <w:rPr>
                <w:rFonts w:ascii="Verdana" w:hAnsi="Verdana"/>
                <w:b/>
                <w:bCs/>
                <w:sz w:val="16"/>
                <w:szCs w:val="16"/>
                <w:lang w:val="en-GB"/>
              </w:rPr>
              <w:t>Management</w:t>
            </w:r>
          </w:p>
        </w:tc>
        <w:tc>
          <w:tcPr>
            <w:tcW w:w="194"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Gender Mainstreaming</w:t>
            </w:r>
          </w:p>
        </w:tc>
        <w:tc>
          <w:tcPr>
            <w:tcW w:w="193"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BCC</w:t>
            </w:r>
          </w:p>
        </w:tc>
        <w:tc>
          <w:tcPr>
            <w:tcW w:w="193"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Partnership Governance</w:t>
            </w:r>
          </w:p>
        </w:tc>
        <w:tc>
          <w:tcPr>
            <w:tcW w:w="193"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KM for CLTS</w:t>
            </w:r>
          </w:p>
        </w:tc>
        <w:tc>
          <w:tcPr>
            <w:tcW w:w="193"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KM</w:t>
            </w:r>
          </w:p>
        </w:tc>
        <w:tc>
          <w:tcPr>
            <w:tcW w:w="187" w:type="pct"/>
            <w:noWrap/>
            <w:textDirection w:val="btLr"/>
            <w:hideMark/>
          </w:tcPr>
          <w:p w:rsidR="001F6DCD" w:rsidRPr="00286161" w:rsidRDefault="00767613" w:rsidP="00615192">
            <w:pPr>
              <w:spacing w:line="240" w:lineRule="auto"/>
              <w:ind w:right="691"/>
              <w:rPr>
                <w:rFonts w:ascii="Verdana" w:hAnsi="Verdana"/>
                <w:b/>
                <w:bCs/>
                <w:sz w:val="16"/>
                <w:szCs w:val="16"/>
                <w:lang w:val="en-GB"/>
              </w:rPr>
            </w:pPr>
            <w:r w:rsidRPr="00286161">
              <w:rPr>
                <w:rFonts w:ascii="Verdana" w:hAnsi="Verdana"/>
                <w:b/>
                <w:bCs/>
                <w:sz w:val="16"/>
                <w:szCs w:val="16"/>
                <w:lang w:val="en-GB"/>
              </w:rPr>
              <w:t>National-Regional Coordination</w:t>
            </w:r>
          </w:p>
        </w:tc>
      </w:tr>
      <w:tr w:rsidR="00DF5012" w:rsidRPr="00286161" w:rsidTr="003D30F2">
        <w:trPr>
          <w:trHeight w:val="300"/>
        </w:trPr>
        <w:tc>
          <w:tcPr>
            <w:tcW w:w="625" w:type="pct"/>
            <w:hideMark/>
          </w:tcPr>
          <w:p w:rsidR="001F6DCD" w:rsidRPr="00286161" w:rsidRDefault="001F6DCD" w:rsidP="004F3BD6">
            <w:pPr>
              <w:spacing w:after="0"/>
              <w:ind w:right="-109"/>
              <w:rPr>
                <w:rFonts w:ascii="Verdana" w:hAnsi="Verdana"/>
                <w:b/>
                <w:bCs/>
                <w:sz w:val="16"/>
                <w:szCs w:val="16"/>
                <w:lang w:val="en-GB"/>
              </w:rPr>
            </w:pPr>
            <w:r w:rsidRPr="00286161">
              <w:rPr>
                <w:rFonts w:ascii="Verdana" w:hAnsi="Verdana"/>
                <w:b/>
                <w:bCs/>
                <w:sz w:val="16"/>
                <w:szCs w:val="16"/>
                <w:lang w:val="en-GB"/>
              </w:rPr>
              <w:t>Grantee</w:t>
            </w:r>
          </w:p>
        </w:tc>
        <w:tc>
          <w:tcPr>
            <w:tcW w:w="481" w:type="pct"/>
            <w:hideMark/>
          </w:tcPr>
          <w:p w:rsidR="001F6DCD" w:rsidRPr="00286161" w:rsidRDefault="00767613" w:rsidP="008B726E">
            <w:pPr>
              <w:spacing w:after="0"/>
              <w:ind w:right="-113"/>
              <w:rPr>
                <w:rFonts w:ascii="Verdana" w:hAnsi="Verdana"/>
                <w:b/>
                <w:bCs/>
                <w:sz w:val="16"/>
                <w:szCs w:val="16"/>
                <w:lang w:val="en-GB"/>
              </w:rPr>
            </w:pPr>
            <w:r w:rsidRPr="00286161">
              <w:rPr>
                <w:rFonts w:ascii="Verdana" w:hAnsi="Verdana"/>
                <w:b/>
                <w:bCs/>
                <w:sz w:val="16"/>
                <w:szCs w:val="16"/>
                <w:lang w:val="en-GB"/>
              </w:rPr>
              <w:t> </w:t>
            </w:r>
          </w:p>
        </w:tc>
        <w:tc>
          <w:tcPr>
            <w:tcW w:w="997" w:type="pct"/>
            <w:hideMark/>
          </w:tcPr>
          <w:p w:rsidR="001F6DCD" w:rsidRPr="00286161" w:rsidRDefault="00767613" w:rsidP="000B434C">
            <w:pPr>
              <w:spacing w:after="0"/>
              <w:ind w:right="61"/>
              <w:rPr>
                <w:rFonts w:ascii="Verdana" w:hAnsi="Verdana"/>
                <w:b/>
                <w:bCs/>
                <w:sz w:val="16"/>
                <w:szCs w:val="16"/>
                <w:lang w:val="en-GB"/>
              </w:rPr>
            </w:pPr>
            <w:r w:rsidRPr="00286161">
              <w:rPr>
                <w:rFonts w:ascii="Verdana" w:hAnsi="Verdana"/>
                <w:b/>
                <w:bCs/>
                <w:sz w:val="16"/>
                <w:szCs w:val="16"/>
                <w:lang w:val="en-GB"/>
              </w:rPr>
              <w:t>Main Activities</w:t>
            </w:r>
          </w:p>
        </w:tc>
        <w:tc>
          <w:tcPr>
            <w:tcW w:w="191" w:type="pct"/>
            <w:noWrap/>
            <w:hideMark/>
          </w:tcPr>
          <w:p w:rsidR="001F6DCD" w:rsidRPr="00286161" w:rsidRDefault="001F6DCD" w:rsidP="00D77978">
            <w:pPr>
              <w:spacing w:after="0"/>
              <w:ind w:right="691"/>
              <w:rPr>
                <w:rFonts w:ascii="Verdana" w:hAnsi="Verdana"/>
                <w:b/>
                <w:bCs/>
                <w:sz w:val="16"/>
                <w:szCs w:val="16"/>
                <w:lang w:val="en-GB"/>
              </w:rPr>
            </w:pPr>
          </w:p>
        </w:tc>
        <w:tc>
          <w:tcPr>
            <w:tcW w:w="189" w:type="pct"/>
            <w:noWrap/>
            <w:hideMark/>
          </w:tcPr>
          <w:p w:rsidR="001F6DCD" w:rsidRPr="00286161" w:rsidRDefault="001F6DCD" w:rsidP="000B434C">
            <w:pPr>
              <w:spacing w:after="0"/>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ind w:right="691"/>
              <w:jc w:val="both"/>
              <w:rPr>
                <w:rFonts w:ascii="Verdana" w:hAnsi="Verdana"/>
                <w:b/>
                <w:bCs/>
                <w:sz w:val="16"/>
                <w:szCs w:val="16"/>
                <w:lang w:val="en-GB"/>
              </w:rPr>
            </w:pPr>
          </w:p>
        </w:tc>
        <w:tc>
          <w:tcPr>
            <w:tcW w:w="189" w:type="pct"/>
            <w:noWrap/>
            <w:hideMark/>
          </w:tcPr>
          <w:p w:rsidR="001F6DCD" w:rsidRPr="00286161" w:rsidRDefault="001F6DCD" w:rsidP="000B434C">
            <w:pPr>
              <w:spacing w:after="0"/>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ind w:right="691"/>
              <w:jc w:val="both"/>
              <w:rPr>
                <w:rFonts w:ascii="Verdana" w:hAnsi="Verdana"/>
                <w:b/>
                <w:bCs/>
                <w:sz w:val="16"/>
                <w:szCs w:val="16"/>
                <w:lang w:val="en-GB"/>
              </w:rPr>
            </w:pPr>
          </w:p>
        </w:tc>
        <w:tc>
          <w:tcPr>
            <w:tcW w:w="204" w:type="pct"/>
            <w:noWrap/>
            <w:hideMark/>
          </w:tcPr>
          <w:p w:rsidR="001F6DCD" w:rsidRPr="00286161" w:rsidRDefault="001F6DCD" w:rsidP="000B434C">
            <w:pPr>
              <w:spacing w:after="0"/>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ind w:right="691"/>
              <w:jc w:val="both"/>
              <w:rPr>
                <w:rFonts w:ascii="Verdana" w:hAnsi="Verdana"/>
                <w:b/>
                <w:bCs/>
                <w:sz w:val="16"/>
                <w:szCs w:val="16"/>
                <w:lang w:val="en-GB"/>
              </w:rPr>
            </w:pPr>
          </w:p>
        </w:tc>
        <w:tc>
          <w:tcPr>
            <w:tcW w:w="211" w:type="pct"/>
            <w:noWrap/>
            <w:hideMark/>
          </w:tcPr>
          <w:p w:rsidR="001F6DCD" w:rsidRPr="00286161" w:rsidRDefault="001F6DCD" w:rsidP="000B434C">
            <w:pPr>
              <w:spacing w:after="0"/>
              <w:ind w:right="691"/>
              <w:jc w:val="both"/>
              <w:rPr>
                <w:rFonts w:ascii="Verdana" w:hAnsi="Verdana"/>
                <w:b/>
                <w:bCs/>
                <w:sz w:val="16"/>
                <w:szCs w:val="16"/>
                <w:lang w:val="en-GB"/>
              </w:rPr>
            </w:pPr>
          </w:p>
        </w:tc>
        <w:tc>
          <w:tcPr>
            <w:tcW w:w="194" w:type="pct"/>
            <w:noWrap/>
            <w:hideMark/>
          </w:tcPr>
          <w:p w:rsidR="001F6DCD" w:rsidRPr="00286161" w:rsidRDefault="001F6DCD" w:rsidP="000B434C">
            <w:pPr>
              <w:spacing w:after="0"/>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ind w:right="691"/>
              <w:jc w:val="both"/>
              <w:rPr>
                <w:rFonts w:ascii="Verdana" w:hAnsi="Verdana"/>
                <w:b/>
                <w:bCs/>
                <w:sz w:val="16"/>
                <w:szCs w:val="16"/>
                <w:lang w:val="en-GB"/>
              </w:rPr>
            </w:pPr>
          </w:p>
        </w:tc>
      </w:tr>
      <w:tr w:rsidR="00DF5012" w:rsidRPr="00286161" w:rsidTr="003D30F2">
        <w:trPr>
          <w:trHeight w:val="510"/>
        </w:trPr>
        <w:tc>
          <w:tcPr>
            <w:tcW w:w="625" w:type="pct"/>
            <w:hideMark/>
          </w:tcPr>
          <w:p w:rsidR="001F6DCD" w:rsidRPr="00286161" w:rsidRDefault="001F6DCD" w:rsidP="004F3BD6">
            <w:pPr>
              <w:spacing w:after="0" w:line="240" w:lineRule="auto"/>
              <w:ind w:right="-109"/>
              <w:rPr>
                <w:rFonts w:ascii="Verdana" w:hAnsi="Verdana"/>
                <w:sz w:val="16"/>
                <w:szCs w:val="16"/>
                <w:lang w:val="en-GB"/>
              </w:rPr>
            </w:pPr>
            <w:r w:rsidRPr="00286161">
              <w:rPr>
                <w:rFonts w:ascii="Verdana" w:hAnsi="Verdana"/>
                <w:sz w:val="16"/>
                <w:szCs w:val="16"/>
                <w:lang w:val="en-GB"/>
              </w:rPr>
              <w:t>World Vision</w:t>
            </w:r>
          </w:p>
        </w:tc>
        <w:tc>
          <w:tcPr>
            <w:tcW w:w="481" w:type="pct"/>
            <w:hideMark/>
          </w:tcPr>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Partial construction and equipping of World Vision training center in Tamale</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4"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382"/>
        </w:trPr>
        <w:tc>
          <w:tcPr>
            <w:tcW w:w="625" w:type="pct"/>
            <w:hideMark/>
          </w:tcPr>
          <w:p w:rsidR="001F6DCD" w:rsidRPr="00286161" w:rsidRDefault="00061B84" w:rsidP="004F3BD6">
            <w:pPr>
              <w:spacing w:after="0" w:line="240" w:lineRule="auto"/>
              <w:ind w:right="-109"/>
              <w:rPr>
                <w:rFonts w:ascii="Verdana" w:hAnsi="Verdana"/>
                <w:sz w:val="16"/>
                <w:szCs w:val="16"/>
                <w:lang w:val="en-GB"/>
              </w:rPr>
            </w:pPr>
            <w:r w:rsidRPr="00286161">
              <w:rPr>
                <w:rFonts w:ascii="Verdana" w:hAnsi="Verdana"/>
                <w:sz w:val="16"/>
                <w:szCs w:val="16"/>
                <w:lang w:val="en-GB"/>
              </w:rPr>
              <w:t>World Vision</w:t>
            </w:r>
          </w:p>
        </w:tc>
        <w:tc>
          <w:tcPr>
            <w:tcW w:w="481" w:type="pct"/>
            <w:hideMark/>
          </w:tcPr>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Regional</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Workshops on gender mainstreaming IWRM conducted in all three countries</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4"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300"/>
        </w:trPr>
        <w:tc>
          <w:tcPr>
            <w:tcW w:w="625" w:type="pct"/>
            <w:hideMark/>
          </w:tcPr>
          <w:p w:rsidR="001F6DCD" w:rsidRPr="00286161" w:rsidRDefault="00061B84" w:rsidP="004F3BD6">
            <w:pPr>
              <w:spacing w:after="0" w:line="240" w:lineRule="auto"/>
              <w:ind w:right="-109"/>
              <w:rPr>
                <w:rFonts w:ascii="Verdana" w:hAnsi="Verdana"/>
                <w:sz w:val="16"/>
                <w:szCs w:val="16"/>
                <w:lang w:val="en-GB"/>
              </w:rPr>
            </w:pPr>
            <w:r w:rsidRPr="00286161">
              <w:rPr>
                <w:rFonts w:ascii="Verdana" w:hAnsi="Verdana"/>
                <w:sz w:val="16"/>
                <w:szCs w:val="16"/>
                <w:lang w:val="en-GB"/>
              </w:rPr>
              <w:t>World Vision</w:t>
            </w:r>
          </w:p>
        </w:tc>
        <w:tc>
          <w:tcPr>
            <w:tcW w:w="481" w:type="pct"/>
            <w:hideMark/>
          </w:tcPr>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Hydrogeo data management system developed</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300"/>
        </w:trPr>
        <w:tc>
          <w:tcPr>
            <w:tcW w:w="625" w:type="pct"/>
            <w:hideMark/>
          </w:tcPr>
          <w:p w:rsidR="001F6DCD" w:rsidRPr="00286161" w:rsidRDefault="00061B84" w:rsidP="004F3BD6">
            <w:pPr>
              <w:spacing w:after="0" w:line="240" w:lineRule="auto"/>
              <w:ind w:right="-109"/>
              <w:rPr>
                <w:rFonts w:ascii="Verdana" w:hAnsi="Verdana"/>
                <w:sz w:val="16"/>
                <w:szCs w:val="16"/>
                <w:lang w:val="en-GB"/>
              </w:rPr>
            </w:pPr>
            <w:r w:rsidRPr="00286161">
              <w:rPr>
                <w:rFonts w:ascii="Verdana" w:hAnsi="Verdana"/>
                <w:sz w:val="16"/>
                <w:szCs w:val="16"/>
                <w:lang w:val="en-GB"/>
              </w:rPr>
              <w:t>World Vision</w:t>
            </w:r>
          </w:p>
        </w:tc>
        <w:tc>
          <w:tcPr>
            <w:tcW w:w="481" w:type="pct"/>
            <w:hideMark/>
          </w:tcPr>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Women’s garden associations created</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9"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315"/>
        </w:trPr>
        <w:tc>
          <w:tcPr>
            <w:tcW w:w="625" w:type="pct"/>
            <w:hideMark/>
          </w:tcPr>
          <w:p w:rsidR="001F6DCD" w:rsidRPr="00286161" w:rsidRDefault="00061B84" w:rsidP="004F3BD6">
            <w:pPr>
              <w:spacing w:after="0" w:line="240" w:lineRule="auto"/>
              <w:ind w:right="-109"/>
              <w:rPr>
                <w:rFonts w:ascii="Verdana" w:hAnsi="Verdana"/>
                <w:sz w:val="16"/>
                <w:szCs w:val="16"/>
                <w:lang w:val="en-GB"/>
              </w:rPr>
            </w:pPr>
            <w:r w:rsidRPr="00286161">
              <w:rPr>
                <w:rFonts w:ascii="Verdana" w:hAnsi="Verdana"/>
                <w:sz w:val="16"/>
                <w:szCs w:val="16"/>
                <w:lang w:val="en-GB"/>
              </w:rPr>
              <w:t>World Vision</w:t>
            </w:r>
          </w:p>
        </w:tc>
        <w:tc>
          <w:tcPr>
            <w:tcW w:w="481" w:type="pct"/>
            <w:hideMark/>
          </w:tcPr>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Women’s banking systems established</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315"/>
        </w:trPr>
        <w:tc>
          <w:tcPr>
            <w:tcW w:w="625" w:type="pct"/>
            <w:hideMark/>
          </w:tcPr>
          <w:p w:rsidR="001F6DCD" w:rsidRPr="00286161" w:rsidRDefault="001F6DCD" w:rsidP="004F3BD6">
            <w:pPr>
              <w:spacing w:after="0" w:line="240" w:lineRule="auto"/>
              <w:ind w:right="-109"/>
              <w:rPr>
                <w:rFonts w:ascii="Verdana" w:hAnsi="Verdana"/>
                <w:sz w:val="16"/>
                <w:szCs w:val="16"/>
                <w:lang w:val="en-GB"/>
              </w:rPr>
            </w:pPr>
            <w:r w:rsidRPr="00286161">
              <w:rPr>
                <w:rFonts w:ascii="Verdana" w:hAnsi="Verdana"/>
                <w:sz w:val="16"/>
                <w:szCs w:val="16"/>
                <w:lang w:val="en-GB"/>
              </w:rPr>
              <w:t>WaterAid Ghana (1)</w:t>
            </w:r>
          </w:p>
        </w:tc>
        <w:tc>
          <w:tcPr>
            <w:tcW w:w="481" w:type="pct"/>
            <w:hideMark/>
          </w:tcPr>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Peri-Urban Water Supply and sanitation in Tamale</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4"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391"/>
        </w:trPr>
        <w:tc>
          <w:tcPr>
            <w:tcW w:w="625" w:type="pct"/>
            <w:hideMark/>
          </w:tcPr>
          <w:p w:rsidR="001F6DCD" w:rsidRPr="00286161" w:rsidRDefault="001F6DCD" w:rsidP="004F3BD6">
            <w:pPr>
              <w:spacing w:after="0" w:line="240" w:lineRule="auto"/>
              <w:ind w:right="-109"/>
              <w:rPr>
                <w:rFonts w:ascii="Verdana" w:hAnsi="Verdana"/>
                <w:sz w:val="16"/>
                <w:szCs w:val="16"/>
                <w:lang w:val="en-GB"/>
              </w:rPr>
            </w:pPr>
            <w:r w:rsidRPr="00286161">
              <w:rPr>
                <w:rFonts w:ascii="Verdana" w:hAnsi="Verdana"/>
                <w:sz w:val="16"/>
                <w:szCs w:val="16"/>
                <w:lang w:val="en-GB"/>
              </w:rPr>
              <w:t>WaterAid Mali (1)</w:t>
            </w:r>
          </w:p>
        </w:tc>
        <w:tc>
          <w:tcPr>
            <w:tcW w:w="481" w:type="pct"/>
            <w:hideMark/>
          </w:tcPr>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Peri-Urban Water Supply and sanitation in Bamako</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4"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525"/>
        </w:trPr>
        <w:tc>
          <w:tcPr>
            <w:tcW w:w="625" w:type="pct"/>
            <w:hideMark/>
          </w:tcPr>
          <w:p w:rsidR="001F6DCD" w:rsidRPr="00286161" w:rsidRDefault="001F6DCD" w:rsidP="004F3BD6">
            <w:pPr>
              <w:spacing w:after="0" w:line="240" w:lineRule="auto"/>
              <w:ind w:right="-109"/>
              <w:rPr>
                <w:rFonts w:ascii="Verdana" w:hAnsi="Verdana"/>
                <w:sz w:val="16"/>
                <w:szCs w:val="16"/>
                <w:lang w:val="en-GB"/>
              </w:rPr>
            </w:pPr>
            <w:r w:rsidRPr="00286161">
              <w:rPr>
                <w:rFonts w:ascii="Verdana" w:hAnsi="Verdana"/>
                <w:sz w:val="16"/>
                <w:szCs w:val="16"/>
                <w:lang w:val="en-GB"/>
              </w:rPr>
              <w:t>Desert Research Institute (DRI) (1)</w:t>
            </w:r>
          </w:p>
        </w:tc>
        <w:tc>
          <w:tcPr>
            <w:tcW w:w="481" w:type="pct"/>
            <w:hideMark/>
          </w:tcPr>
          <w:p w:rsidR="00B61FA0"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r w:rsidR="00A62361">
              <w:rPr>
                <w:rFonts w:ascii="Verdana" w:hAnsi="Verdana"/>
                <w:sz w:val="16"/>
                <w:szCs w:val="16"/>
                <w:lang w:val="en-GB"/>
              </w:rPr>
              <w:t xml:space="preserve"> / </w:t>
            </w:r>
          </w:p>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Hydrogeo data management systems developed for Ghana and Mali</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315"/>
        </w:trPr>
        <w:tc>
          <w:tcPr>
            <w:tcW w:w="625" w:type="pct"/>
            <w:hideMark/>
          </w:tcPr>
          <w:p w:rsidR="001F6DCD" w:rsidRPr="00286161" w:rsidRDefault="001F6DCD" w:rsidP="004F3BD6">
            <w:pPr>
              <w:spacing w:after="0" w:line="240" w:lineRule="auto"/>
              <w:ind w:right="-109"/>
              <w:rPr>
                <w:rFonts w:ascii="Verdana" w:hAnsi="Verdana"/>
                <w:sz w:val="16"/>
                <w:szCs w:val="16"/>
                <w:lang w:val="en-GB"/>
              </w:rPr>
            </w:pPr>
            <w:r w:rsidRPr="00286161">
              <w:rPr>
                <w:rFonts w:ascii="Verdana" w:hAnsi="Verdana"/>
                <w:sz w:val="16"/>
                <w:szCs w:val="16"/>
                <w:lang w:val="en-GB"/>
              </w:rPr>
              <w:lastRenderedPageBreak/>
              <w:t>Winrock (1)</w:t>
            </w:r>
          </w:p>
        </w:tc>
        <w:tc>
          <w:tcPr>
            <w:tcW w:w="481" w:type="pct"/>
            <w:hideMark/>
          </w:tcPr>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Self-Supply</w:t>
            </w:r>
            <w:r w:rsidR="00A62361">
              <w:rPr>
                <w:rFonts w:ascii="Verdana" w:hAnsi="Verdana"/>
                <w:sz w:val="16"/>
                <w:szCs w:val="16"/>
                <w:lang w:val="en-GB"/>
              </w:rPr>
              <w:t xml:space="preserve"> / </w:t>
            </w:r>
            <w:r w:rsidRPr="00286161">
              <w:rPr>
                <w:rFonts w:ascii="Verdana" w:hAnsi="Verdana"/>
                <w:sz w:val="16"/>
                <w:szCs w:val="16"/>
                <w:lang w:val="en-GB"/>
              </w:rPr>
              <w:t xml:space="preserve">MUS with Drip irrigation </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9"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hideMark/>
          </w:tcPr>
          <w:p w:rsidR="001F6DCD" w:rsidRPr="00286161" w:rsidRDefault="001F6DCD" w:rsidP="004F3BD6">
            <w:pPr>
              <w:spacing w:after="0" w:line="240" w:lineRule="auto"/>
              <w:ind w:right="-109"/>
              <w:rPr>
                <w:rFonts w:ascii="Verdana" w:hAnsi="Verdana"/>
                <w:sz w:val="16"/>
                <w:szCs w:val="16"/>
                <w:lang w:val="en-GB"/>
              </w:rPr>
            </w:pPr>
            <w:r w:rsidRPr="00286161">
              <w:rPr>
                <w:rFonts w:ascii="Verdana" w:hAnsi="Verdana"/>
                <w:sz w:val="16"/>
                <w:szCs w:val="16"/>
                <w:lang w:val="en-GB"/>
              </w:rPr>
              <w:t>Cornell CIIFAD</w:t>
            </w:r>
          </w:p>
        </w:tc>
        <w:tc>
          <w:tcPr>
            <w:tcW w:w="481" w:type="pct"/>
            <w:hideMark/>
          </w:tcPr>
          <w:p w:rsidR="001F6DCD" w:rsidRPr="00286161" w:rsidRDefault="00767613"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r w:rsidR="00A62361">
              <w:rPr>
                <w:rFonts w:ascii="Verdana" w:hAnsi="Verdana"/>
                <w:sz w:val="16"/>
                <w:szCs w:val="16"/>
                <w:lang w:val="en-GB"/>
              </w:rPr>
              <w:t xml:space="preserve"> / </w:t>
            </w:r>
            <w:r w:rsidRPr="00286161">
              <w:rPr>
                <w:rFonts w:ascii="Verdana" w:hAnsi="Verdana"/>
                <w:sz w:val="16"/>
                <w:szCs w:val="16"/>
                <w:lang w:val="en-GB"/>
              </w:rPr>
              <w:t>Mali</w:t>
            </w:r>
          </w:p>
        </w:tc>
        <w:tc>
          <w:tcPr>
            <w:tcW w:w="997" w:type="pct"/>
            <w:hideMark/>
          </w:tcPr>
          <w:p w:rsidR="001F6DCD" w:rsidRPr="00286161" w:rsidRDefault="00767613" w:rsidP="000B434C">
            <w:pPr>
              <w:spacing w:after="0" w:line="240" w:lineRule="auto"/>
              <w:ind w:right="61"/>
              <w:rPr>
                <w:rFonts w:ascii="Verdana" w:hAnsi="Verdana"/>
                <w:sz w:val="16"/>
                <w:szCs w:val="16"/>
                <w:lang w:val="en-GB"/>
              </w:rPr>
            </w:pPr>
            <w:r w:rsidRPr="00286161">
              <w:rPr>
                <w:rFonts w:ascii="Verdana" w:hAnsi="Verdana"/>
                <w:sz w:val="16"/>
                <w:szCs w:val="16"/>
                <w:lang w:val="en-GB"/>
              </w:rPr>
              <w:t>Community-based livelihood initiatives undertaken in Ghana and Mali</w:t>
            </w:r>
          </w:p>
        </w:tc>
        <w:tc>
          <w:tcPr>
            <w:tcW w:w="191"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9" w:type="pct"/>
            <w:noWrap/>
            <w:hideMark/>
          </w:tcPr>
          <w:p w:rsidR="001F6DCD" w:rsidRPr="00286161" w:rsidRDefault="00767613"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0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211"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4"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93"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c>
          <w:tcPr>
            <w:tcW w:w="187" w:type="pct"/>
            <w:noWrap/>
            <w:hideMark/>
          </w:tcPr>
          <w:p w:rsidR="001F6DCD" w:rsidRPr="00286161" w:rsidRDefault="001F6DCD" w:rsidP="000B434C">
            <w:pPr>
              <w:spacing w:after="0" w:line="240" w:lineRule="auto"/>
              <w:ind w:right="691"/>
              <w:jc w:val="both"/>
              <w:rPr>
                <w:rFonts w:ascii="Verdana" w:hAnsi="Verdana"/>
                <w:b/>
                <w:bCs/>
                <w:sz w:val="16"/>
                <w:szCs w:val="16"/>
                <w:lang w:val="en-GB"/>
              </w:rPr>
            </w:pPr>
          </w:p>
        </w:tc>
      </w:tr>
      <w:tr w:rsidR="00DF5012" w:rsidRPr="00286161" w:rsidTr="003D30F2">
        <w:trPr>
          <w:trHeight w:val="436"/>
        </w:trPr>
        <w:tc>
          <w:tcPr>
            <w:tcW w:w="625" w:type="pct"/>
            <w:hideMark/>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Cornell CIIFAD</w:t>
            </w:r>
          </w:p>
        </w:tc>
        <w:tc>
          <w:tcPr>
            <w:tcW w:w="481" w:type="pct"/>
            <w:hideMark/>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r w:rsidR="00A62361">
              <w:rPr>
                <w:rFonts w:ascii="Verdana" w:hAnsi="Verdana"/>
                <w:sz w:val="16"/>
                <w:szCs w:val="16"/>
                <w:lang w:val="en-GB"/>
              </w:rPr>
              <w:t xml:space="preserve"> / </w:t>
            </w:r>
            <w:r w:rsidRPr="00286161">
              <w:rPr>
                <w:rFonts w:ascii="Verdana" w:hAnsi="Verdana"/>
                <w:sz w:val="16"/>
                <w:szCs w:val="16"/>
                <w:lang w:val="en-GB"/>
              </w:rPr>
              <w:t>Mali</w:t>
            </w:r>
          </w:p>
        </w:tc>
        <w:tc>
          <w:tcPr>
            <w:tcW w:w="997" w:type="pct"/>
            <w:hideMark/>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Policy reflections</w:t>
            </w: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21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hideMark/>
          </w:tcPr>
          <w:p w:rsidR="004F7D4B" w:rsidRPr="00514E92" w:rsidRDefault="004F7D4B" w:rsidP="004F3BD6">
            <w:pPr>
              <w:spacing w:after="0" w:line="240" w:lineRule="auto"/>
              <w:ind w:right="-109"/>
              <w:rPr>
                <w:rFonts w:ascii="Verdana" w:hAnsi="Verdana"/>
                <w:sz w:val="16"/>
                <w:szCs w:val="16"/>
                <w:lang w:val="en-GB"/>
              </w:rPr>
            </w:pPr>
            <w:r w:rsidRPr="00514E92">
              <w:rPr>
                <w:rFonts w:ascii="Verdana" w:hAnsi="Verdana"/>
                <w:sz w:val="16"/>
                <w:szCs w:val="16"/>
                <w:lang w:val="en-GB"/>
              </w:rPr>
              <w:t>Cornell CIIFAD</w:t>
            </w:r>
          </w:p>
        </w:tc>
        <w:tc>
          <w:tcPr>
            <w:tcW w:w="481" w:type="pct"/>
            <w:hideMark/>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r w:rsidR="00A62361">
              <w:rPr>
                <w:rFonts w:ascii="Verdana" w:hAnsi="Verdana"/>
                <w:sz w:val="16"/>
                <w:szCs w:val="16"/>
                <w:lang w:val="en-GB"/>
              </w:rPr>
              <w:t xml:space="preserve"> / </w:t>
            </w:r>
            <w:r w:rsidRPr="00286161">
              <w:rPr>
                <w:rFonts w:ascii="Verdana" w:hAnsi="Verdana"/>
                <w:sz w:val="16"/>
                <w:szCs w:val="16"/>
                <w:lang w:val="en-GB"/>
              </w:rPr>
              <w:t>Mali</w:t>
            </w:r>
          </w:p>
        </w:tc>
        <w:tc>
          <w:tcPr>
            <w:tcW w:w="997" w:type="pct"/>
            <w:hideMark/>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Capacity building for natural resource management conducted</w:t>
            </w: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91"/>
        </w:trPr>
        <w:tc>
          <w:tcPr>
            <w:tcW w:w="625" w:type="pct"/>
            <w:hideMark/>
          </w:tcPr>
          <w:p w:rsidR="004F7D4B" w:rsidRPr="00514E92" w:rsidRDefault="004F7D4B" w:rsidP="004F3BD6">
            <w:pPr>
              <w:spacing w:after="0" w:line="240" w:lineRule="auto"/>
              <w:ind w:right="-109"/>
              <w:rPr>
                <w:rFonts w:ascii="Verdana" w:hAnsi="Verdana"/>
                <w:sz w:val="16"/>
                <w:szCs w:val="16"/>
                <w:lang w:val="en-GB"/>
              </w:rPr>
            </w:pPr>
            <w:r w:rsidRPr="00514E92">
              <w:rPr>
                <w:rFonts w:ascii="Verdana" w:hAnsi="Verdana"/>
                <w:iCs/>
                <w:sz w:val="16"/>
                <w:szCs w:val="16"/>
                <w:lang w:val="en-GB"/>
              </w:rPr>
              <w:t>CREPA Mali (2)</w:t>
            </w:r>
          </w:p>
        </w:tc>
        <w:tc>
          <w:tcPr>
            <w:tcW w:w="481" w:type="pct"/>
            <w:hideMark/>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hideMark/>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35 WSS committees trained in Mopti, Mali</w:t>
            </w: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hideMark/>
          </w:tcPr>
          <w:p w:rsidR="004F7D4B" w:rsidRPr="00514E92" w:rsidRDefault="004F7D4B" w:rsidP="004F3BD6">
            <w:pPr>
              <w:spacing w:after="0" w:line="240" w:lineRule="auto"/>
              <w:ind w:right="-109"/>
              <w:rPr>
                <w:rFonts w:ascii="Verdana" w:hAnsi="Verdana"/>
                <w:iCs/>
                <w:sz w:val="16"/>
                <w:szCs w:val="16"/>
                <w:lang w:val="en-GB"/>
              </w:rPr>
            </w:pPr>
            <w:r w:rsidRPr="00514E92">
              <w:rPr>
                <w:rFonts w:ascii="Verdana" w:hAnsi="Verdana"/>
                <w:iCs/>
                <w:sz w:val="16"/>
                <w:szCs w:val="16"/>
                <w:lang w:val="en-GB"/>
              </w:rPr>
              <w:t>CADIS Mali</w:t>
            </w:r>
          </w:p>
        </w:tc>
        <w:tc>
          <w:tcPr>
            <w:tcW w:w="481" w:type="pct"/>
            <w:hideMark/>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hideMark/>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20 WSS committees in Gao and Timbucto trained</w:t>
            </w: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hideMark/>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91"/>
        </w:trPr>
        <w:tc>
          <w:tcPr>
            <w:tcW w:w="625" w:type="pct"/>
          </w:tcPr>
          <w:p w:rsidR="004F7D4B" w:rsidRPr="00514E92" w:rsidRDefault="004F7D4B" w:rsidP="004F3BD6">
            <w:pPr>
              <w:spacing w:after="0" w:line="240" w:lineRule="auto"/>
              <w:ind w:right="-109"/>
              <w:rPr>
                <w:rFonts w:ascii="Verdana" w:hAnsi="Verdana"/>
                <w:iCs/>
                <w:sz w:val="16"/>
                <w:szCs w:val="16"/>
                <w:lang w:val="en-GB"/>
              </w:rPr>
            </w:pPr>
            <w:r w:rsidRPr="00514E92">
              <w:rPr>
                <w:rFonts w:ascii="Verdana" w:hAnsi="Verdana"/>
                <w:iCs/>
                <w:sz w:val="16"/>
                <w:szCs w:val="16"/>
                <w:lang w:val="en-GB"/>
              </w:rPr>
              <w:t>SETRA Mali</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Wells rehabilitated and 36 pumps installed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400"/>
        </w:trPr>
        <w:tc>
          <w:tcPr>
            <w:tcW w:w="625" w:type="pct"/>
          </w:tcPr>
          <w:p w:rsidR="004F7D4B" w:rsidRPr="00286161" w:rsidRDefault="004F7D4B" w:rsidP="004F3BD6">
            <w:pPr>
              <w:spacing w:after="0" w:line="240" w:lineRule="auto"/>
              <w:ind w:right="-109"/>
              <w:rPr>
                <w:rFonts w:ascii="Verdana" w:hAnsi="Verdana"/>
                <w:i/>
                <w:iCs/>
                <w:sz w:val="16"/>
                <w:szCs w:val="16"/>
                <w:lang w:val="en-GB"/>
              </w:rPr>
            </w:pPr>
            <w:r w:rsidRPr="00286161">
              <w:rPr>
                <w:rFonts w:ascii="Verdana" w:hAnsi="Verdana"/>
                <w:sz w:val="16"/>
                <w:szCs w:val="16"/>
                <w:lang w:val="en-GB"/>
              </w:rPr>
              <w:t>APDO (1)</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Community mobilization for 70 communities</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Church of Christ (COC)(1)</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10 boreholes drilled in Ghana</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418"/>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COC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60 boreholes rehabilitated in Ghana</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COC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Pump mechanics trained</w:t>
            </w:r>
            <w:r w:rsidR="00A62361">
              <w:rPr>
                <w:rFonts w:ascii="Verdana" w:hAnsi="Verdana"/>
                <w:sz w:val="16"/>
                <w:szCs w:val="16"/>
                <w:lang w:val="en-GB"/>
              </w:rPr>
              <w:t xml:space="preserve"> / </w:t>
            </w:r>
            <w:r w:rsidRPr="00286161">
              <w:rPr>
                <w:rFonts w:ascii="Verdana" w:hAnsi="Verdana"/>
                <w:sz w:val="16"/>
                <w:szCs w:val="16"/>
                <w:lang w:val="en-GB"/>
              </w:rPr>
              <w:t>Regional pump depot set up</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APDO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Lessons learned from UNICEF Ghana experience written</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436"/>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APDO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Regional</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Regional workshop conducted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r>
      <w:tr w:rsidR="00DF5012" w:rsidRPr="00286161" w:rsidTr="003D30F2">
        <w:trPr>
          <w:trHeight w:val="436"/>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CREPA Niger</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20 WSS committees in Magaria trained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256"/>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IGN Niger</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10 boreholes drilled</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445"/>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Vergnet Niger(1)</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20 pumps installed and repairmen trained</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Vergnet Niger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Infrastructure walls added to 20 pump installations</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91"/>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Winrock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Local manufacturers of treadle pumps trained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40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DRI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Water data management in Niger assessed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418"/>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WaterAid Mali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Community hygiene improvement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40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WaterAid Mali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Wells rehabilitated and pumps installed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418"/>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WaterAid Ghana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Community hygiene </w:t>
            </w:r>
            <w:r w:rsidRPr="00286161">
              <w:rPr>
                <w:rFonts w:ascii="Verdana" w:hAnsi="Verdana"/>
                <w:sz w:val="16"/>
                <w:szCs w:val="16"/>
                <w:lang w:val="en-GB"/>
              </w:rPr>
              <w:lastRenderedPageBreak/>
              <w:t>improvement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lastRenderedPageBreak/>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55"/>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lastRenderedPageBreak/>
              <w:t>WaterAid Ghana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6 water systems constructed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46"/>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WaterAid London</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Regional</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Country assessments in WSS conducted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r>
      <w:tr w:rsidR="00DF5012" w:rsidRPr="00286161" w:rsidTr="003D30F2">
        <w:trPr>
          <w:trHeight w:val="436"/>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WaterAid London</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Regional</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WAWI advocacy strategy created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r>
      <w:tr w:rsidR="00DF5012" w:rsidRPr="00286161" w:rsidTr="003D30F2">
        <w:trPr>
          <w:trHeight w:val="391"/>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WaterAid London</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Regional</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Partners trained on advocacy techniques</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r>
      <w:tr w:rsidR="00DF5012" w:rsidRPr="00286161" w:rsidTr="003D30F2">
        <w:trPr>
          <w:trHeight w:val="51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Lions</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Awareness of hygiene and water diseases raised in Niger</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91"/>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Lions</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Advocated on behalf of WAWI</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Enterprise Works</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Borehole cost-effectiveness studied in Niger</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91"/>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Enterprise Works</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Low-cost drilling alternatives promoted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46"/>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Enterprise Works</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Hand drilling demonstrated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91"/>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APDO (3)</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Hygiene promotion conducted in Ghana</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55"/>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APDO (3)</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Ghana</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Hygiene training kits produced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A62361" w:rsidRDefault="004F7D4B" w:rsidP="004F3BD6">
            <w:pPr>
              <w:spacing w:after="0" w:line="240" w:lineRule="auto"/>
              <w:ind w:right="-109"/>
              <w:rPr>
                <w:rFonts w:ascii="Verdana" w:hAnsi="Verdana"/>
                <w:sz w:val="16"/>
                <w:szCs w:val="16"/>
                <w:lang w:val="fr-FR"/>
              </w:rPr>
            </w:pPr>
            <w:r w:rsidRPr="00A62361">
              <w:rPr>
                <w:rFonts w:ascii="Verdana" w:hAnsi="Verdana"/>
                <w:sz w:val="16"/>
                <w:szCs w:val="16"/>
                <w:lang w:val="fr-FR"/>
              </w:rPr>
              <w:t>Cabinet d’Etudes et Controle des Travaux (CEH SIDI) (1)</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iCs/>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Diagnostic study of 36 village pump systems conducted</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CREPA Mali (2)</w:t>
            </w:r>
          </w:p>
        </w:tc>
        <w:tc>
          <w:tcPr>
            <w:tcW w:w="481" w:type="pct"/>
          </w:tcPr>
          <w:p w:rsidR="004F7D4B" w:rsidRPr="00286161" w:rsidRDefault="004F7D4B" w:rsidP="008B726E">
            <w:pPr>
              <w:spacing w:after="0" w:line="240" w:lineRule="auto"/>
              <w:ind w:right="-113"/>
              <w:rPr>
                <w:rFonts w:ascii="Verdana" w:hAnsi="Verdana"/>
                <w:iCs/>
                <w:sz w:val="16"/>
                <w:szCs w:val="16"/>
                <w:lang w:val="en-GB"/>
              </w:rPr>
            </w:pPr>
            <w:r w:rsidRPr="00286161">
              <w:rPr>
                <w:rFonts w:ascii="Verdana" w:hAnsi="Verdana"/>
                <w:sz w:val="16"/>
                <w:szCs w:val="16"/>
                <w:lang w:val="en-GB"/>
              </w:rPr>
              <w:t>Mali</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Water management committees in Mopti region reinforced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A62361" w:rsidRDefault="004F7D4B" w:rsidP="004F3BD6">
            <w:pPr>
              <w:spacing w:after="0" w:line="240" w:lineRule="auto"/>
              <w:ind w:right="-109"/>
              <w:rPr>
                <w:rFonts w:ascii="Verdana" w:hAnsi="Verdana"/>
                <w:sz w:val="16"/>
                <w:szCs w:val="16"/>
                <w:lang w:val="fr-FR"/>
              </w:rPr>
            </w:pPr>
            <w:r w:rsidRPr="00A62361">
              <w:rPr>
                <w:rStyle w:val="Emphasis"/>
                <w:rFonts w:ascii="Verdana" w:hAnsi="Verdana" w:cs="Arial"/>
                <w:b w:val="0"/>
                <w:sz w:val="16"/>
                <w:szCs w:val="16"/>
                <w:lang w:val="fr-FR"/>
              </w:rPr>
              <w:t>Compagnie Géo Ingénierie de Chine</w:t>
            </w:r>
            <w:r w:rsidRPr="00A62361">
              <w:rPr>
                <w:rFonts w:ascii="Verdana" w:hAnsi="Verdana" w:cs="Arial"/>
                <w:b/>
                <w:sz w:val="16"/>
                <w:szCs w:val="16"/>
                <w:lang w:val="fr-FR"/>
              </w:rPr>
              <w:t xml:space="preserve"> </w:t>
            </w:r>
            <w:r w:rsidRPr="00A62361">
              <w:rPr>
                <w:rFonts w:ascii="Verdana" w:hAnsi="Verdana" w:cs="Arial"/>
                <w:sz w:val="16"/>
                <w:szCs w:val="16"/>
                <w:lang w:val="fr-FR"/>
              </w:rPr>
              <w:t>(</w:t>
            </w:r>
            <w:r w:rsidRPr="00A62361">
              <w:rPr>
                <w:rStyle w:val="Emphasis"/>
                <w:rFonts w:ascii="Verdana" w:hAnsi="Verdana" w:cs="Arial"/>
                <w:b w:val="0"/>
                <w:sz w:val="16"/>
                <w:szCs w:val="16"/>
                <w:lang w:val="fr-FR"/>
              </w:rPr>
              <w:t>CGC</w:t>
            </w:r>
            <w:r w:rsidRPr="00A62361">
              <w:rPr>
                <w:rFonts w:ascii="Verdana" w:hAnsi="Verdana" w:cs="Arial"/>
                <w:sz w:val="16"/>
                <w:szCs w:val="16"/>
                <w:lang w:val="fr-FR"/>
              </w:rPr>
              <w:t>)</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iCs/>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35 pumps in 26 villages rehabilitated</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286161" w:rsidRDefault="004F7D4B" w:rsidP="004F3BD6">
            <w:pPr>
              <w:spacing w:after="0" w:line="240" w:lineRule="auto"/>
              <w:ind w:right="-109"/>
              <w:rPr>
                <w:rStyle w:val="Emphasis"/>
                <w:rFonts w:ascii="Verdana" w:hAnsi="Verdana" w:cs="Arial"/>
                <w:b w:val="0"/>
                <w:sz w:val="16"/>
                <w:szCs w:val="16"/>
                <w:lang w:val="en-GB"/>
              </w:rPr>
            </w:pPr>
            <w:r w:rsidRPr="00286161">
              <w:rPr>
                <w:rFonts w:ascii="Verdana" w:hAnsi="Verdana"/>
                <w:sz w:val="16"/>
                <w:szCs w:val="16"/>
                <w:lang w:val="en-GB"/>
              </w:rPr>
              <w:t>CEH SIDI (2)</w:t>
            </w:r>
          </w:p>
        </w:tc>
        <w:tc>
          <w:tcPr>
            <w:tcW w:w="481" w:type="pct"/>
          </w:tcPr>
          <w:p w:rsidR="004F7D4B" w:rsidRPr="00286161" w:rsidRDefault="004F7D4B" w:rsidP="008B726E">
            <w:pPr>
              <w:spacing w:after="0" w:line="240" w:lineRule="auto"/>
              <w:ind w:right="-113"/>
              <w:rPr>
                <w:rFonts w:ascii="Verdana" w:hAnsi="Verdana"/>
                <w:iCs/>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Oversight of pump procurement and installation by CGC</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r w:rsidRPr="00286161">
              <w:rPr>
                <w:rFonts w:ascii="Verdana" w:hAnsi="Arial" w:cs="Arial"/>
                <w:b/>
                <w:bCs/>
                <w:sz w:val="16"/>
                <w:szCs w:val="16"/>
                <w:lang w:val="en-GB"/>
              </w:rPr>
              <w:t>☺</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55"/>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CEH SIDI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Oversight of community animation by CREPA</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Constella Niger</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Niger</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Consumer acceptance of POU water treatment researched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A62361" w:rsidRDefault="004F7D4B" w:rsidP="004F3BD6">
            <w:pPr>
              <w:spacing w:after="0" w:line="240" w:lineRule="auto"/>
              <w:ind w:right="-109"/>
              <w:rPr>
                <w:rFonts w:ascii="Verdana" w:hAnsi="Verdana"/>
                <w:sz w:val="16"/>
                <w:szCs w:val="16"/>
                <w:lang w:val="fr-FR"/>
              </w:rPr>
            </w:pPr>
            <w:r w:rsidRPr="00A62361">
              <w:rPr>
                <w:rFonts w:ascii="Verdana" w:hAnsi="Verdana"/>
                <w:sz w:val="16"/>
                <w:szCs w:val="16"/>
                <w:lang w:val="fr-FR"/>
              </w:rPr>
              <w:t>Population Services International (PSI) Mali</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 xml:space="preserve">Consumer acceptance of POU water treatment in Mali </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373"/>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Hellen Keller</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Hygiene education program</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r w:rsidR="00DF5012" w:rsidRPr="00286161" w:rsidTr="003D30F2">
        <w:trPr>
          <w:trHeight w:val="510"/>
        </w:trPr>
        <w:tc>
          <w:tcPr>
            <w:tcW w:w="625" w:type="pct"/>
          </w:tcPr>
          <w:p w:rsidR="004F7D4B" w:rsidRPr="00286161" w:rsidRDefault="004F7D4B" w:rsidP="004F3BD6">
            <w:pPr>
              <w:spacing w:after="0" w:line="240" w:lineRule="auto"/>
              <w:ind w:right="-109"/>
              <w:rPr>
                <w:rFonts w:ascii="Verdana" w:hAnsi="Verdana"/>
                <w:sz w:val="16"/>
                <w:szCs w:val="16"/>
                <w:lang w:val="en-GB"/>
              </w:rPr>
            </w:pPr>
            <w:r w:rsidRPr="00286161">
              <w:rPr>
                <w:rFonts w:ascii="Verdana" w:hAnsi="Verdana"/>
                <w:sz w:val="16"/>
                <w:szCs w:val="16"/>
                <w:lang w:val="en-GB"/>
              </w:rPr>
              <w:t>CREPA Mali (2)</w:t>
            </w:r>
          </w:p>
        </w:tc>
        <w:tc>
          <w:tcPr>
            <w:tcW w:w="481" w:type="pct"/>
          </w:tcPr>
          <w:p w:rsidR="004F7D4B" w:rsidRPr="00286161" w:rsidRDefault="004F7D4B" w:rsidP="008B726E">
            <w:pPr>
              <w:spacing w:after="0" w:line="240" w:lineRule="auto"/>
              <w:ind w:right="-113"/>
              <w:rPr>
                <w:rFonts w:ascii="Verdana" w:hAnsi="Verdana"/>
                <w:sz w:val="16"/>
                <w:szCs w:val="16"/>
                <w:lang w:val="en-GB"/>
              </w:rPr>
            </w:pPr>
            <w:r w:rsidRPr="00286161">
              <w:rPr>
                <w:rFonts w:ascii="Verdana" w:hAnsi="Verdana"/>
                <w:sz w:val="16"/>
                <w:szCs w:val="16"/>
                <w:lang w:val="en-GB"/>
              </w:rPr>
              <w:t>Mali</w:t>
            </w:r>
          </w:p>
        </w:tc>
        <w:tc>
          <w:tcPr>
            <w:tcW w:w="997" w:type="pct"/>
          </w:tcPr>
          <w:p w:rsidR="004F7D4B" w:rsidRPr="00286161" w:rsidRDefault="004F7D4B" w:rsidP="000B434C">
            <w:pPr>
              <w:spacing w:after="0" w:line="240" w:lineRule="auto"/>
              <w:ind w:right="61"/>
              <w:rPr>
                <w:rFonts w:ascii="Verdana" w:hAnsi="Verdana"/>
                <w:sz w:val="16"/>
                <w:szCs w:val="16"/>
                <w:lang w:val="en-GB"/>
              </w:rPr>
            </w:pPr>
            <w:r w:rsidRPr="00286161">
              <w:rPr>
                <w:rFonts w:ascii="Verdana" w:hAnsi="Verdana"/>
                <w:sz w:val="16"/>
                <w:szCs w:val="16"/>
                <w:lang w:val="en-GB"/>
              </w:rPr>
              <w:t>Water committees reinforced at 35 sites in Mopti</w:t>
            </w: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89" w:type="pct"/>
            <w:noWrap/>
          </w:tcPr>
          <w:p w:rsidR="004F7D4B" w:rsidRPr="00286161" w:rsidRDefault="004F7D4B" w:rsidP="000B434C">
            <w:pPr>
              <w:spacing w:after="0" w:line="240" w:lineRule="auto"/>
              <w:ind w:right="691"/>
              <w:jc w:val="both"/>
              <w:rPr>
                <w:rFonts w:ascii="Verdana" w:hAnsi="Arial" w:cs="Arial"/>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9"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04"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211"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4"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93" w:type="pct"/>
            <w:noWrap/>
          </w:tcPr>
          <w:p w:rsidR="004F7D4B" w:rsidRPr="00286161" w:rsidRDefault="004F7D4B" w:rsidP="000B434C">
            <w:pPr>
              <w:spacing w:after="0" w:line="240" w:lineRule="auto"/>
              <w:ind w:right="691"/>
              <w:jc w:val="both"/>
              <w:rPr>
                <w:rFonts w:ascii="Verdana" w:hAnsi="Verdana"/>
                <w:b/>
                <w:bCs/>
                <w:sz w:val="16"/>
                <w:szCs w:val="16"/>
                <w:lang w:val="en-GB"/>
              </w:rPr>
            </w:pPr>
          </w:p>
        </w:tc>
        <w:tc>
          <w:tcPr>
            <w:tcW w:w="187" w:type="pct"/>
            <w:noWrap/>
          </w:tcPr>
          <w:p w:rsidR="004F7D4B" w:rsidRPr="00286161" w:rsidRDefault="004F7D4B" w:rsidP="000B434C">
            <w:pPr>
              <w:spacing w:after="0" w:line="240" w:lineRule="auto"/>
              <w:ind w:right="691"/>
              <w:jc w:val="both"/>
              <w:rPr>
                <w:rFonts w:ascii="Verdana" w:hAnsi="Verdana"/>
                <w:b/>
                <w:bCs/>
                <w:sz w:val="16"/>
                <w:szCs w:val="16"/>
                <w:lang w:val="en-GB"/>
              </w:rPr>
            </w:pPr>
          </w:p>
        </w:tc>
      </w:tr>
    </w:tbl>
    <w:p w:rsidR="00394958" w:rsidRPr="00286161" w:rsidRDefault="00394958">
      <w:pPr>
        <w:rPr>
          <w:sz w:val="16"/>
          <w:szCs w:val="16"/>
          <w:lang w:val="en-GB"/>
        </w:rPr>
      </w:pPr>
      <w:r w:rsidRPr="00286161">
        <w:rPr>
          <w:sz w:val="16"/>
          <w:szCs w:val="16"/>
          <w:lang w:val="en-GB"/>
        </w:rPr>
        <w:br w:type="page"/>
      </w:r>
    </w:p>
    <w:p w:rsidR="003506D7" w:rsidRDefault="00767613" w:rsidP="003506D7">
      <w:pPr>
        <w:pStyle w:val="ListParagraph"/>
        <w:numPr>
          <w:ilvl w:val="0"/>
          <w:numId w:val="41"/>
        </w:numPr>
        <w:tabs>
          <w:tab w:val="clear" w:pos="720"/>
        </w:tabs>
        <w:ind w:left="426" w:right="691"/>
        <w:rPr>
          <w:rFonts w:ascii="Verdana" w:hAnsi="Verdana"/>
          <w:sz w:val="18"/>
          <w:szCs w:val="18"/>
          <w:lang w:val="en-GB"/>
        </w:rPr>
      </w:pPr>
      <w:r w:rsidRPr="003506D7">
        <w:rPr>
          <w:rFonts w:ascii="Verdana" w:hAnsi="Verdana"/>
          <w:sz w:val="18"/>
          <w:szCs w:val="18"/>
          <w:lang w:val="en-GB"/>
        </w:rPr>
        <w:lastRenderedPageBreak/>
        <w:t>Smiley faces mean that we provided water supplies even though water supply provision per se was not really in our terms of reference.</w:t>
      </w:r>
    </w:p>
    <w:p w:rsidR="003506D7" w:rsidRDefault="00767613" w:rsidP="003506D7">
      <w:pPr>
        <w:pStyle w:val="ListParagraph"/>
        <w:numPr>
          <w:ilvl w:val="0"/>
          <w:numId w:val="41"/>
        </w:numPr>
        <w:tabs>
          <w:tab w:val="clear" w:pos="720"/>
        </w:tabs>
        <w:ind w:left="426" w:right="691"/>
        <w:rPr>
          <w:rFonts w:ascii="Verdana" w:hAnsi="Verdana"/>
          <w:sz w:val="18"/>
          <w:szCs w:val="18"/>
          <w:lang w:val="en-GB"/>
        </w:rPr>
      </w:pPr>
      <w:r w:rsidRPr="003506D7">
        <w:rPr>
          <w:rFonts w:ascii="Verdana" w:hAnsi="Verdana"/>
          <w:sz w:val="18"/>
          <w:szCs w:val="18"/>
          <w:lang w:val="en-GB"/>
        </w:rPr>
        <w:t>Asterisks mean a partial support with significant comingling of funds from other sources making it more difficult to determin</w:t>
      </w:r>
      <w:r w:rsidR="003506D7">
        <w:rPr>
          <w:rFonts w:ascii="Verdana" w:hAnsi="Verdana"/>
          <w:sz w:val="18"/>
          <w:szCs w:val="18"/>
          <w:lang w:val="en-GB"/>
        </w:rPr>
        <w:t>e exactly what we contributed.</w:t>
      </w:r>
    </w:p>
    <w:p w:rsidR="009449F6" w:rsidRPr="003506D7" w:rsidRDefault="00767613" w:rsidP="003506D7">
      <w:pPr>
        <w:pStyle w:val="ListParagraph"/>
        <w:numPr>
          <w:ilvl w:val="0"/>
          <w:numId w:val="41"/>
        </w:numPr>
        <w:tabs>
          <w:tab w:val="clear" w:pos="720"/>
        </w:tabs>
        <w:ind w:left="426" w:right="691"/>
        <w:rPr>
          <w:rFonts w:ascii="Verdana" w:hAnsi="Verdana"/>
          <w:sz w:val="18"/>
          <w:szCs w:val="18"/>
          <w:lang w:val="en-GB"/>
        </w:rPr>
      </w:pPr>
      <w:r w:rsidRPr="003506D7">
        <w:rPr>
          <w:rFonts w:ascii="Verdana" w:hAnsi="Verdana"/>
          <w:sz w:val="18"/>
          <w:szCs w:val="18"/>
          <w:lang w:val="en-GB"/>
        </w:rPr>
        <w:t>Check marks mean direct intervention using our funds</w:t>
      </w:r>
      <w:r w:rsidR="00087578" w:rsidRPr="003506D7">
        <w:rPr>
          <w:rFonts w:ascii="Verdana" w:hAnsi="Verdana"/>
          <w:sz w:val="18"/>
          <w:szCs w:val="18"/>
          <w:lang w:val="en-GB"/>
        </w:rPr>
        <w:t>.</w:t>
      </w:r>
    </w:p>
    <w:tbl>
      <w:tblPr>
        <w:tblW w:w="515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816"/>
        <w:gridCol w:w="1724"/>
        <w:gridCol w:w="351"/>
        <w:gridCol w:w="351"/>
        <w:gridCol w:w="351"/>
        <w:gridCol w:w="351"/>
        <w:gridCol w:w="351"/>
        <w:gridCol w:w="349"/>
        <w:gridCol w:w="352"/>
        <w:gridCol w:w="349"/>
        <w:gridCol w:w="349"/>
        <w:gridCol w:w="349"/>
        <w:gridCol w:w="356"/>
        <w:gridCol w:w="349"/>
        <w:gridCol w:w="352"/>
        <w:gridCol w:w="349"/>
        <w:gridCol w:w="352"/>
        <w:gridCol w:w="16"/>
      </w:tblGrid>
      <w:tr w:rsidR="00E94EAA" w:rsidRPr="00286161" w:rsidTr="00496292">
        <w:trPr>
          <w:trHeight w:val="300"/>
        </w:trPr>
        <w:tc>
          <w:tcPr>
            <w:tcW w:w="720" w:type="pct"/>
            <w:shd w:val="clear" w:color="auto" w:fill="C4BC96" w:themeFill="background2" w:themeFillShade="BF"/>
            <w:noWrap/>
            <w:hideMark/>
          </w:tcPr>
          <w:p w:rsidR="00AD747B" w:rsidRPr="00286161" w:rsidRDefault="00767613" w:rsidP="00B27759">
            <w:pPr>
              <w:spacing w:after="0" w:line="240" w:lineRule="auto"/>
              <w:ind w:right="-145"/>
              <w:rPr>
                <w:rFonts w:ascii="Verdana" w:hAnsi="Verdana"/>
                <w:sz w:val="16"/>
                <w:szCs w:val="16"/>
                <w:lang w:val="en-GB"/>
              </w:rPr>
            </w:pPr>
            <w:r w:rsidRPr="00286161">
              <w:rPr>
                <w:rFonts w:ascii="Verdana" w:hAnsi="Verdana"/>
                <w:b/>
                <w:bCs/>
                <w:sz w:val="16"/>
                <w:szCs w:val="16"/>
                <w:lang w:val="en-GB"/>
              </w:rPr>
              <w:t>WAWI II</w:t>
            </w:r>
          </w:p>
        </w:tc>
        <w:tc>
          <w:tcPr>
            <w:tcW w:w="447" w:type="pct"/>
            <w:shd w:val="clear" w:color="auto" w:fill="C4BC96" w:themeFill="background2" w:themeFillShade="BF"/>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Where</w:t>
            </w:r>
          </w:p>
        </w:tc>
        <w:tc>
          <w:tcPr>
            <w:tcW w:w="944" w:type="pct"/>
            <w:shd w:val="clear" w:color="auto" w:fill="C4BC96" w:themeFill="background2" w:themeFillShade="BF"/>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What</w:t>
            </w:r>
          </w:p>
        </w:tc>
        <w:tc>
          <w:tcPr>
            <w:tcW w:w="2889" w:type="pct"/>
            <w:gridSpan w:val="16"/>
            <w:shd w:val="clear" w:color="auto" w:fill="C4BC96" w:themeFill="background2" w:themeFillShade="BF"/>
            <w:noWrap/>
            <w:hideMark/>
          </w:tcPr>
          <w:p w:rsidR="00AD747B" w:rsidRPr="00286161" w:rsidRDefault="00767613" w:rsidP="00087578">
            <w:pPr>
              <w:spacing w:after="0" w:line="240" w:lineRule="auto"/>
              <w:ind w:right="691"/>
              <w:jc w:val="both"/>
              <w:rPr>
                <w:rFonts w:ascii="Verdana" w:hAnsi="Verdana"/>
                <w:sz w:val="16"/>
                <w:szCs w:val="16"/>
                <w:lang w:val="en-GB"/>
              </w:rPr>
            </w:pPr>
            <w:r w:rsidRPr="00286161">
              <w:rPr>
                <w:rFonts w:ascii="Verdana" w:hAnsi="Verdana"/>
                <w:b/>
                <w:bCs/>
                <w:sz w:val="16"/>
                <w:szCs w:val="16"/>
                <w:lang w:val="en-GB"/>
              </w:rPr>
              <w:t>Activity Tasks inven</w:t>
            </w:r>
            <w:r w:rsidR="00356492">
              <w:rPr>
                <w:rFonts w:ascii="Verdana" w:hAnsi="Verdana"/>
                <w:b/>
                <w:bCs/>
                <w:sz w:val="16"/>
                <w:szCs w:val="16"/>
                <w:lang w:val="en-GB"/>
              </w:rPr>
              <w:t>t</w:t>
            </w:r>
            <w:r w:rsidRPr="00286161">
              <w:rPr>
                <w:rFonts w:ascii="Verdana" w:hAnsi="Verdana"/>
                <w:b/>
                <w:bCs/>
                <w:sz w:val="16"/>
                <w:szCs w:val="16"/>
                <w:lang w:val="en-GB"/>
              </w:rPr>
              <w:t>ory</w:t>
            </w:r>
          </w:p>
        </w:tc>
      </w:tr>
      <w:tr w:rsidR="00C62079" w:rsidRPr="00286161" w:rsidTr="00496292">
        <w:trPr>
          <w:trHeight w:val="481"/>
        </w:trPr>
        <w:tc>
          <w:tcPr>
            <w:tcW w:w="720" w:type="pct"/>
            <w:noWrap/>
            <w:hideMark/>
          </w:tcPr>
          <w:p w:rsidR="00C62079" w:rsidRPr="00286161" w:rsidRDefault="00C62079" w:rsidP="00B27759">
            <w:pPr>
              <w:spacing w:after="0" w:line="240" w:lineRule="auto"/>
              <w:ind w:right="-145"/>
              <w:rPr>
                <w:rFonts w:ascii="Verdana" w:hAnsi="Verdana"/>
                <w:sz w:val="16"/>
                <w:szCs w:val="16"/>
                <w:lang w:val="en-GB"/>
              </w:rPr>
            </w:pPr>
          </w:p>
        </w:tc>
        <w:tc>
          <w:tcPr>
            <w:tcW w:w="447" w:type="pct"/>
            <w:noWrap/>
            <w:hideMark/>
          </w:tcPr>
          <w:p w:rsidR="00C62079" w:rsidRPr="00286161" w:rsidRDefault="00C62079" w:rsidP="00087578">
            <w:pPr>
              <w:spacing w:after="0" w:line="240" w:lineRule="auto"/>
              <w:ind w:right="-107"/>
              <w:rPr>
                <w:rFonts w:ascii="Verdana" w:hAnsi="Verdana"/>
                <w:sz w:val="16"/>
                <w:szCs w:val="16"/>
                <w:lang w:val="en-GB"/>
              </w:rPr>
            </w:pPr>
          </w:p>
        </w:tc>
        <w:tc>
          <w:tcPr>
            <w:tcW w:w="944" w:type="pct"/>
            <w:noWrap/>
            <w:hideMark/>
          </w:tcPr>
          <w:p w:rsidR="00C62079" w:rsidRPr="00286161" w:rsidRDefault="00C62079" w:rsidP="00087578">
            <w:pPr>
              <w:spacing w:after="0" w:line="240" w:lineRule="auto"/>
              <w:rPr>
                <w:rFonts w:ascii="Verdana" w:hAnsi="Verdana"/>
                <w:sz w:val="16"/>
                <w:szCs w:val="16"/>
                <w:lang w:val="en-GB"/>
              </w:rPr>
            </w:pPr>
          </w:p>
        </w:tc>
        <w:tc>
          <w:tcPr>
            <w:tcW w:w="192" w:type="pct"/>
            <w:noWrap/>
            <w:hideMark/>
          </w:tcPr>
          <w:p w:rsidR="00C62079" w:rsidRPr="00286161" w:rsidRDefault="00C62079"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1</w:t>
            </w:r>
          </w:p>
        </w:tc>
        <w:tc>
          <w:tcPr>
            <w:tcW w:w="1151" w:type="pct"/>
            <w:gridSpan w:val="6"/>
            <w:noWrap/>
            <w:hideMark/>
          </w:tcPr>
          <w:p w:rsidR="00C62079" w:rsidRPr="00286161" w:rsidRDefault="00C62079"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2</w:t>
            </w:r>
          </w:p>
        </w:tc>
        <w:tc>
          <w:tcPr>
            <w:tcW w:w="768" w:type="pct"/>
            <w:gridSpan w:val="4"/>
            <w:noWrap/>
            <w:hideMark/>
          </w:tcPr>
          <w:p w:rsidR="00C62079" w:rsidRPr="00286161" w:rsidRDefault="00C62079"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3</w:t>
            </w:r>
          </w:p>
        </w:tc>
        <w:tc>
          <w:tcPr>
            <w:tcW w:w="778" w:type="pct"/>
            <w:gridSpan w:val="5"/>
            <w:noWrap/>
            <w:hideMark/>
          </w:tcPr>
          <w:p w:rsidR="00C62079" w:rsidRPr="00286161" w:rsidRDefault="00C62079"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4</w:t>
            </w:r>
          </w:p>
        </w:tc>
      </w:tr>
      <w:tr w:rsidR="00E94EAA" w:rsidRPr="00286161" w:rsidTr="00496292">
        <w:trPr>
          <w:gridAfter w:val="1"/>
          <w:wAfter w:w="10" w:type="pct"/>
          <w:trHeight w:val="4207"/>
        </w:trPr>
        <w:tc>
          <w:tcPr>
            <w:tcW w:w="720" w:type="pct"/>
            <w:noWrap/>
            <w:hideMark/>
          </w:tcPr>
          <w:p w:rsidR="00AD747B" w:rsidRPr="00286161" w:rsidRDefault="00AD747B" w:rsidP="00B27759">
            <w:pPr>
              <w:spacing w:after="0" w:line="240" w:lineRule="auto"/>
              <w:ind w:right="-145"/>
              <w:rPr>
                <w:rFonts w:ascii="Verdana" w:hAnsi="Verdana"/>
                <w:sz w:val="16"/>
                <w:szCs w:val="16"/>
                <w:lang w:val="en-GB"/>
              </w:rPr>
            </w:pPr>
          </w:p>
        </w:tc>
        <w:tc>
          <w:tcPr>
            <w:tcW w:w="447" w:type="pct"/>
            <w:noWrap/>
            <w:hideMark/>
          </w:tcPr>
          <w:p w:rsidR="00AD747B" w:rsidRPr="00286161" w:rsidRDefault="00AD747B" w:rsidP="00087578">
            <w:pPr>
              <w:spacing w:after="0" w:line="240" w:lineRule="auto"/>
              <w:ind w:right="-107"/>
              <w:rPr>
                <w:rFonts w:ascii="Verdana" w:hAnsi="Verdana"/>
                <w:sz w:val="16"/>
                <w:szCs w:val="16"/>
                <w:lang w:val="en-GB"/>
              </w:rPr>
            </w:pPr>
          </w:p>
        </w:tc>
        <w:tc>
          <w:tcPr>
            <w:tcW w:w="944" w:type="pct"/>
            <w:noWrap/>
            <w:hideMark/>
          </w:tcPr>
          <w:p w:rsidR="00AD747B" w:rsidRPr="00286161" w:rsidRDefault="00AD747B" w:rsidP="00087578">
            <w:pPr>
              <w:spacing w:after="0" w:line="240" w:lineRule="auto"/>
              <w:rPr>
                <w:rFonts w:ascii="Verdana" w:hAnsi="Verdana"/>
                <w:sz w:val="16"/>
                <w:szCs w:val="16"/>
                <w:lang w:val="en-GB"/>
              </w:rPr>
            </w:pPr>
          </w:p>
        </w:tc>
        <w:tc>
          <w:tcPr>
            <w:tcW w:w="192" w:type="pct"/>
            <w:noWrap/>
            <w:textDirection w:val="btLr"/>
            <w:hideMark/>
          </w:tcPr>
          <w:p w:rsidR="00AD747B" w:rsidRPr="00286161" w:rsidRDefault="00767613" w:rsidP="003D30F2">
            <w:pPr>
              <w:spacing w:after="0" w:line="240" w:lineRule="auto"/>
              <w:ind w:right="691"/>
              <w:rPr>
                <w:rFonts w:ascii="Verdana" w:hAnsi="Verdana"/>
                <w:b/>
                <w:bCs/>
                <w:sz w:val="16"/>
                <w:szCs w:val="16"/>
                <w:lang w:val="en-GB"/>
              </w:rPr>
            </w:pPr>
            <w:r w:rsidRPr="00286161">
              <w:rPr>
                <w:rFonts w:ascii="Verdana" w:hAnsi="Verdana"/>
                <w:b/>
                <w:bCs/>
                <w:sz w:val="16"/>
                <w:szCs w:val="16"/>
                <w:lang w:val="en-GB"/>
              </w:rPr>
              <w:t xml:space="preserve">Grants and </w:t>
            </w:r>
            <w:r w:rsidR="003D30F2" w:rsidRPr="00286161">
              <w:rPr>
                <w:rFonts w:ascii="Verdana" w:hAnsi="Verdana"/>
                <w:b/>
                <w:bCs/>
                <w:sz w:val="16"/>
                <w:szCs w:val="16"/>
                <w:lang w:val="en-GB"/>
              </w:rPr>
              <w:t>Subcontract</w:t>
            </w:r>
            <w:r w:rsidRPr="00286161">
              <w:rPr>
                <w:rFonts w:ascii="Verdana" w:hAnsi="Verdana"/>
                <w:b/>
                <w:bCs/>
                <w:sz w:val="16"/>
                <w:szCs w:val="16"/>
                <w:lang w:val="en-GB"/>
              </w:rPr>
              <w:t xml:space="preserve"> </w:t>
            </w:r>
            <w:r w:rsidR="00C62079">
              <w:rPr>
                <w:rFonts w:ascii="Verdana" w:hAnsi="Verdana"/>
                <w:b/>
                <w:bCs/>
                <w:sz w:val="16"/>
                <w:szCs w:val="16"/>
                <w:lang w:val="en-GB"/>
              </w:rPr>
              <w:t>Management</w:t>
            </w:r>
          </w:p>
        </w:tc>
        <w:tc>
          <w:tcPr>
            <w:tcW w:w="192"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(Water Supply)</w:t>
            </w:r>
          </w:p>
        </w:tc>
        <w:tc>
          <w:tcPr>
            <w:tcW w:w="192"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Low cost Drilling</w:t>
            </w:r>
          </w:p>
        </w:tc>
        <w:tc>
          <w:tcPr>
            <w:tcW w:w="192"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Self Supply</w:t>
            </w:r>
            <w:r w:rsidR="00A62361">
              <w:rPr>
                <w:rFonts w:ascii="Verdana" w:hAnsi="Verdana"/>
                <w:b/>
                <w:bCs/>
                <w:sz w:val="16"/>
                <w:szCs w:val="16"/>
                <w:lang w:val="en-GB"/>
              </w:rPr>
              <w:t xml:space="preserve"> / </w:t>
            </w:r>
            <w:r w:rsidRPr="00286161">
              <w:rPr>
                <w:rFonts w:ascii="Verdana" w:hAnsi="Verdana"/>
                <w:b/>
                <w:bCs/>
                <w:sz w:val="16"/>
                <w:szCs w:val="16"/>
                <w:lang w:val="en-GB"/>
              </w:rPr>
              <w:t>MUS</w:t>
            </w:r>
          </w:p>
        </w:tc>
        <w:tc>
          <w:tcPr>
            <w:tcW w:w="192"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CLTS</w:t>
            </w:r>
          </w:p>
        </w:tc>
        <w:tc>
          <w:tcPr>
            <w:tcW w:w="191"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Peri-Urban Water Supply</w:t>
            </w:r>
            <w:r w:rsidR="00A62361">
              <w:rPr>
                <w:rFonts w:ascii="Verdana" w:hAnsi="Verdana"/>
                <w:b/>
                <w:bCs/>
                <w:sz w:val="16"/>
                <w:szCs w:val="16"/>
                <w:lang w:val="en-GB"/>
              </w:rPr>
              <w:t xml:space="preserve"> / </w:t>
            </w:r>
            <w:r w:rsidRPr="00286161">
              <w:rPr>
                <w:rFonts w:ascii="Verdana" w:hAnsi="Verdana"/>
                <w:b/>
                <w:bCs/>
                <w:sz w:val="16"/>
                <w:szCs w:val="16"/>
                <w:lang w:val="en-GB"/>
              </w:rPr>
              <w:t>Sanitation</w:t>
            </w:r>
          </w:p>
        </w:tc>
        <w:tc>
          <w:tcPr>
            <w:tcW w:w="193"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Point of Use</w:t>
            </w:r>
          </w:p>
        </w:tc>
        <w:tc>
          <w:tcPr>
            <w:tcW w:w="191"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Advocacy</w:t>
            </w:r>
          </w:p>
        </w:tc>
        <w:tc>
          <w:tcPr>
            <w:tcW w:w="191"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 xml:space="preserve">Hydrologic Information </w:t>
            </w:r>
            <w:r w:rsidR="00C62079">
              <w:rPr>
                <w:rFonts w:ascii="Verdana" w:hAnsi="Verdana"/>
                <w:b/>
                <w:bCs/>
                <w:sz w:val="16"/>
                <w:szCs w:val="16"/>
                <w:lang w:val="en-GB"/>
              </w:rPr>
              <w:t>Management</w:t>
            </w:r>
          </w:p>
        </w:tc>
        <w:tc>
          <w:tcPr>
            <w:tcW w:w="191"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Gender Mainstreaming</w:t>
            </w:r>
          </w:p>
        </w:tc>
        <w:tc>
          <w:tcPr>
            <w:tcW w:w="195"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BCC</w:t>
            </w:r>
          </w:p>
        </w:tc>
        <w:tc>
          <w:tcPr>
            <w:tcW w:w="191"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Partnership Governance</w:t>
            </w:r>
          </w:p>
        </w:tc>
        <w:tc>
          <w:tcPr>
            <w:tcW w:w="193"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KM for CLTS</w:t>
            </w:r>
          </w:p>
        </w:tc>
        <w:tc>
          <w:tcPr>
            <w:tcW w:w="191"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KM</w:t>
            </w:r>
          </w:p>
        </w:tc>
        <w:tc>
          <w:tcPr>
            <w:tcW w:w="193" w:type="pct"/>
            <w:noWrap/>
            <w:textDirection w:val="btLr"/>
            <w:hideMark/>
          </w:tcPr>
          <w:p w:rsidR="00AD747B" w:rsidRPr="00286161" w:rsidRDefault="00767613" w:rsidP="00354ECB">
            <w:pPr>
              <w:spacing w:after="0" w:line="240" w:lineRule="auto"/>
              <w:ind w:right="691"/>
              <w:rPr>
                <w:rFonts w:ascii="Verdana" w:hAnsi="Verdana"/>
                <w:b/>
                <w:bCs/>
                <w:sz w:val="16"/>
                <w:szCs w:val="16"/>
                <w:lang w:val="en-GB"/>
              </w:rPr>
            </w:pPr>
            <w:r w:rsidRPr="00286161">
              <w:rPr>
                <w:rFonts w:ascii="Verdana" w:hAnsi="Verdana"/>
                <w:b/>
                <w:bCs/>
                <w:sz w:val="16"/>
                <w:szCs w:val="16"/>
                <w:lang w:val="en-GB"/>
              </w:rPr>
              <w:t>National-Regional Coordination</w:t>
            </w:r>
          </w:p>
        </w:tc>
      </w:tr>
      <w:tr w:rsidR="00E94EAA" w:rsidRPr="00286161" w:rsidTr="00496292">
        <w:trPr>
          <w:gridAfter w:val="1"/>
          <w:wAfter w:w="10" w:type="pct"/>
          <w:trHeight w:val="346"/>
        </w:trPr>
        <w:tc>
          <w:tcPr>
            <w:tcW w:w="720" w:type="pct"/>
            <w:noWrap/>
            <w:hideMark/>
          </w:tcPr>
          <w:p w:rsidR="00AD747B" w:rsidRPr="00286161" w:rsidRDefault="00AD747B" w:rsidP="00B27759">
            <w:pPr>
              <w:spacing w:after="0" w:line="240" w:lineRule="auto"/>
              <w:ind w:right="-145"/>
              <w:rPr>
                <w:rFonts w:ascii="Verdana" w:hAnsi="Verdana"/>
                <w:b/>
                <w:bCs/>
                <w:sz w:val="16"/>
                <w:szCs w:val="16"/>
                <w:lang w:val="en-GB"/>
              </w:rPr>
            </w:pPr>
            <w:r w:rsidRPr="00286161">
              <w:rPr>
                <w:rFonts w:ascii="Verdana" w:hAnsi="Verdana"/>
                <w:b/>
                <w:bCs/>
                <w:sz w:val="16"/>
                <w:szCs w:val="16"/>
                <w:lang w:val="en-GB"/>
              </w:rPr>
              <w:t>Grantee</w:t>
            </w:r>
          </w:p>
        </w:tc>
        <w:tc>
          <w:tcPr>
            <w:tcW w:w="447" w:type="pct"/>
            <w:noWrap/>
            <w:hideMark/>
          </w:tcPr>
          <w:p w:rsidR="00AD747B" w:rsidRPr="00286161" w:rsidRDefault="00767613" w:rsidP="00087578">
            <w:pPr>
              <w:spacing w:after="0" w:line="240" w:lineRule="auto"/>
              <w:ind w:right="-107"/>
              <w:rPr>
                <w:rFonts w:ascii="Verdana" w:hAnsi="Verdana"/>
                <w:b/>
                <w:bCs/>
                <w:sz w:val="16"/>
                <w:szCs w:val="16"/>
                <w:lang w:val="en-GB"/>
              </w:rPr>
            </w:pPr>
            <w:r w:rsidRPr="00286161">
              <w:rPr>
                <w:rFonts w:ascii="Verdana" w:hAnsi="Verdana"/>
                <w:b/>
                <w:bCs/>
                <w:sz w:val="16"/>
                <w:szCs w:val="16"/>
                <w:lang w:val="en-GB"/>
              </w:rPr>
              <w:t> </w:t>
            </w:r>
          </w:p>
        </w:tc>
        <w:tc>
          <w:tcPr>
            <w:tcW w:w="944" w:type="pct"/>
            <w:noWrap/>
            <w:hideMark/>
          </w:tcPr>
          <w:p w:rsidR="00AD747B" w:rsidRPr="00286161" w:rsidRDefault="00767613" w:rsidP="00087578">
            <w:pPr>
              <w:spacing w:after="0" w:line="240" w:lineRule="auto"/>
              <w:rPr>
                <w:rFonts w:ascii="Verdana" w:hAnsi="Verdana"/>
                <w:b/>
                <w:bCs/>
                <w:sz w:val="16"/>
                <w:szCs w:val="16"/>
                <w:lang w:val="en-GB"/>
              </w:rPr>
            </w:pPr>
            <w:r w:rsidRPr="00286161">
              <w:rPr>
                <w:rFonts w:ascii="Verdana" w:hAnsi="Verdana"/>
                <w:b/>
                <w:bCs/>
                <w:sz w:val="16"/>
                <w:szCs w:val="16"/>
                <w:lang w:val="en-GB"/>
              </w:rPr>
              <w:t>Main Activities</w:t>
            </w:r>
          </w:p>
        </w:tc>
        <w:tc>
          <w:tcPr>
            <w:tcW w:w="192"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5"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textDirection w:val="btLr"/>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AD747B" w:rsidRPr="00286161" w:rsidRDefault="00AD747B" w:rsidP="00496292">
            <w:pPr>
              <w:spacing w:after="0" w:line="240" w:lineRule="auto"/>
              <w:ind w:right="-145"/>
              <w:rPr>
                <w:rFonts w:ascii="Verdana" w:hAnsi="Verdana"/>
                <w:sz w:val="16"/>
                <w:szCs w:val="16"/>
                <w:lang w:val="en-GB"/>
              </w:rPr>
            </w:pPr>
            <w:r w:rsidRPr="00286161">
              <w:rPr>
                <w:rFonts w:ascii="Verdana" w:hAnsi="Verdana"/>
                <w:sz w:val="16"/>
                <w:szCs w:val="16"/>
                <w:lang w:val="en-GB"/>
              </w:rPr>
              <w:t>Winrock  - Potable Water</w:t>
            </w:r>
            <w:r w:rsidR="00A62361">
              <w:rPr>
                <w:rFonts w:ascii="Verdana" w:hAnsi="Verdana"/>
                <w:sz w:val="16"/>
                <w:szCs w:val="16"/>
                <w:lang w:val="en-GB"/>
              </w:rPr>
              <w:t xml:space="preserve">/ </w:t>
            </w:r>
            <w:r w:rsidRPr="00286161">
              <w:rPr>
                <w:rFonts w:ascii="Verdana" w:hAnsi="Verdana"/>
                <w:sz w:val="16"/>
                <w:szCs w:val="16"/>
                <w:lang w:val="en-GB"/>
              </w:rPr>
              <w:t>Self Supply</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Mali</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Evaluation of potential for Self Supply</w:t>
            </w:r>
            <w:r w:rsidR="00A62361">
              <w:rPr>
                <w:rFonts w:ascii="Verdana" w:hAnsi="Verdana"/>
                <w:sz w:val="16"/>
                <w:szCs w:val="16"/>
                <w:lang w:val="en-GB"/>
              </w:rPr>
              <w:t xml:space="preserve"> / </w:t>
            </w:r>
            <w:r w:rsidRPr="00286161">
              <w:rPr>
                <w:rFonts w:ascii="Verdana" w:hAnsi="Verdana"/>
                <w:sz w:val="16"/>
                <w:szCs w:val="16"/>
                <w:lang w:val="en-GB"/>
              </w:rPr>
              <w:t>MUS</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5"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1637C0"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 xml:space="preserve">Constella </w:t>
            </w:r>
            <w:r w:rsidR="001637C0">
              <w:rPr>
                <w:rFonts w:ascii="Verdana" w:hAnsi="Verdana"/>
                <w:sz w:val="16"/>
                <w:szCs w:val="16"/>
                <w:lang w:val="en-GB"/>
              </w:rPr>
              <w:t>–</w:t>
            </w:r>
            <w:r w:rsidRPr="00286161">
              <w:rPr>
                <w:rFonts w:ascii="Verdana" w:hAnsi="Verdana"/>
                <w:sz w:val="16"/>
                <w:szCs w:val="16"/>
                <w:lang w:val="en-GB"/>
              </w:rPr>
              <w:t xml:space="preserve"> </w:t>
            </w:r>
          </w:p>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GFA</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Niger</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POU implementation in Maradi</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DRI</w:t>
            </w:r>
          </w:p>
        </w:tc>
        <w:tc>
          <w:tcPr>
            <w:tcW w:w="447" w:type="pct"/>
            <w:noWrap/>
            <w:hideMark/>
          </w:tcPr>
          <w:p w:rsidR="00087578"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Niger</w:t>
            </w:r>
            <w:r w:rsidR="00A62361">
              <w:rPr>
                <w:rFonts w:ascii="Verdana" w:hAnsi="Verdana"/>
                <w:sz w:val="16"/>
                <w:szCs w:val="16"/>
                <w:lang w:val="en-GB"/>
              </w:rPr>
              <w:t xml:space="preserve"> / </w:t>
            </w:r>
          </w:p>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Burkina</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GIS-based analysis of suitable areas for low cost drilling</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5"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 xml:space="preserve">Winrock - MUS </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Niger</w:t>
            </w:r>
          </w:p>
        </w:tc>
        <w:tc>
          <w:tcPr>
            <w:tcW w:w="944" w:type="pct"/>
            <w:noWrap/>
            <w:hideMark/>
          </w:tcPr>
          <w:p w:rsidR="00AD747B" w:rsidRPr="00286161" w:rsidRDefault="00767613" w:rsidP="00514E92">
            <w:pPr>
              <w:spacing w:after="0" w:line="240" w:lineRule="auto"/>
              <w:rPr>
                <w:rFonts w:ascii="Verdana" w:hAnsi="Verdana"/>
                <w:sz w:val="16"/>
                <w:szCs w:val="16"/>
                <w:lang w:val="en-GB"/>
              </w:rPr>
            </w:pPr>
            <w:r w:rsidRPr="00286161">
              <w:rPr>
                <w:rFonts w:ascii="Verdana" w:hAnsi="Verdana"/>
                <w:sz w:val="16"/>
                <w:szCs w:val="16"/>
                <w:lang w:val="en-GB"/>
              </w:rPr>
              <w:t>MUS implementat</w:t>
            </w:r>
            <w:r w:rsidR="00514E92">
              <w:rPr>
                <w:rFonts w:ascii="Verdana" w:hAnsi="Verdana"/>
                <w:sz w:val="16"/>
                <w:szCs w:val="16"/>
                <w:lang w:val="en-GB"/>
              </w:rPr>
              <w:t>i</w:t>
            </w:r>
            <w:r w:rsidRPr="00286161">
              <w:rPr>
                <w:rFonts w:ascii="Verdana" w:hAnsi="Verdana"/>
                <w:sz w:val="16"/>
                <w:szCs w:val="16"/>
                <w:lang w:val="en-GB"/>
              </w:rPr>
              <w:t>on program</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RWSN</w:t>
            </w:r>
            <w:r w:rsidR="00A62361">
              <w:rPr>
                <w:rFonts w:ascii="Verdana" w:hAnsi="Verdana"/>
                <w:sz w:val="16"/>
                <w:szCs w:val="16"/>
                <w:lang w:val="en-GB"/>
              </w:rPr>
              <w:t xml:space="preserve"> / </w:t>
            </w:r>
            <w:r w:rsidRPr="00286161">
              <w:rPr>
                <w:rFonts w:ascii="Verdana" w:hAnsi="Verdana"/>
                <w:sz w:val="16"/>
                <w:szCs w:val="16"/>
                <w:lang w:val="en-GB"/>
              </w:rPr>
              <w:t>Practica</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Niger</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Manuals for low cost drilling</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5"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1637C0"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 xml:space="preserve">SKAT </w:t>
            </w:r>
          </w:p>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 xml:space="preserve">(UNICEF) </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Burkina</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Code of Practice for Low Cost Drilling</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5"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WaterAid - WSUP</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Mali</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Peri-Urban Water Supply and Sanitation, Bamako</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 xml:space="preserve">WaterAid America - Regional </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Regional</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Regional Advocacy activities</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r>
      <w:tr w:rsidR="00E94EAA" w:rsidRPr="00286161" w:rsidTr="00496292">
        <w:trPr>
          <w:gridAfter w:val="1"/>
          <w:wAfter w:w="10" w:type="pct"/>
          <w:trHeight w:val="300"/>
        </w:trPr>
        <w:tc>
          <w:tcPr>
            <w:tcW w:w="720" w:type="pct"/>
            <w:noWrap/>
            <w:hideMark/>
          </w:tcPr>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Relief International</w:t>
            </w:r>
            <w:r w:rsidR="00A62361">
              <w:rPr>
                <w:rFonts w:ascii="Verdana" w:hAnsi="Verdana"/>
                <w:sz w:val="16"/>
                <w:szCs w:val="16"/>
                <w:lang w:val="en-GB"/>
              </w:rPr>
              <w:t xml:space="preserve"> / </w:t>
            </w:r>
            <w:r w:rsidRPr="00286161">
              <w:rPr>
                <w:rFonts w:ascii="Verdana" w:hAnsi="Verdana"/>
                <w:sz w:val="16"/>
                <w:szCs w:val="16"/>
                <w:lang w:val="en-GB"/>
              </w:rPr>
              <w:t xml:space="preserve">EWV (UNICEF) </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Niger</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Training and drilling with low cost technologies</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5"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AD747B" w:rsidRPr="00286161" w:rsidRDefault="001637C0" w:rsidP="00B27759">
            <w:pPr>
              <w:spacing w:after="0" w:line="240" w:lineRule="auto"/>
              <w:ind w:right="-145"/>
              <w:rPr>
                <w:rFonts w:ascii="Verdana" w:hAnsi="Verdana"/>
                <w:sz w:val="16"/>
                <w:szCs w:val="16"/>
                <w:lang w:val="en-GB"/>
              </w:rPr>
            </w:pPr>
            <w:r>
              <w:rPr>
                <w:rFonts w:ascii="Verdana" w:hAnsi="Verdana"/>
                <w:sz w:val="16"/>
                <w:szCs w:val="16"/>
                <w:lang w:val="en-GB"/>
              </w:rPr>
              <w:t xml:space="preserve">WaterAid </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Burkina</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Peri-Urban water supply and sanitation</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 xml:space="preserve">PROMACO - POU Study </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Burkina</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POU potential in Burkina</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hideMark/>
          </w:tcPr>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t>TREND - KM (UNICEF)</w:t>
            </w:r>
          </w:p>
        </w:tc>
        <w:tc>
          <w:tcPr>
            <w:tcW w:w="447" w:type="pct"/>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Ghana</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KM for CLTS in Ghana</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5"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AD747B" w:rsidRPr="00286161" w:rsidRDefault="00AD747B" w:rsidP="00B27759">
            <w:pPr>
              <w:spacing w:after="0" w:line="240" w:lineRule="auto"/>
              <w:ind w:right="-145"/>
              <w:rPr>
                <w:rFonts w:ascii="Verdana" w:hAnsi="Verdana"/>
                <w:sz w:val="16"/>
                <w:szCs w:val="16"/>
                <w:lang w:val="en-GB"/>
              </w:rPr>
            </w:pPr>
            <w:r w:rsidRPr="00286161">
              <w:rPr>
                <w:rFonts w:ascii="Verdana" w:hAnsi="Verdana"/>
                <w:sz w:val="16"/>
                <w:szCs w:val="16"/>
                <w:lang w:val="en-GB"/>
              </w:rPr>
              <w:lastRenderedPageBreak/>
              <w:t>Plan Mali CLTS (UNICEF)</w:t>
            </w:r>
          </w:p>
        </w:tc>
        <w:tc>
          <w:tcPr>
            <w:tcW w:w="447" w:type="pct"/>
            <w:noWrap/>
            <w:hideMark/>
          </w:tcPr>
          <w:p w:rsidR="00AD747B" w:rsidRPr="00286161" w:rsidRDefault="00767613" w:rsidP="00087578">
            <w:pPr>
              <w:spacing w:after="0" w:line="240" w:lineRule="auto"/>
              <w:ind w:right="-107"/>
              <w:rPr>
                <w:rFonts w:ascii="Verdana" w:hAnsi="Verdana"/>
                <w:sz w:val="16"/>
                <w:szCs w:val="16"/>
                <w:lang w:val="en-GB"/>
              </w:rPr>
            </w:pPr>
            <w:r w:rsidRPr="00286161">
              <w:rPr>
                <w:rFonts w:ascii="Verdana" w:hAnsi="Verdana"/>
                <w:sz w:val="16"/>
                <w:szCs w:val="16"/>
                <w:lang w:val="en-GB"/>
              </w:rPr>
              <w:t>Mali</w:t>
            </w:r>
          </w:p>
        </w:tc>
        <w:tc>
          <w:tcPr>
            <w:tcW w:w="944" w:type="pct"/>
            <w:noWrap/>
            <w:hideMark/>
          </w:tcPr>
          <w:p w:rsidR="00AD747B" w:rsidRPr="00286161" w:rsidRDefault="00767613" w:rsidP="00087578">
            <w:pPr>
              <w:spacing w:after="0" w:line="240" w:lineRule="auto"/>
              <w:rPr>
                <w:rFonts w:ascii="Verdana" w:hAnsi="Verdana"/>
                <w:sz w:val="16"/>
                <w:szCs w:val="16"/>
                <w:lang w:val="en-GB"/>
              </w:rPr>
            </w:pPr>
            <w:r w:rsidRPr="00286161">
              <w:rPr>
                <w:rFonts w:ascii="Verdana" w:hAnsi="Verdana"/>
                <w:sz w:val="16"/>
                <w:szCs w:val="16"/>
                <w:lang w:val="en-GB"/>
              </w:rPr>
              <w:t>CLTS implementation program</w:t>
            </w: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2"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1"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767613" w:rsidP="00087578">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c>
          <w:tcPr>
            <w:tcW w:w="193" w:type="pct"/>
            <w:noWrap/>
            <w:hideMark/>
          </w:tcPr>
          <w:p w:rsidR="00AD747B" w:rsidRPr="00286161" w:rsidRDefault="00AD747B" w:rsidP="00087578">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DF5012" w:rsidRPr="00286161" w:rsidRDefault="00DF5012" w:rsidP="00B27759">
            <w:pPr>
              <w:spacing w:after="0" w:line="240" w:lineRule="auto"/>
              <w:ind w:right="-145"/>
              <w:rPr>
                <w:rFonts w:ascii="Verdana" w:hAnsi="Verdana"/>
                <w:sz w:val="16"/>
                <w:szCs w:val="16"/>
                <w:lang w:val="en-GB"/>
              </w:rPr>
            </w:pPr>
            <w:r w:rsidRPr="00286161">
              <w:rPr>
                <w:rFonts w:ascii="Verdana" w:hAnsi="Verdana"/>
                <w:sz w:val="16"/>
                <w:szCs w:val="16"/>
                <w:lang w:val="en-GB"/>
              </w:rPr>
              <w:t xml:space="preserve">APDO (POU) </w:t>
            </w:r>
          </w:p>
        </w:tc>
        <w:tc>
          <w:tcPr>
            <w:tcW w:w="447" w:type="pct"/>
            <w:noWrap/>
            <w:hideMark/>
          </w:tcPr>
          <w:p w:rsidR="00DF5012" w:rsidRPr="00286161" w:rsidRDefault="00DF5012" w:rsidP="006754DF">
            <w:pPr>
              <w:spacing w:after="0" w:line="240" w:lineRule="auto"/>
              <w:ind w:right="-107"/>
              <w:rPr>
                <w:rFonts w:ascii="Verdana" w:hAnsi="Verdana"/>
                <w:sz w:val="16"/>
                <w:szCs w:val="16"/>
                <w:lang w:val="en-GB"/>
              </w:rPr>
            </w:pPr>
            <w:r w:rsidRPr="00286161">
              <w:rPr>
                <w:rFonts w:ascii="Verdana" w:hAnsi="Verdana"/>
                <w:sz w:val="16"/>
                <w:szCs w:val="16"/>
                <w:lang w:val="en-GB"/>
              </w:rPr>
              <w:t>Ghana</w:t>
            </w:r>
          </w:p>
        </w:tc>
        <w:tc>
          <w:tcPr>
            <w:tcW w:w="944" w:type="pct"/>
            <w:noWrap/>
            <w:hideMark/>
          </w:tcPr>
          <w:p w:rsidR="00DF5012" w:rsidRPr="00286161" w:rsidRDefault="00DF5012" w:rsidP="006754DF">
            <w:pPr>
              <w:spacing w:after="0" w:line="240" w:lineRule="auto"/>
              <w:rPr>
                <w:rFonts w:ascii="Verdana" w:hAnsi="Verdana"/>
                <w:sz w:val="16"/>
                <w:szCs w:val="16"/>
                <w:lang w:val="en-GB"/>
              </w:rPr>
            </w:pPr>
            <w:r w:rsidRPr="00286161">
              <w:rPr>
                <w:rFonts w:ascii="Verdana" w:hAnsi="Verdana"/>
                <w:sz w:val="16"/>
                <w:szCs w:val="16"/>
                <w:lang w:val="en-GB"/>
              </w:rPr>
              <w:t>POU implementation in Northern Region</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DF5012" w:rsidRPr="00286161" w:rsidRDefault="00DF5012" w:rsidP="00B27759">
            <w:pPr>
              <w:spacing w:after="0" w:line="240" w:lineRule="auto"/>
              <w:ind w:right="-145"/>
              <w:rPr>
                <w:rFonts w:ascii="Verdana" w:hAnsi="Verdana"/>
                <w:sz w:val="16"/>
                <w:szCs w:val="16"/>
                <w:lang w:val="en-GB"/>
              </w:rPr>
            </w:pPr>
            <w:r w:rsidRPr="00286161">
              <w:rPr>
                <w:rFonts w:ascii="Verdana" w:hAnsi="Verdana"/>
                <w:sz w:val="16"/>
                <w:szCs w:val="16"/>
                <w:lang w:val="en-GB"/>
              </w:rPr>
              <w:t>IRC - TREND - KM</w:t>
            </w:r>
          </w:p>
        </w:tc>
        <w:tc>
          <w:tcPr>
            <w:tcW w:w="447" w:type="pct"/>
            <w:noWrap/>
            <w:hideMark/>
          </w:tcPr>
          <w:p w:rsidR="00DF5012" w:rsidRPr="00286161" w:rsidRDefault="00DF5012" w:rsidP="006754DF">
            <w:pPr>
              <w:spacing w:after="0" w:line="240" w:lineRule="auto"/>
              <w:ind w:right="-107"/>
              <w:rPr>
                <w:rFonts w:ascii="Verdana" w:hAnsi="Verdana"/>
                <w:sz w:val="16"/>
                <w:szCs w:val="16"/>
                <w:lang w:val="en-GB"/>
              </w:rPr>
            </w:pPr>
            <w:r w:rsidRPr="00286161">
              <w:rPr>
                <w:rFonts w:ascii="Verdana" w:hAnsi="Verdana"/>
                <w:sz w:val="16"/>
                <w:szCs w:val="16"/>
                <w:lang w:val="en-GB"/>
              </w:rPr>
              <w:t>Regional</w:t>
            </w:r>
          </w:p>
        </w:tc>
        <w:tc>
          <w:tcPr>
            <w:tcW w:w="944" w:type="pct"/>
            <w:noWrap/>
            <w:hideMark/>
          </w:tcPr>
          <w:p w:rsidR="00DF5012" w:rsidRPr="00286161" w:rsidRDefault="00DF5012" w:rsidP="006754DF">
            <w:pPr>
              <w:spacing w:after="0" w:line="240" w:lineRule="auto"/>
              <w:rPr>
                <w:rFonts w:ascii="Verdana" w:hAnsi="Verdana"/>
                <w:sz w:val="16"/>
                <w:szCs w:val="16"/>
                <w:lang w:val="en-GB"/>
              </w:rPr>
            </w:pPr>
            <w:r w:rsidRPr="00286161">
              <w:rPr>
                <w:rFonts w:ascii="Verdana" w:hAnsi="Verdana"/>
                <w:sz w:val="16"/>
                <w:szCs w:val="16"/>
                <w:lang w:val="en-GB"/>
              </w:rPr>
              <w:t>KM for WAWI</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r>
      <w:tr w:rsidR="00E94EAA" w:rsidRPr="00286161" w:rsidTr="00496292">
        <w:trPr>
          <w:gridAfter w:val="1"/>
          <w:wAfter w:w="10" w:type="pct"/>
          <w:trHeight w:val="300"/>
        </w:trPr>
        <w:tc>
          <w:tcPr>
            <w:tcW w:w="720" w:type="pct"/>
            <w:noWrap/>
            <w:hideMark/>
          </w:tcPr>
          <w:p w:rsidR="00DF5012" w:rsidRPr="00286161" w:rsidRDefault="00DF5012" w:rsidP="00B27759">
            <w:pPr>
              <w:spacing w:after="0" w:line="240" w:lineRule="auto"/>
              <w:ind w:right="-145"/>
              <w:rPr>
                <w:rFonts w:ascii="Verdana" w:hAnsi="Verdana"/>
                <w:sz w:val="16"/>
                <w:szCs w:val="16"/>
                <w:lang w:val="en-GB"/>
              </w:rPr>
            </w:pPr>
            <w:r w:rsidRPr="00286161">
              <w:rPr>
                <w:rFonts w:ascii="Verdana" w:hAnsi="Verdana"/>
                <w:sz w:val="16"/>
                <w:szCs w:val="16"/>
                <w:lang w:val="en-GB"/>
              </w:rPr>
              <w:t>Rural Aid CLTS (UNICEF)</w:t>
            </w:r>
          </w:p>
        </w:tc>
        <w:tc>
          <w:tcPr>
            <w:tcW w:w="447" w:type="pct"/>
            <w:noWrap/>
            <w:hideMark/>
          </w:tcPr>
          <w:p w:rsidR="00DF5012" w:rsidRPr="00286161" w:rsidRDefault="00DF5012" w:rsidP="006754DF">
            <w:pPr>
              <w:spacing w:after="0" w:line="240" w:lineRule="auto"/>
              <w:ind w:right="-107"/>
              <w:rPr>
                <w:rFonts w:ascii="Verdana" w:hAnsi="Verdana"/>
                <w:sz w:val="16"/>
                <w:szCs w:val="16"/>
                <w:lang w:val="en-GB"/>
              </w:rPr>
            </w:pPr>
            <w:r w:rsidRPr="00286161">
              <w:rPr>
                <w:rFonts w:ascii="Verdana" w:hAnsi="Verdana"/>
                <w:sz w:val="16"/>
                <w:szCs w:val="16"/>
                <w:lang w:val="en-GB"/>
              </w:rPr>
              <w:t>Ghana</w:t>
            </w:r>
          </w:p>
        </w:tc>
        <w:tc>
          <w:tcPr>
            <w:tcW w:w="944" w:type="pct"/>
            <w:noWrap/>
            <w:hideMark/>
          </w:tcPr>
          <w:p w:rsidR="00DF5012" w:rsidRPr="00286161" w:rsidRDefault="00DF5012" w:rsidP="006754DF">
            <w:pPr>
              <w:spacing w:after="0" w:line="240" w:lineRule="auto"/>
              <w:rPr>
                <w:rFonts w:ascii="Verdana" w:hAnsi="Verdana"/>
                <w:sz w:val="16"/>
                <w:szCs w:val="16"/>
                <w:lang w:val="en-GB"/>
              </w:rPr>
            </w:pPr>
            <w:r w:rsidRPr="00286161">
              <w:rPr>
                <w:rFonts w:ascii="Verdana" w:hAnsi="Verdana"/>
                <w:sz w:val="16"/>
                <w:szCs w:val="16"/>
                <w:lang w:val="en-GB"/>
              </w:rPr>
              <w:t>CLTS implementation program</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DF5012" w:rsidRPr="00286161" w:rsidRDefault="00DF5012" w:rsidP="001637C0">
            <w:pPr>
              <w:spacing w:after="0" w:line="240" w:lineRule="auto"/>
              <w:ind w:right="-145"/>
              <w:rPr>
                <w:rFonts w:ascii="Verdana" w:hAnsi="Verdana"/>
                <w:sz w:val="16"/>
                <w:szCs w:val="16"/>
                <w:lang w:val="en-GB"/>
              </w:rPr>
            </w:pPr>
            <w:r w:rsidRPr="00286161">
              <w:rPr>
                <w:rFonts w:ascii="Verdana" w:hAnsi="Verdana"/>
                <w:sz w:val="16"/>
                <w:szCs w:val="16"/>
                <w:lang w:val="en-GB"/>
              </w:rPr>
              <w:t>CREPA - POU</w:t>
            </w:r>
          </w:p>
        </w:tc>
        <w:tc>
          <w:tcPr>
            <w:tcW w:w="447" w:type="pct"/>
            <w:noWrap/>
            <w:hideMark/>
          </w:tcPr>
          <w:p w:rsidR="00DF5012" w:rsidRPr="00286161" w:rsidRDefault="00DF5012" w:rsidP="006754DF">
            <w:pPr>
              <w:spacing w:after="0" w:line="240" w:lineRule="auto"/>
              <w:ind w:right="-107"/>
              <w:rPr>
                <w:rFonts w:ascii="Verdana" w:hAnsi="Verdana"/>
                <w:sz w:val="16"/>
                <w:szCs w:val="16"/>
                <w:lang w:val="en-GB"/>
              </w:rPr>
            </w:pPr>
            <w:r w:rsidRPr="00286161">
              <w:rPr>
                <w:rFonts w:ascii="Verdana" w:hAnsi="Verdana"/>
                <w:sz w:val="16"/>
                <w:szCs w:val="16"/>
                <w:lang w:val="en-GB"/>
              </w:rPr>
              <w:t>Regional</w:t>
            </w:r>
          </w:p>
        </w:tc>
        <w:tc>
          <w:tcPr>
            <w:tcW w:w="944" w:type="pct"/>
            <w:noWrap/>
            <w:hideMark/>
          </w:tcPr>
          <w:p w:rsidR="00DF5012" w:rsidRPr="00286161" w:rsidRDefault="00DF5012" w:rsidP="006754DF">
            <w:pPr>
              <w:spacing w:after="0" w:line="240" w:lineRule="auto"/>
              <w:rPr>
                <w:rFonts w:ascii="Verdana" w:hAnsi="Verdana"/>
                <w:sz w:val="16"/>
                <w:szCs w:val="16"/>
                <w:lang w:val="en-GB"/>
              </w:rPr>
            </w:pPr>
            <w:r w:rsidRPr="00286161">
              <w:rPr>
                <w:rFonts w:ascii="Verdana" w:hAnsi="Verdana"/>
                <w:sz w:val="16"/>
                <w:szCs w:val="16"/>
                <w:lang w:val="en-GB"/>
              </w:rPr>
              <w:t>Regional exchanges on POU implementation and potential</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r>
      <w:tr w:rsidR="00E94EAA" w:rsidRPr="00286161" w:rsidTr="00496292">
        <w:trPr>
          <w:gridAfter w:val="1"/>
          <w:wAfter w:w="10" w:type="pct"/>
          <w:trHeight w:val="300"/>
        </w:trPr>
        <w:tc>
          <w:tcPr>
            <w:tcW w:w="720" w:type="pct"/>
            <w:noWrap/>
            <w:hideMark/>
          </w:tcPr>
          <w:p w:rsidR="00DF5012" w:rsidRPr="00286161" w:rsidRDefault="00DF5012" w:rsidP="00B27759">
            <w:pPr>
              <w:spacing w:after="0" w:line="240" w:lineRule="auto"/>
              <w:ind w:right="-145"/>
              <w:rPr>
                <w:rFonts w:ascii="Verdana" w:hAnsi="Verdana"/>
                <w:sz w:val="16"/>
                <w:szCs w:val="16"/>
                <w:lang w:val="en-GB"/>
              </w:rPr>
            </w:pPr>
            <w:r w:rsidRPr="00286161">
              <w:rPr>
                <w:rFonts w:ascii="Verdana" w:hAnsi="Verdana"/>
                <w:sz w:val="16"/>
                <w:szCs w:val="16"/>
                <w:lang w:val="en-GB"/>
              </w:rPr>
              <w:t>SNV CLTS (UNICEF)</w:t>
            </w:r>
          </w:p>
        </w:tc>
        <w:tc>
          <w:tcPr>
            <w:tcW w:w="447" w:type="pct"/>
            <w:noWrap/>
            <w:hideMark/>
          </w:tcPr>
          <w:p w:rsidR="00DF5012" w:rsidRPr="00286161" w:rsidRDefault="00DF5012" w:rsidP="006754DF">
            <w:pPr>
              <w:spacing w:after="0" w:line="240" w:lineRule="auto"/>
              <w:ind w:right="-107"/>
              <w:rPr>
                <w:rFonts w:ascii="Verdana" w:hAnsi="Verdana"/>
                <w:sz w:val="16"/>
                <w:szCs w:val="16"/>
                <w:lang w:val="en-GB"/>
              </w:rPr>
            </w:pPr>
            <w:r w:rsidRPr="00286161">
              <w:rPr>
                <w:rFonts w:ascii="Verdana" w:hAnsi="Verdana"/>
                <w:sz w:val="16"/>
                <w:szCs w:val="16"/>
                <w:lang w:val="en-GB"/>
              </w:rPr>
              <w:t>Mali</w:t>
            </w:r>
          </w:p>
        </w:tc>
        <w:tc>
          <w:tcPr>
            <w:tcW w:w="944" w:type="pct"/>
            <w:noWrap/>
            <w:hideMark/>
          </w:tcPr>
          <w:p w:rsidR="00DF5012" w:rsidRPr="00286161" w:rsidRDefault="00DF5012" w:rsidP="006754DF">
            <w:pPr>
              <w:spacing w:after="0" w:line="240" w:lineRule="auto"/>
              <w:rPr>
                <w:rFonts w:ascii="Verdana" w:hAnsi="Verdana"/>
                <w:sz w:val="16"/>
                <w:szCs w:val="16"/>
                <w:lang w:val="en-GB"/>
              </w:rPr>
            </w:pPr>
            <w:r w:rsidRPr="00286161">
              <w:rPr>
                <w:rFonts w:ascii="Verdana" w:hAnsi="Verdana"/>
                <w:sz w:val="16"/>
                <w:szCs w:val="16"/>
                <w:lang w:val="en-GB"/>
              </w:rPr>
              <w:t>CLTS implementation program</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1637C0" w:rsidRDefault="00DF5012" w:rsidP="00B27759">
            <w:pPr>
              <w:spacing w:after="0" w:line="240" w:lineRule="auto"/>
              <w:ind w:right="-145"/>
              <w:rPr>
                <w:rFonts w:ascii="Verdana" w:hAnsi="Verdana"/>
                <w:sz w:val="16"/>
                <w:szCs w:val="16"/>
                <w:lang w:val="en-GB"/>
              </w:rPr>
            </w:pPr>
            <w:r w:rsidRPr="00286161">
              <w:rPr>
                <w:rFonts w:ascii="Verdana" w:hAnsi="Verdana"/>
                <w:sz w:val="16"/>
                <w:szCs w:val="16"/>
                <w:lang w:val="en-GB"/>
              </w:rPr>
              <w:t xml:space="preserve">CONIWAS </w:t>
            </w:r>
          </w:p>
          <w:p w:rsidR="00DF5012" w:rsidRPr="00286161" w:rsidRDefault="00916668" w:rsidP="00B27759">
            <w:pPr>
              <w:spacing w:after="0" w:line="240" w:lineRule="auto"/>
              <w:ind w:right="-145"/>
              <w:rPr>
                <w:rFonts w:ascii="Verdana" w:hAnsi="Verdana"/>
                <w:sz w:val="16"/>
                <w:szCs w:val="16"/>
                <w:lang w:val="en-GB"/>
              </w:rPr>
            </w:pPr>
            <w:r>
              <w:rPr>
                <w:rFonts w:ascii="Verdana" w:hAnsi="Verdana"/>
                <w:sz w:val="16"/>
                <w:szCs w:val="16"/>
                <w:lang w:val="en-GB"/>
              </w:rPr>
              <w:t>2009 /</w:t>
            </w:r>
            <w:r w:rsidR="00DF5012" w:rsidRPr="00286161">
              <w:rPr>
                <w:rFonts w:ascii="Verdana" w:hAnsi="Verdana"/>
                <w:sz w:val="16"/>
                <w:szCs w:val="16"/>
                <w:lang w:val="en-GB"/>
              </w:rPr>
              <w:t xml:space="preserve"> 2010</w:t>
            </w:r>
          </w:p>
        </w:tc>
        <w:tc>
          <w:tcPr>
            <w:tcW w:w="447" w:type="pct"/>
            <w:noWrap/>
            <w:hideMark/>
          </w:tcPr>
          <w:p w:rsidR="00DF5012" w:rsidRPr="00286161" w:rsidRDefault="00DF5012" w:rsidP="006754DF">
            <w:pPr>
              <w:spacing w:after="0" w:line="240" w:lineRule="auto"/>
              <w:ind w:right="-107"/>
              <w:rPr>
                <w:rFonts w:ascii="Verdana" w:hAnsi="Verdana"/>
                <w:sz w:val="16"/>
                <w:szCs w:val="16"/>
                <w:lang w:val="en-GB"/>
              </w:rPr>
            </w:pPr>
            <w:r w:rsidRPr="00286161">
              <w:rPr>
                <w:rFonts w:ascii="Verdana" w:hAnsi="Verdana"/>
                <w:sz w:val="16"/>
                <w:szCs w:val="16"/>
                <w:lang w:val="en-GB"/>
              </w:rPr>
              <w:t>Ghana</w:t>
            </w:r>
          </w:p>
        </w:tc>
        <w:tc>
          <w:tcPr>
            <w:tcW w:w="944" w:type="pct"/>
            <w:noWrap/>
            <w:hideMark/>
          </w:tcPr>
          <w:p w:rsidR="00DF5012" w:rsidRPr="00286161" w:rsidRDefault="00DF5012" w:rsidP="006754DF">
            <w:pPr>
              <w:spacing w:after="0" w:line="240" w:lineRule="auto"/>
              <w:rPr>
                <w:rFonts w:ascii="Verdana" w:hAnsi="Verdana"/>
                <w:sz w:val="16"/>
                <w:szCs w:val="16"/>
                <w:lang w:val="en-GB"/>
              </w:rPr>
            </w:pPr>
            <w:r w:rsidRPr="00286161">
              <w:rPr>
                <w:rFonts w:ascii="Verdana" w:hAnsi="Verdana"/>
                <w:sz w:val="16"/>
                <w:szCs w:val="16"/>
                <w:lang w:val="en-GB"/>
              </w:rPr>
              <w:t>Advocacy for Ghana NGOs</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r>
      <w:tr w:rsidR="00E94EAA" w:rsidRPr="00286161" w:rsidTr="00496292">
        <w:trPr>
          <w:gridAfter w:val="1"/>
          <w:wAfter w:w="10" w:type="pct"/>
          <w:trHeight w:val="300"/>
        </w:trPr>
        <w:tc>
          <w:tcPr>
            <w:tcW w:w="720" w:type="pct"/>
            <w:noWrap/>
            <w:hideMark/>
          </w:tcPr>
          <w:p w:rsidR="00DF5012" w:rsidRPr="00286161" w:rsidRDefault="00DF5012" w:rsidP="00B27759">
            <w:pPr>
              <w:spacing w:after="0" w:line="240" w:lineRule="auto"/>
              <w:ind w:right="-145"/>
              <w:rPr>
                <w:rFonts w:ascii="Verdana" w:hAnsi="Verdana"/>
                <w:sz w:val="16"/>
                <w:szCs w:val="16"/>
                <w:lang w:val="en-GB"/>
              </w:rPr>
            </w:pPr>
            <w:r w:rsidRPr="00286161">
              <w:rPr>
                <w:rFonts w:ascii="Verdana" w:hAnsi="Verdana"/>
                <w:sz w:val="16"/>
                <w:szCs w:val="16"/>
                <w:lang w:val="en-GB"/>
              </w:rPr>
              <w:t>BPD</w:t>
            </w:r>
            <w:r w:rsidR="00A62361">
              <w:rPr>
                <w:rFonts w:ascii="Verdana" w:hAnsi="Verdana"/>
                <w:sz w:val="16"/>
                <w:szCs w:val="16"/>
                <w:lang w:val="en-GB"/>
              </w:rPr>
              <w:t xml:space="preserve"> / </w:t>
            </w:r>
            <w:r w:rsidRPr="00286161">
              <w:rPr>
                <w:rFonts w:ascii="Verdana" w:hAnsi="Verdana"/>
                <w:sz w:val="16"/>
                <w:szCs w:val="16"/>
                <w:lang w:val="en-GB"/>
              </w:rPr>
              <w:t>Accountability</w:t>
            </w:r>
          </w:p>
        </w:tc>
        <w:tc>
          <w:tcPr>
            <w:tcW w:w="447" w:type="pct"/>
            <w:noWrap/>
            <w:hideMark/>
          </w:tcPr>
          <w:p w:rsidR="00DF5012" w:rsidRPr="00286161" w:rsidRDefault="00DF5012" w:rsidP="006754DF">
            <w:pPr>
              <w:spacing w:after="0" w:line="240" w:lineRule="auto"/>
              <w:ind w:right="-107"/>
              <w:rPr>
                <w:rFonts w:ascii="Verdana" w:hAnsi="Verdana"/>
                <w:sz w:val="16"/>
                <w:szCs w:val="16"/>
                <w:lang w:val="en-GB"/>
              </w:rPr>
            </w:pPr>
            <w:r w:rsidRPr="00286161">
              <w:rPr>
                <w:rFonts w:ascii="Verdana" w:hAnsi="Verdana"/>
                <w:sz w:val="16"/>
                <w:szCs w:val="16"/>
                <w:lang w:val="en-GB"/>
              </w:rPr>
              <w:t>Regional</w:t>
            </w:r>
          </w:p>
        </w:tc>
        <w:tc>
          <w:tcPr>
            <w:tcW w:w="944" w:type="pct"/>
            <w:noWrap/>
            <w:hideMark/>
          </w:tcPr>
          <w:p w:rsidR="00DF5012" w:rsidRPr="00286161" w:rsidRDefault="00DF5012" w:rsidP="006754DF">
            <w:pPr>
              <w:spacing w:after="0" w:line="240" w:lineRule="auto"/>
              <w:rPr>
                <w:rFonts w:ascii="Verdana" w:hAnsi="Verdana"/>
                <w:sz w:val="16"/>
                <w:szCs w:val="16"/>
                <w:lang w:val="en-GB"/>
              </w:rPr>
            </w:pPr>
            <w:r w:rsidRPr="00286161">
              <w:rPr>
                <w:rFonts w:ascii="Verdana" w:hAnsi="Verdana"/>
                <w:sz w:val="16"/>
                <w:szCs w:val="16"/>
                <w:lang w:val="en-GB"/>
              </w:rPr>
              <w:t>Training in national level governance</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r>
      <w:tr w:rsidR="00E94EAA" w:rsidRPr="00286161" w:rsidTr="00496292">
        <w:trPr>
          <w:gridAfter w:val="1"/>
          <w:wAfter w:w="10" w:type="pct"/>
          <w:trHeight w:val="300"/>
        </w:trPr>
        <w:tc>
          <w:tcPr>
            <w:tcW w:w="720" w:type="pct"/>
            <w:noWrap/>
            <w:hideMark/>
          </w:tcPr>
          <w:p w:rsidR="00DF5012" w:rsidRPr="00286161" w:rsidRDefault="00DF5012" w:rsidP="00B27759">
            <w:pPr>
              <w:spacing w:after="0" w:line="240" w:lineRule="auto"/>
              <w:ind w:right="-145"/>
              <w:rPr>
                <w:rFonts w:ascii="Verdana" w:hAnsi="Verdana"/>
                <w:sz w:val="16"/>
                <w:szCs w:val="16"/>
                <w:lang w:val="en-GB"/>
              </w:rPr>
            </w:pPr>
            <w:r w:rsidRPr="00286161">
              <w:rPr>
                <w:rFonts w:ascii="Verdana" w:hAnsi="Verdana"/>
                <w:sz w:val="16"/>
                <w:szCs w:val="16"/>
                <w:lang w:val="en-GB"/>
              </w:rPr>
              <w:t>CREPA CLTS (UNICEF)</w:t>
            </w:r>
          </w:p>
        </w:tc>
        <w:tc>
          <w:tcPr>
            <w:tcW w:w="447" w:type="pct"/>
            <w:noWrap/>
            <w:hideMark/>
          </w:tcPr>
          <w:p w:rsidR="00DF5012" w:rsidRPr="00286161" w:rsidRDefault="00DF5012" w:rsidP="006754DF">
            <w:pPr>
              <w:spacing w:after="0" w:line="240" w:lineRule="auto"/>
              <w:ind w:right="-107"/>
              <w:rPr>
                <w:rFonts w:ascii="Verdana" w:hAnsi="Verdana"/>
                <w:sz w:val="16"/>
                <w:szCs w:val="16"/>
                <w:lang w:val="en-GB"/>
              </w:rPr>
            </w:pPr>
            <w:r w:rsidRPr="00286161">
              <w:rPr>
                <w:rFonts w:ascii="Verdana" w:hAnsi="Verdana"/>
                <w:sz w:val="16"/>
                <w:szCs w:val="16"/>
                <w:lang w:val="en-GB"/>
              </w:rPr>
              <w:t>Burkina</w:t>
            </w:r>
          </w:p>
        </w:tc>
        <w:tc>
          <w:tcPr>
            <w:tcW w:w="944" w:type="pct"/>
            <w:noWrap/>
            <w:hideMark/>
          </w:tcPr>
          <w:p w:rsidR="00DF5012" w:rsidRPr="00286161" w:rsidRDefault="00DF5012" w:rsidP="006754DF">
            <w:pPr>
              <w:spacing w:after="0" w:line="240" w:lineRule="auto"/>
              <w:rPr>
                <w:rFonts w:ascii="Verdana" w:hAnsi="Verdana"/>
                <w:sz w:val="16"/>
                <w:szCs w:val="16"/>
                <w:lang w:val="en-GB"/>
              </w:rPr>
            </w:pPr>
            <w:r w:rsidRPr="00286161">
              <w:rPr>
                <w:rFonts w:ascii="Verdana" w:hAnsi="Verdana"/>
                <w:sz w:val="16"/>
                <w:szCs w:val="16"/>
                <w:lang w:val="en-GB"/>
              </w:rPr>
              <w:t>CLTS implementation program</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2"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5"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r w:rsidRPr="00286161">
              <w:rPr>
                <w:rFonts w:ascii="Verdana" w:hAnsi="Verdana"/>
                <w:b/>
                <w:bCs/>
                <w:sz w:val="16"/>
                <w:szCs w:val="16"/>
                <w:lang w:val="en-GB"/>
              </w:rPr>
              <w:t>√</w:t>
            </w:r>
          </w:p>
        </w:tc>
        <w:tc>
          <w:tcPr>
            <w:tcW w:w="191"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c>
          <w:tcPr>
            <w:tcW w:w="193" w:type="pct"/>
            <w:noWrap/>
            <w:hideMark/>
          </w:tcPr>
          <w:p w:rsidR="00DF5012" w:rsidRPr="00286161" w:rsidRDefault="00DF5012" w:rsidP="006754DF">
            <w:pPr>
              <w:spacing w:after="0" w:line="240" w:lineRule="auto"/>
              <w:ind w:right="691"/>
              <w:jc w:val="both"/>
              <w:rPr>
                <w:rFonts w:ascii="Verdana" w:hAnsi="Verdana"/>
                <w:b/>
                <w:bCs/>
                <w:sz w:val="16"/>
                <w:szCs w:val="16"/>
                <w:lang w:val="en-GB"/>
              </w:rPr>
            </w:pPr>
          </w:p>
        </w:tc>
      </w:tr>
    </w:tbl>
    <w:p w:rsidR="00003E38"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br w:type="page"/>
      </w:r>
    </w:p>
    <w:p w:rsidR="00AB2861" w:rsidRPr="003506D7" w:rsidRDefault="006A15F7" w:rsidP="003506D7">
      <w:pPr>
        <w:ind w:right="691"/>
        <w:rPr>
          <w:rFonts w:ascii="Verdana" w:hAnsi="Verdana" w:cs="Arial"/>
          <w:b/>
          <w:bCs/>
          <w:smallCaps/>
          <w:szCs w:val="18"/>
          <w:lang w:val="en-GB"/>
        </w:rPr>
      </w:pPr>
      <w:r w:rsidRPr="003506D7">
        <w:rPr>
          <w:rFonts w:ascii="Verdana" w:hAnsi="Verdana" w:cs="Arial"/>
          <w:b/>
          <w:bCs/>
          <w:smallCaps/>
          <w:szCs w:val="18"/>
          <w:lang w:val="en-GB"/>
        </w:rPr>
        <w:lastRenderedPageBreak/>
        <w:t>#</w:t>
      </w:r>
      <w:r w:rsidR="00767613" w:rsidRPr="003506D7">
        <w:rPr>
          <w:rFonts w:ascii="Verdana" w:hAnsi="Verdana" w:cs="Arial"/>
          <w:b/>
          <w:bCs/>
          <w:smallCaps/>
          <w:szCs w:val="18"/>
          <w:lang w:val="en-GB"/>
        </w:rPr>
        <w:t xml:space="preserve">2 </w:t>
      </w:r>
      <w:r w:rsidR="00356492" w:rsidRPr="003506D7">
        <w:rPr>
          <w:rFonts w:ascii="Verdana" w:hAnsi="Verdana" w:cs="Arial"/>
          <w:b/>
          <w:bCs/>
          <w:smallCaps/>
          <w:szCs w:val="18"/>
          <w:lang w:val="en-GB"/>
        </w:rPr>
        <w:t>Overview of WAWI I and WAWI II Grants and S</w:t>
      </w:r>
      <w:r w:rsidR="00767613" w:rsidRPr="003506D7">
        <w:rPr>
          <w:rFonts w:ascii="Verdana" w:hAnsi="Verdana" w:cs="Arial"/>
          <w:b/>
          <w:bCs/>
          <w:smallCaps/>
          <w:szCs w:val="18"/>
          <w:lang w:val="en-GB"/>
        </w:rPr>
        <w:t>ubcontracts</w:t>
      </w:r>
    </w:p>
    <w:p w:rsidR="003506D7" w:rsidRPr="003506D7" w:rsidRDefault="003506D7" w:rsidP="003506D7">
      <w:pPr>
        <w:rPr>
          <w:lang w:val="en-GB" w:eastAsia="nl-NL"/>
        </w:rPr>
      </w:pPr>
      <w:r w:rsidRPr="00C33BBE">
        <w:rPr>
          <w:rFonts w:ascii="Verdana" w:hAnsi="Verdana"/>
          <w:sz w:val="16"/>
          <w:szCs w:val="16"/>
          <w:lang w:val="en-GB"/>
        </w:rPr>
        <w:t>(1), (2) etc. is an index number indicating how many times an organisation was involved.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6"/>
        <w:gridCol w:w="1839"/>
        <w:gridCol w:w="4371"/>
      </w:tblGrid>
      <w:tr w:rsidR="00003E38" w:rsidRPr="00BA44A0" w:rsidTr="00003E38">
        <w:trPr>
          <w:tblHeader/>
        </w:trPr>
        <w:tc>
          <w:tcPr>
            <w:tcW w:w="5000" w:type="pct"/>
            <w:gridSpan w:val="3"/>
            <w:shd w:val="clear" w:color="auto" w:fill="C4BC96"/>
          </w:tcPr>
          <w:p w:rsidR="00003E38" w:rsidRPr="00C33BBE" w:rsidRDefault="00767613" w:rsidP="007E007C">
            <w:pPr>
              <w:ind w:right="691"/>
              <w:jc w:val="both"/>
              <w:rPr>
                <w:rFonts w:ascii="Verdana" w:hAnsi="Verdana"/>
                <w:b/>
                <w:sz w:val="16"/>
                <w:szCs w:val="16"/>
                <w:lang w:val="en-GB"/>
              </w:rPr>
            </w:pPr>
            <w:r w:rsidRPr="00C33BBE">
              <w:rPr>
                <w:rFonts w:ascii="Verdana" w:hAnsi="Verdana"/>
                <w:b/>
                <w:sz w:val="16"/>
                <w:szCs w:val="16"/>
                <w:lang w:val="en-GB"/>
              </w:rPr>
              <w:t>TABLE:   GRANTS AND SUBCONTRACTS ISSUED UNDER WAWI  1</w:t>
            </w:r>
          </w:p>
        </w:tc>
      </w:tr>
      <w:tr w:rsidR="00003E38" w:rsidRPr="00C33BBE" w:rsidTr="00484B37">
        <w:trPr>
          <w:tblHeader/>
        </w:trPr>
        <w:tc>
          <w:tcPr>
            <w:tcW w:w="1494" w:type="pct"/>
            <w:shd w:val="clear" w:color="auto" w:fill="DDD9C3"/>
          </w:tcPr>
          <w:p w:rsidR="00003E38" w:rsidRPr="001637C0" w:rsidRDefault="00003E38" w:rsidP="00087578">
            <w:pPr>
              <w:ind w:right="691"/>
              <w:rPr>
                <w:rFonts w:ascii="Verdana" w:hAnsi="Verdana"/>
                <w:b/>
                <w:sz w:val="16"/>
                <w:szCs w:val="16"/>
                <w:lang w:val="en-GB"/>
              </w:rPr>
            </w:pPr>
            <w:r w:rsidRPr="001637C0">
              <w:rPr>
                <w:rFonts w:ascii="Verdana" w:hAnsi="Verdana"/>
                <w:b/>
                <w:sz w:val="16"/>
                <w:szCs w:val="16"/>
                <w:lang w:val="en-GB"/>
              </w:rPr>
              <w:t>GRANTEES</w:t>
            </w:r>
          </w:p>
        </w:tc>
        <w:tc>
          <w:tcPr>
            <w:tcW w:w="1038" w:type="pct"/>
            <w:shd w:val="clear" w:color="auto" w:fill="DDD9C3"/>
          </w:tcPr>
          <w:p w:rsidR="00003E38" w:rsidRPr="001637C0" w:rsidRDefault="00767613" w:rsidP="00087578">
            <w:pPr>
              <w:ind w:right="691"/>
              <w:rPr>
                <w:rFonts w:ascii="Verdana" w:hAnsi="Verdana"/>
                <w:b/>
                <w:sz w:val="16"/>
                <w:szCs w:val="16"/>
                <w:lang w:val="en-GB"/>
              </w:rPr>
            </w:pPr>
            <w:r w:rsidRPr="001637C0">
              <w:rPr>
                <w:rFonts w:ascii="Verdana" w:hAnsi="Verdana"/>
                <w:b/>
                <w:sz w:val="16"/>
                <w:szCs w:val="16"/>
                <w:lang w:val="en-GB"/>
              </w:rPr>
              <w:t>PERIOD</w:t>
            </w:r>
          </w:p>
        </w:tc>
        <w:tc>
          <w:tcPr>
            <w:tcW w:w="2468" w:type="pct"/>
            <w:shd w:val="clear" w:color="auto" w:fill="DDD9C3"/>
          </w:tcPr>
          <w:p w:rsidR="00003E38" w:rsidRPr="001637C0" w:rsidRDefault="00767613" w:rsidP="00087578">
            <w:pPr>
              <w:ind w:right="691"/>
              <w:rPr>
                <w:rFonts w:ascii="Verdana" w:hAnsi="Verdana"/>
                <w:b/>
                <w:sz w:val="16"/>
                <w:szCs w:val="16"/>
                <w:lang w:val="en-GB"/>
              </w:rPr>
            </w:pPr>
            <w:r w:rsidRPr="001637C0">
              <w:rPr>
                <w:rFonts w:ascii="Verdana" w:hAnsi="Verdana"/>
                <w:b/>
                <w:sz w:val="16"/>
                <w:szCs w:val="16"/>
                <w:lang w:val="en-GB"/>
              </w:rPr>
              <w:t>Contact persons</w:t>
            </w:r>
          </w:p>
        </w:tc>
      </w:tr>
      <w:tr w:rsidR="00003E38" w:rsidRPr="00C33BBE" w:rsidTr="00484B37">
        <w:tc>
          <w:tcPr>
            <w:tcW w:w="1494" w:type="pct"/>
          </w:tcPr>
          <w:p w:rsidR="00003E38" w:rsidRPr="001637C0" w:rsidRDefault="00003E38" w:rsidP="00884CF0">
            <w:pPr>
              <w:rPr>
                <w:rFonts w:ascii="Verdana" w:hAnsi="Verdana"/>
                <w:sz w:val="16"/>
                <w:szCs w:val="16"/>
                <w:lang w:val="en-GB"/>
              </w:rPr>
            </w:pPr>
            <w:r w:rsidRPr="001637C0">
              <w:rPr>
                <w:rFonts w:ascii="Verdana" w:hAnsi="Verdana"/>
                <w:color w:val="000000"/>
                <w:sz w:val="16"/>
                <w:szCs w:val="16"/>
                <w:lang w:val="en-GB"/>
              </w:rPr>
              <w:t xml:space="preserve">World Vision </w:t>
            </w:r>
          </w:p>
        </w:tc>
        <w:tc>
          <w:tcPr>
            <w:tcW w:w="1038" w:type="pct"/>
          </w:tcPr>
          <w:p w:rsidR="00003E38" w:rsidRPr="00C33BBE" w:rsidRDefault="00767613" w:rsidP="00884CF0">
            <w:pPr>
              <w:ind w:right="21"/>
              <w:rPr>
                <w:rFonts w:ascii="Verdana" w:hAnsi="Verdana"/>
                <w:sz w:val="16"/>
                <w:szCs w:val="16"/>
                <w:lang w:val="en-GB"/>
              </w:rPr>
            </w:pPr>
            <w:r w:rsidRPr="00C33BBE">
              <w:rPr>
                <w:rFonts w:ascii="Verdana" w:hAnsi="Verdana"/>
                <w:color w:val="000000"/>
                <w:sz w:val="16"/>
                <w:szCs w:val="16"/>
                <w:lang w:val="en-GB"/>
              </w:rPr>
              <w:t>Nov</w:t>
            </w:r>
            <w:r w:rsidR="00D62462" w:rsidRPr="00C33BBE">
              <w:rPr>
                <w:rFonts w:ascii="Verdana" w:hAnsi="Verdana"/>
                <w:color w:val="000000"/>
                <w:sz w:val="16"/>
                <w:szCs w:val="16"/>
                <w:lang w:val="en-GB"/>
              </w:rPr>
              <w:t xml:space="preserve">ember </w:t>
            </w:r>
            <w:r w:rsidRPr="00C33BBE">
              <w:rPr>
                <w:rFonts w:ascii="Verdana" w:hAnsi="Verdana"/>
                <w:color w:val="000000"/>
                <w:sz w:val="16"/>
                <w:szCs w:val="16"/>
                <w:lang w:val="en-GB"/>
              </w:rPr>
              <w:t>2003</w:t>
            </w:r>
            <w:r w:rsidR="00D62462" w:rsidRPr="00C33BBE">
              <w:rPr>
                <w:rFonts w:ascii="Verdana" w:hAnsi="Verdana"/>
                <w:color w:val="000000"/>
                <w:sz w:val="16"/>
                <w:szCs w:val="16"/>
                <w:lang w:val="en-GB"/>
              </w:rPr>
              <w:t xml:space="preserve"> </w:t>
            </w:r>
            <w:r w:rsidRPr="00C33BBE">
              <w:rPr>
                <w:rFonts w:ascii="Verdana" w:hAnsi="Verdana"/>
                <w:color w:val="000000"/>
                <w:sz w:val="16"/>
                <w:szCs w:val="16"/>
                <w:lang w:val="en-GB"/>
              </w:rPr>
              <w:t>– Sept</w:t>
            </w:r>
            <w:r w:rsidR="00D62462" w:rsidRPr="00C33BBE">
              <w:rPr>
                <w:rFonts w:ascii="Verdana" w:hAnsi="Verdana"/>
                <w:color w:val="000000"/>
                <w:sz w:val="16"/>
                <w:szCs w:val="16"/>
                <w:lang w:val="en-GB"/>
              </w:rPr>
              <w:t xml:space="preserve">ember </w:t>
            </w:r>
            <w:r w:rsidRPr="00C33BBE">
              <w:rPr>
                <w:rFonts w:ascii="Verdana" w:hAnsi="Verdana"/>
                <w:color w:val="000000"/>
                <w:sz w:val="16"/>
                <w:szCs w:val="16"/>
                <w:lang w:val="en-GB"/>
              </w:rPr>
              <w:t xml:space="preserve">2004 </w:t>
            </w:r>
          </w:p>
        </w:tc>
        <w:tc>
          <w:tcPr>
            <w:tcW w:w="2468" w:type="pct"/>
          </w:tcPr>
          <w:p w:rsidR="00E332F8" w:rsidRPr="00C33BBE" w:rsidRDefault="00767613" w:rsidP="00884CF0">
            <w:pPr>
              <w:autoSpaceDE w:val="0"/>
              <w:autoSpaceDN w:val="0"/>
              <w:adjustRightInd w:val="0"/>
              <w:spacing w:after="0"/>
              <w:rPr>
                <w:rFonts w:ascii="Verdana" w:hAnsi="Verdana"/>
                <w:bCs/>
                <w:sz w:val="16"/>
                <w:szCs w:val="16"/>
                <w:lang w:val="en-GB"/>
              </w:rPr>
            </w:pPr>
            <w:r w:rsidRPr="00C33BBE">
              <w:rPr>
                <w:rFonts w:ascii="Verdana" w:hAnsi="Verdana"/>
                <w:bCs/>
                <w:sz w:val="16"/>
                <w:szCs w:val="16"/>
                <w:lang w:val="en-GB"/>
              </w:rPr>
              <w:t>In Mali – see country director</w:t>
            </w:r>
            <w:r w:rsidRPr="00C33BBE">
              <w:rPr>
                <w:rFonts w:ascii="Verdana" w:hAnsi="Verdana"/>
                <w:bCs/>
                <w:sz w:val="16"/>
                <w:szCs w:val="16"/>
                <w:lang w:val="en-GB"/>
              </w:rPr>
              <w:br/>
              <w:t>In Niger- Mamane Hamadou, Water Project Manager</w:t>
            </w:r>
          </w:p>
          <w:p w:rsidR="00E332F8" w:rsidRPr="00C33BBE" w:rsidRDefault="00E332F8" w:rsidP="00884CF0">
            <w:pPr>
              <w:autoSpaceDE w:val="0"/>
              <w:autoSpaceDN w:val="0"/>
              <w:adjustRightInd w:val="0"/>
              <w:spacing w:after="0"/>
              <w:rPr>
                <w:rFonts w:ascii="Verdana" w:hAnsi="Verdana"/>
                <w:bCs/>
                <w:sz w:val="16"/>
                <w:szCs w:val="16"/>
                <w:lang w:val="en-GB"/>
              </w:rPr>
            </w:pPr>
            <w:r w:rsidRPr="00C33BBE">
              <w:rPr>
                <w:rFonts w:ascii="Verdana" w:hAnsi="Verdana"/>
                <w:bCs/>
                <w:sz w:val="16"/>
                <w:szCs w:val="16"/>
                <w:lang w:val="en-GB"/>
              </w:rPr>
              <w:t>Tel:</w:t>
            </w:r>
            <w:r w:rsidR="00767613" w:rsidRPr="00C33BBE">
              <w:rPr>
                <w:rFonts w:ascii="Verdana" w:hAnsi="Verdana"/>
                <w:bCs/>
                <w:sz w:val="16"/>
                <w:szCs w:val="16"/>
                <w:lang w:val="en-GB"/>
              </w:rPr>
              <w:t xml:space="preserve"> +227 20 41 11 03</w:t>
            </w:r>
            <w:r w:rsidRPr="00C33BBE">
              <w:rPr>
                <w:rFonts w:ascii="Verdana" w:hAnsi="Verdana"/>
                <w:bCs/>
                <w:sz w:val="16"/>
                <w:szCs w:val="16"/>
                <w:lang w:val="en-GB"/>
              </w:rPr>
              <w:t>;</w:t>
            </w:r>
            <w:r w:rsidR="00767613" w:rsidRPr="00C33BBE">
              <w:rPr>
                <w:rFonts w:ascii="Verdana" w:hAnsi="Verdana"/>
                <w:bCs/>
                <w:sz w:val="16"/>
                <w:szCs w:val="16"/>
                <w:lang w:val="en-GB"/>
              </w:rPr>
              <w:t xml:space="preserve"> Cel. 96 96 16 58</w:t>
            </w:r>
            <w:r w:rsidR="00767613" w:rsidRPr="00C33BBE">
              <w:rPr>
                <w:rFonts w:ascii="Verdana" w:hAnsi="Verdana"/>
                <w:bCs/>
                <w:sz w:val="16"/>
                <w:szCs w:val="16"/>
                <w:lang w:val="en-GB"/>
              </w:rPr>
              <w:br/>
              <w:t>In Ghana – Samuel Diarra, Regional Coordinator for WV based in Accra</w:t>
            </w:r>
            <w:r w:rsidR="00767613" w:rsidRPr="00C33BBE">
              <w:rPr>
                <w:rFonts w:ascii="Verdana" w:hAnsi="Verdana"/>
                <w:bCs/>
                <w:sz w:val="16"/>
                <w:szCs w:val="16"/>
                <w:lang w:val="en-GB"/>
              </w:rPr>
              <w:br/>
              <w:t>Tamale – Mumuni Kere Osman, Water project Manager</w:t>
            </w:r>
            <w:r w:rsidR="00767613" w:rsidRPr="00C33BBE">
              <w:rPr>
                <w:rFonts w:ascii="Verdana" w:hAnsi="Verdana"/>
                <w:bCs/>
                <w:sz w:val="16"/>
                <w:szCs w:val="16"/>
                <w:lang w:val="en-GB"/>
              </w:rPr>
              <w:br/>
              <w:t xml:space="preserve">Tel: + 233 071 01056 </w:t>
            </w:r>
          </w:p>
          <w:p w:rsidR="00003E38" w:rsidRPr="00C33BBE" w:rsidRDefault="00E332F8" w:rsidP="00884CF0">
            <w:pPr>
              <w:autoSpaceDE w:val="0"/>
              <w:autoSpaceDN w:val="0"/>
              <w:adjustRightInd w:val="0"/>
              <w:spacing w:after="0"/>
              <w:rPr>
                <w:rFonts w:ascii="Verdana" w:hAnsi="Verdana"/>
                <w:bCs/>
                <w:color w:val="002A6C"/>
                <w:sz w:val="16"/>
                <w:szCs w:val="16"/>
                <w:lang w:val="en-GB"/>
              </w:rPr>
            </w:pPr>
            <w:r w:rsidRPr="00C33BBE">
              <w:rPr>
                <w:rFonts w:ascii="Verdana" w:hAnsi="Verdana"/>
                <w:bCs/>
                <w:sz w:val="16"/>
                <w:szCs w:val="16"/>
                <w:lang w:val="en-GB"/>
              </w:rPr>
              <w:t>E</w:t>
            </w:r>
            <w:r w:rsidR="00767613" w:rsidRPr="00C33BBE">
              <w:rPr>
                <w:rFonts w:ascii="Verdana" w:hAnsi="Verdana"/>
                <w:bCs/>
                <w:sz w:val="16"/>
                <w:szCs w:val="16"/>
                <w:lang w:val="en-GB"/>
              </w:rPr>
              <w:t>mail:</w:t>
            </w:r>
            <w:r w:rsidR="00767613" w:rsidRPr="00C33BBE">
              <w:rPr>
                <w:rFonts w:ascii="Verdana" w:hAnsi="Verdana"/>
                <w:bCs/>
                <w:color w:val="002A6C"/>
                <w:sz w:val="16"/>
                <w:szCs w:val="16"/>
                <w:lang w:val="en-GB"/>
              </w:rPr>
              <w:t xml:space="preserve"> </w:t>
            </w:r>
            <w:hyperlink r:id="rId13" w:history="1">
              <w:r w:rsidR="00003E38" w:rsidRPr="00C33BBE">
                <w:rPr>
                  <w:rStyle w:val="Hyperlink"/>
                  <w:rFonts w:ascii="Verdana" w:hAnsi="Verdana"/>
                  <w:bCs/>
                  <w:sz w:val="16"/>
                  <w:szCs w:val="16"/>
                  <w:lang w:val="en-GB"/>
                </w:rPr>
                <w:t>mumuni_osman@wvi.org</w:t>
              </w:r>
            </w:hyperlink>
            <w:r w:rsidR="00003E38" w:rsidRPr="00C33BBE">
              <w:rPr>
                <w:rFonts w:ascii="Verdana" w:hAnsi="Verdana"/>
                <w:bCs/>
                <w:color w:val="002A6C"/>
                <w:sz w:val="16"/>
                <w:szCs w:val="16"/>
                <w:lang w:val="en-GB"/>
              </w:rPr>
              <w:t xml:space="preserve">  </w:t>
            </w:r>
          </w:p>
          <w:p w:rsidR="00484B37" w:rsidRPr="00C33BBE" w:rsidRDefault="00484B37" w:rsidP="00884CF0">
            <w:pPr>
              <w:autoSpaceDE w:val="0"/>
              <w:autoSpaceDN w:val="0"/>
              <w:adjustRightInd w:val="0"/>
              <w:spacing w:after="0"/>
              <w:rPr>
                <w:rFonts w:ascii="Verdana" w:hAnsi="Verdana"/>
                <w:bCs/>
                <w:color w:val="002A6C"/>
                <w:sz w:val="16"/>
                <w:szCs w:val="16"/>
                <w:lang w:val="en-GB"/>
              </w:rPr>
            </w:pPr>
          </w:p>
        </w:tc>
      </w:tr>
      <w:tr w:rsidR="00003E38" w:rsidRPr="00C33BBE" w:rsidTr="00484B37">
        <w:tc>
          <w:tcPr>
            <w:tcW w:w="1494" w:type="pct"/>
          </w:tcPr>
          <w:p w:rsidR="00003E38" w:rsidRPr="001637C0" w:rsidRDefault="001637C0" w:rsidP="00884CF0">
            <w:pPr>
              <w:rPr>
                <w:rFonts w:ascii="Verdana" w:hAnsi="Verdana"/>
                <w:sz w:val="16"/>
                <w:szCs w:val="16"/>
                <w:lang w:val="en-GB"/>
              </w:rPr>
            </w:pPr>
            <w:r>
              <w:rPr>
                <w:rFonts w:ascii="Verdana" w:hAnsi="Verdana"/>
                <w:color w:val="000000"/>
                <w:sz w:val="16"/>
                <w:szCs w:val="16"/>
                <w:lang w:val="en-GB"/>
              </w:rPr>
              <w:t>Water</w:t>
            </w:r>
            <w:r w:rsidR="00003E38" w:rsidRPr="001637C0">
              <w:rPr>
                <w:rFonts w:ascii="Verdana" w:hAnsi="Verdana"/>
                <w:color w:val="000000"/>
                <w:sz w:val="16"/>
                <w:szCs w:val="16"/>
                <w:lang w:val="en-GB"/>
              </w:rPr>
              <w:t>Aid Ghana (1)</w:t>
            </w:r>
            <w:r w:rsidR="00767613" w:rsidRPr="001637C0">
              <w:rPr>
                <w:rFonts w:ascii="Verdana" w:hAnsi="Verdana"/>
                <w:color w:val="000000"/>
                <w:sz w:val="16"/>
                <w:szCs w:val="16"/>
                <w:lang w:val="en-GB"/>
              </w:rPr>
              <w:t xml:space="preserve"> </w:t>
            </w:r>
          </w:p>
        </w:tc>
        <w:tc>
          <w:tcPr>
            <w:tcW w:w="1038" w:type="pct"/>
          </w:tcPr>
          <w:p w:rsidR="00D62462" w:rsidRPr="00C33BBE" w:rsidRDefault="00767613" w:rsidP="00884CF0">
            <w:pPr>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D62462" w:rsidRPr="00C33BBE">
              <w:rPr>
                <w:rFonts w:ascii="Verdana" w:hAnsi="Verdana"/>
                <w:color w:val="000000"/>
                <w:sz w:val="16"/>
                <w:szCs w:val="16"/>
                <w:lang w:val="en-GB"/>
              </w:rPr>
              <w:t>il</w:t>
            </w:r>
            <w:r w:rsidRPr="00C33BBE">
              <w:rPr>
                <w:rFonts w:ascii="Verdana" w:hAnsi="Verdana"/>
                <w:color w:val="000000"/>
                <w:sz w:val="16"/>
                <w:szCs w:val="16"/>
                <w:lang w:val="en-GB"/>
              </w:rPr>
              <w:t xml:space="preserve"> 2003</w:t>
            </w:r>
            <w:r w:rsidR="00D62462" w:rsidRPr="00C33BBE">
              <w:rPr>
                <w:rFonts w:ascii="Verdana" w:hAnsi="Verdana"/>
                <w:color w:val="000000"/>
                <w:sz w:val="16"/>
                <w:szCs w:val="16"/>
                <w:lang w:val="en-GB"/>
              </w:rPr>
              <w:t xml:space="preserve"> </w:t>
            </w:r>
            <w:r w:rsidRPr="00C33BBE">
              <w:rPr>
                <w:rFonts w:ascii="Verdana" w:hAnsi="Verdana"/>
                <w:color w:val="000000"/>
                <w:sz w:val="16"/>
                <w:szCs w:val="16"/>
                <w:lang w:val="en-GB"/>
              </w:rPr>
              <w:t xml:space="preserve">– </w:t>
            </w:r>
          </w:p>
          <w:p w:rsidR="00003E38" w:rsidRPr="00C33BBE" w:rsidRDefault="00767613" w:rsidP="00884CF0">
            <w:pPr>
              <w:autoSpaceDE w:val="0"/>
              <w:autoSpaceDN w:val="0"/>
              <w:adjustRightInd w:val="0"/>
              <w:ind w:right="21"/>
              <w:rPr>
                <w:rFonts w:ascii="Verdana" w:hAnsi="Verdana"/>
                <w:sz w:val="16"/>
                <w:szCs w:val="16"/>
                <w:lang w:val="en-GB"/>
              </w:rPr>
            </w:pPr>
            <w:r w:rsidRPr="00C33BBE">
              <w:rPr>
                <w:rFonts w:ascii="Verdana" w:hAnsi="Verdana"/>
                <w:color w:val="000000"/>
                <w:sz w:val="16"/>
                <w:szCs w:val="16"/>
                <w:lang w:val="en-GB"/>
              </w:rPr>
              <w:t>June 2005</w:t>
            </w:r>
            <w:r w:rsidRPr="00C33BBE">
              <w:rPr>
                <w:rFonts w:ascii="Verdana" w:hAnsi="Verdana"/>
                <w:sz w:val="16"/>
                <w:szCs w:val="16"/>
                <w:lang w:val="en-GB"/>
              </w:rPr>
              <w:t xml:space="preserve"> </w:t>
            </w:r>
          </w:p>
        </w:tc>
        <w:tc>
          <w:tcPr>
            <w:tcW w:w="2468" w:type="pct"/>
          </w:tcPr>
          <w:p w:rsidR="00E332F8" w:rsidRPr="00C33BBE" w:rsidRDefault="00767613" w:rsidP="00884CF0">
            <w:pPr>
              <w:autoSpaceDE w:val="0"/>
              <w:autoSpaceDN w:val="0"/>
              <w:adjustRightInd w:val="0"/>
              <w:spacing w:after="0"/>
              <w:rPr>
                <w:rFonts w:ascii="Verdana" w:hAnsi="Verdana"/>
                <w:bCs/>
                <w:sz w:val="16"/>
                <w:szCs w:val="16"/>
                <w:lang w:val="en-GB"/>
              </w:rPr>
            </w:pPr>
            <w:r w:rsidRPr="00C33BBE">
              <w:rPr>
                <w:rFonts w:ascii="Verdana" w:hAnsi="Verdana"/>
                <w:bCs/>
                <w:sz w:val="16"/>
                <w:szCs w:val="16"/>
                <w:lang w:val="en-GB"/>
              </w:rPr>
              <w:t xml:space="preserve">Director </w:t>
            </w:r>
          </w:p>
          <w:p w:rsidR="00003E38" w:rsidRPr="00C33BBE" w:rsidRDefault="00E332F8" w:rsidP="00884CF0">
            <w:pPr>
              <w:autoSpaceDE w:val="0"/>
              <w:autoSpaceDN w:val="0"/>
              <w:adjustRightInd w:val="0"/>
              <w:spacing w:after="0"/>
              <w:rPr>
                <w:rFonts w:ascii="Verdana" w:hAnsi="Verdana"/>
                <w:bCs/>
                <w:color w:val="002A6C"/>
                <w:sz w:val="16"/>
                <w:szCs w:val="16"/>
                <w:lang w:val="en-GB"/>
              </w:rPr>
            </w:pPr>
            <w:r w:rsidRPr="00C33BBE">
              <w:rPr>
                <w:rFonts w:ascii="Verdana" w:hAnsi="Verdana"/>
                <w:bCs/>
                <w:sz w:val="16"/>
                <w:szCs w:val="16"/>
                <w:lang w:val="en-GB"/>
              </w:rPr>
              <w:t>T</w:t>
            </w:r>
            <w:r w:rsidR="00767613" w:rsidRPr="00C33BBE">
              <w:rPr>
                <w:rFonts w:ascii="Verdana" w:hAnsi="Verdana"/>
                <w:bCs/>
                <w:sz w:val="16"/>
                <w:szCs w:val="16"/>
                <w:lang w:val="en-GB"/>
              </w:rPr>
              <w:t>el</w:t>
            </w:r>
            <w:r w:rsidR="00884CF0" w:rsidRPr="00C33BBE">
              <w:rPr>
                <w:rFonts w:ascii="Verdana" w:hAnsi="Verdana"/>
                <w:bCs/>
                <w:sz w:val="16"/>
                <w:szCs w:val="16"/>
                <w:lang w:val="en-GB"/>
              </w:rPr>
              <w:t>:</w:t>
            </w:r>
            <w:r w:rsidR="00767613" w:rsidRPr="00C33BBE">
              <w:rPr>
                <w:rFonts w:ascii="Verdana" w:hAnsi="Verdana"/>
                <w:bCs/>
                <w:sz w:val="16"/>
                <w:szCs w:val="16"/>
                <w:lang w:val="en-GB"/>
              </w:rPr>
              <w:t xml:space="preserve"> + 233 21 760 440</w:t>
            </w:r>
          </w:p>
        </w:tc>
      </w:tr>
      <w:tr w:rsidR="00003E38" w:rsidRPr="00C33BBE" w:rsidTr="00484B37">
        <w:tc>
          <w:tcPr>
            <w:tcW w:w="1494" w:type="pct"/>
          </w:tcPr>
          <w:p w:rsidR="00003E38" w:rsidRPr="001637C0" w:rsidRDefault="001637C0" w:rsidP="00884CF0">
            <w:pPr>
              <w:rPr>
                <w:rFonts w:ascii="Verdana" w:hAnsi="Verdana"/>
                <w:sz w:val="16"/>
                <w:szCs w:val="16"/>
                <w:lang w:val="en-GB"/>
              </w:rPr>
            </w:pPr>
            <w:r>
              <w:rPr>
                <w:rFonts w:ascii="Verdana" w:hAnsi="Verdana"/>
                <w:color w:val="000000"/>
                <w:sz w:val="16"/>
                <w:szCs w:val="16"/>
                <w:lang w:val="en-GB"/>
              </w:rPr>
              <w:t>Water</w:t>
            </w:r>
            <w:r w:rsidR="00003E38" w:rsidRPr="001637C0">
              <w:rPr>
                <w:rFonts w:ascii="Verdana" w:hAnsi="Verdana"/>
                <w:color w:val="000000"/>
                <w:sz w:val="16"/>
                <w:szCs w:val="16"/>
                <w:lang w:val="en-GB"/>
              </w:rPr>
              <w:t>Aid Mali (1)</w:t>
            </w:r>
            <w:r w:rsidR="00767613" w:rsidRPr="001637C0">
              <w:rPr>
                <w:rFonts w:ascii="Verdana" w:hAnsi="Verdana"/>
                <w:color w:val="000000"/>
                <w:sz w:val="16"/>
                <w:szCs w:val="16"/>
                <w:lang w:val="en-GB"/>
              </w:rPr>
              <w:t xml:space="preserve"> </w:t>
            </w:r>
          </w:p>
        </w:tc>
        <w:tc>
          <w:tcPr>
            <w:tcW w:w="1038" w:type="pct"/>
          </w:tcPr>
          <w:p w:rsidR="00D62462" w:rsidRPr="00C33BBE" w:rsidRDefault="00767613" w:rsidP="00884CF0">
            <w:pPr>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D62462" w:rsidRPr="00C33BBE">
              <w:rPr>
                <w:rFonts w:ascii="Verdana" w:hAnsi="Verdana"/>
                <w:color w:val="000000"/>
                <w:sz w:val="16"/>
                <w:szCs w:val="16"/>
                <w:lang w:val="en-GB"/>
              </w:rPr>
              <w:t>il</w:t>
            </w:r>
            <w:r w:rsidRPr="00C33BBE">
              <w:rPr>
                <w:rFonts w:ascii="Verdana" w:hAnsi="Verdana"/>
                <w:color w:val="000000"/>
                <w:sz w:val="16"/>
                <w:szCs w:val="16"/>
                <w:lang w:val="en-GB"/>
              </w:rPr>
              <w:t xml:space="preserve"> 2003</w:t>
            </w:r>
            <w:r w:rsidR="00D62462" w:rsidRPr="00C33BBE">
              <w:rPr>
                <w:rFonts w:ascii="Verdana" w:hAnsi="Verdana"/>
                <w:color w:val="000000"/>
                <w:sz w:val="16"/>
                <w:szCs w:val="16"/>
                <w:lang w:val="en-GB"/>
              </w:rPr>
              <w:t xml:space="preserve"> </w:t>
            </w:r>
            <w:r w:rsidRPr="00C33BBE">
              <w:rPr>
                <w:rFonts w:ascii="Verdana" w:hAnsi="Verdana"/>
                <w:color w:val="000000"/>
                <w:sz w:val="16"/>
                <w:szCs w:val="16"/>
                <w:lang w:val="en-GB"/>
              </w:rPr>
              <w:t xml:space="preserve">– </w:t>
            </w:r>
          </w:p>
          <w:p w:rsidR="00003E38" w:rsidRPr="00C33BBE" w:rsidRDefault="00767613" w:rsidP="00884CF0">
            <w:pPr>
              <w:autoSpaceDE w:val="0"/>
              <w:autoSpaceDN w:val="0"/>
              <w:adjustRightInd w:val="0"/>
              <w:spacing w:after="0"/>
              <w:ind w:right="21"/>
              <w:rPr>
                <w:rFonts w:ascii="Verdana" w:hAnsi="Verdana"/>
                <w:sz w:val="16"/>
                <w:szCs w:val="16"/>
                <w:lang w:val="en-GB"/>
              </w:rPr>
            </w:pPr>
            <w:r w:rsidRPr="00C33BBE">
              <w:rPr>
                <w:rFonts w:ascii="Verdana" w:hAnsi="Verdana"/>
                <w:color w:val="000000"/>
                <w:sz w:val="16"/>
                <w:szCs w:val="16"/>
                <w:lang w:val="en-GB"/>
              </w:rPr>
              <w:t>Jun</w:t>
            </w:r>
            <w:r w:rsidR="00D62462" w:rsidRPr="00C33BBE">
              <w:rPr>
                <w:rFonts w:ascii="Verdana" w:hAnsi="Verdana"/>
                <w:color w:val="000000"/>
                <w:sz w:val="16"/>
                <w:szCs w:val="16"/>
                <w:lang w:val="en-GB"/>
              </w:rPr>
              <w:t xml:space="preserve">e </w:t>
            </w:r>
            <w:r w:rsidRPr="00C33BBE">
              <w:rPr>
                <w:rFonts w:ascii="Verdana" w:hAnsi="Verdana"/>
                <w:color w:val="000000"/>
                <w:sz w:val="16"/>
                <w:szCs w:val="16"/>
                <w:lang w:val="en-GB"/>
              </w:rPr>
              <w:t>2005</w:t>
            </w:r>
            <w:r w:rsidRPr="00C33BBE">
              <w:rPr>
                <w:rFonts w:ascii="Verdana" w:hAnsi="Verdana"/>
                <w:sz w:val="16"/>
                <w:szCs w:val="16"/>
                <w:lang w:val="en-GB"/>
              </w:rPr>
              <w:t xml:space="preserve"> </w:t>
            </w:r>
          </w:p>
        </w:tc>
        <w:tc>
          <w:tcPr>
            <w:tcW w:w="2468" w:type="pct"/>
          </w:tcPr>
          <w:p w:rsidR="00884CF0" w:rsidRPr="00C33BBE" w:rsidRDefault="00767613" w:rsidP="00884CF0">
            <w:pPr>
              <w:spacing w:after="0"/>
              <w:rPr>
                <w:rFonts w:ascii="Verdana" w:hAnsi="Verdana"/>
                <w:sz w:val="16"/>
                <w:szCs w:val="16"/>
                <w:lang w:val="en-GB"/>
              </w:rPr>
            </w:pPr>
            <w:r w:rsidRPr="00C33BBE">
              <w:rPr>
                <w:rFonts w:ascii="Verdana" w:hAnsi="Verdana"/>
                <w:sz w:val="16"/>
                <w:szCs w:val="16"/>
                <w:lang w:val="en-GB"/>
              </w:rPr>
              <w:t xml:space="preserve">Adama Sanogo, Program Manager </w:t>
            </w:r>
          </w:p>
          <w:p w:rsidR="00884CF0" w:rsidRPr="00C33BBE" w:rsidRDefault="00767613" w:rsidP="00884CF0">
            <w:pPr>
              <w:spacing w:after="0"/>
              <w:rPr>
                <w:rFonts w:ascii="Verdana" w:hAnsi="Verdana"/>
                <w:sz w:val="16"/>
                <w:szCs w:val="16"/>
                <w:lang w:val="en-GB"/>
              </w:rPr>
            </w:pPr>
            <w:r w:rsidRPr="00C33BBE">
              <w:rPr>
                <w:rFonts w:ascii="Verdana" w:hAnsi="Verdana"/>
                <w:sz w:val="16"/>
                <w:szCs w:val="16"/>
                <w:lang w:val="en-GB"/>
              </w:rPr>
              <w:t>Tel: + 223 20 29 54 50</w:t>
            </w:r>
          </w:p>
          <w:p w:rsidR="00003E38" w:rsidRPr="00C33BBE" w:rsidRDefault="00884CF0" w:rsidP="00884CF0">
            <w:pPr>
              <w:spacing w:after="0"/>
              <w:rPr>
                <w:sz w:val="16"/>
                <w:szCs w:val="16"/>
                <w:lang w:val="en-GB"/>
              </w:rPr>
            </w:pPr>
            <w:r w:rsidRPr="00C33BBE">
              <w:rPr>
                <w:rFonts w:ascii="Verdana" w:hAnsi="Verdana"/>
                <w:sz w:val="16"/>
                <w:szCs w:val="16"/>
                <w:lang w:val="en-GB"/>
              </w:rPr>
              <w:t>Email:</w:t>
            </w:r>
            <w:r w:rsidR="00767613" w:rsidRPr="00C33BBE">
              <w:rPr>
                <w:rFonts w:ascii="Verdana" w:hAnsi="Verdana"/>
                <w:sz w:val="16"/>
                <w:szCs w:val="16"/>
                <w:lang w:val="en-GB"/>
              </w:rPr>
              <w:t xml:space="preserve"> </w:t>
            </w:r>
            <w:hyperlink r:id="rId14" w:history="1">
              <w:r w:rsidR="00003E38" w:rsidRPr="00C33BBE">
                <w:rPr>
                  <w:rStyle w:val="Hyperlink"/>
                  <w:rFonts w:ascii="Verdana" w:hAnsi="Verdana"/>
                  <w:sz w:val="16"/>
                  <w:szCs w:val="16"/>
                  <w:lang w:val="en-GB"/>
                </w:rPr>
                <w:t>asanogo@wateraid-mli.org</w:t>
              </w:r>
            </w:hyperlink>
          </w:p>
          <w:p w:rsidR="00484B37" w:rsidRPr="00C33BBE" w:rsidRDefault="00484B37" w:rsidP="00884CF0">
            <w:pPr>
              <w:spacing w:after="0"/>
              <w:rPr>
                <w:rFonts w:ascii="Verdana" w:hAnsi="Verdana"/>
                <w:sz w:val="16"/>
                <w:szCs w:val="16"/>
                <w:lang w:val="en-GB"/>
              </w:rPr>
            </w:pPr>
          </w:p>
        </w:tc>
      </w:tr>
      <w:tr w:rsidR="00003E38" w:rsidRPr="00BA44A0" w:rsidTr="00484B37">
        <w:tc>
          <w:tcPr>
            <w:tcW w:w="1494" w:type="pct"/>
          </w:tcPr>
          <w:p w:rsidR="00003E38" w:rsidRPr="001637C0" w:rsidRDefault="00003E38" w:rsidP="00884CF0">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t>Desert Research Institute (DRI)</w:t>
            </w:r>
            <w:r w:rsidR="00767613" w:rsidRPr="001637C0">
              <w:rPr>
                <w:rFonts w:ascii="Verdana" w:hAnsi="Verdana"/>
                <w:color w:val="000000"/>
                <w:sz w:val="16"/>
                <w:szCs w:val="16"/>
                <w:lang w:val="en-GB"/>
              </w:rPr>
              <w:t xml:space="preserve"> (1) </w:t>
            </w:r>
          </w:p>
        </w:tc>
        <w:tc>
          <w:tcPr>
            <w:tcW w:w="1038" w:type="pct"/>
          </w:tcPr>
          <w:p w:rsidR="00D62462" w:rsidRPr="00C33BBE" w:rsidRDefault="00767613" w:rsidP="00884CF0">
            <w:pPr>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Aug</w:t>
            </w:r>
            <w:r w:rsidR="00D62462" w:rsidRPr="00C33BBE">
              <w:rPr>
                <w:rFonts w:ascii="Verdana" w:hAnsi="Verdana"/>
                <w:color w:val="000000"/>
                <w:sz w:val="16"/>
                <w:szCs w:val="16"/>
                <w:lang w:val="en-GB"/>
              </w:rPr>
              <w:t>ust</w:t>
            </w:r>
            <w:r w:rsidRPr="00C33BBE">
              <w:rPr>
                <w:rFonts w:ascii="Verdana" w:hAnsi="Verdana"/>
                <w:color w:val="000000"/>
                <w:sz w:val="16"/>
                <w:szCs w:val="16"/>
                <w:lang w:val="en-GB"/>
              </w:rPr>
              <w:t xml:space="preserve"> 2003</w:t>
            </w:r>
            <w:r w:rsidR="00D62462" w:rsidRPr="00C33BBE">
              <w:rPr>
                <w:rFonts w:ascii="Verdana" w:hAnsi="Verdana"/>
                <w:color w:val="000000"/>
                <w:sz w:val="16"/>
                <w:szCs w:val="16"/>
                <w:lang w:val="en-GB"/>
              </w:rPr>
              <w:t xml:space="preserve"> </w:t>
            </w:r>
            <w:r w:rsidRPr="00C33BBE">
              <w:rPr>
                <w:rFonts w:ascii="Verdana" w:hAnsi="Verdana"/>
                <w:color w:val="000000"/>
                <w:sz w:val="16"/>
                <w:szCs w:val="16"/>
                <w:lang w:val="en-GB"/>
              </w:rPr>
              <w:t>–</w:t>
            </w:r>
          </w:p>
          <w:p w:rsidR="00003E38" w:rsidRPr="00C33BBE" w:rsidRDefault="00767613" w:rsidP="00884CF0">
            <w:pPr>
              <w:autoSpaceDE w:val="0"/>
              <w:autoSpaceDN w:val="0"/>
              <w:adjustRightInd w:val="0"/>
              <w:spacing w:after="0"/>
              <w:ind w:right="21"/>
              <w:rPr>
                <w:rFonts w:ascii="Verdana" w:hAnsi="Verdana"/>
                <w:sz w:val="16"/>
                <w:szCs w:val="16"/>
                <w:lang w:val="en-GB"/>
              </w:rPr>
            </w:pPr>
            <w:r w:rsidRPr="00C33BBE">
              <w:rPr>
                <w:rFonts w:ascii="Verdana" w:hAnsi="Verdana"/>
                <w:color w:val="000000"/>
                <w:sz w:val="16"/>
                <w:szCs w:val="16"/>
                <w:lang w:val="en-GB"/>
              </w:rPr>
              <w:t>Jun</w:t>
            </w:r>
            <w:r w:rsidR="00D62462" w:rsidRPr="00C33BBE">
              <w:rPr>
                <w:rFonts w:ascii="Verdana" w:hAnsi="Verdana"/>
                <w:color w:val="000000"/>
                <w:sz w:val="16"/>
                <w:szCs w:val="16"/>
                <w:lang w:val="en-GB"/>
              </w:rPr>
              <w:t xml:space="preserve">e </w:t>
            </w:r>
            <w:r w:rsidRPr="00C33BBE">
              <w:rPr>
                <w:rFonts w:ascii="Verdana" w:hAnsi="Verdana"/>
                <w:color w:val="000000"/>
                <w:sz w:val="16"/>
                <w:szCs w:val="16"/>
                <w:lang w:val="en-GB"/>
              </w:rPr>
              <w:t xml:space="preserve">2005 </w:t>
            </w:r>
          </w:p>
        </w:tc>
        <w:tc>
          <w:tcPr>
            <w:tcW w:w="2468" w:type="pct"/>
          </w:tcPr>
          <w:p w:rsidR="00884CF0" w:rsidRPr="00C33BBE" w:rsidRDefault="00767613" w:rsidP="00884CF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Alan Mckay</w:t>
            </w:r>
          </w:p>
          <w:p w:rsidR="00003E38" w:rsidRPr="00C33BBE" w:rsidRDefault="00884CF0" w:rsidP="00884CF0">
            <w:pPr>
              <w:autoSpaceDE w:val="0"/>
              <w:autoSpaceDN w:val="0"/>
              <w:adjustRightInd w:val="0"/>
              <w:spacing w:after="0"/>
              <w:rPr>
                <w:sz w:val="16"/>
                <w:szCs w:val="16"/>
                <w:lang w:val="en-GB"/>
              </w:rPr>
            </w:pPr>
            <w:r w:rsidRPr="00C33BBE">
              <w:rPr>
                <w:rFonts w:ascii="Verdana" w:hAnsi="Verdana"/>
                <w:color w:val="000000"/>
                <w:sz w:val="16"/>
                <w:szCs w:val="16"/>
                <w:lang w:val="en-GB"/>
              </w:rPr>
              <w:t>Email:</w:t>
            </w:r>
            <w:r w:rsidR="00767613" w:rsidRPr="00C33BBE">
              <w:rPr>
                <w:rFonts w:ascii="Verdana" w:hAnsi="Verdana"/>
                <w:color w:val="000000"/>
                <w:sz w:val="16"/>
                <w:szCs w:val="16"/>
                <w:lang w:val="en-GB"/>
              </w:rPr>
              <w:t xml:space="preserve"> </w:t>
            </w:r>
            <w:hyperlink r:id="rId15" w:history="1">
              <w:r w:rsidR="00003E38" w:rsidRPr="00C33BBE">
                <w:rPr>
                  <w:rStyle w:val="Hyperlink"/>
                  <w:rFonts w:ascii="Verdana" w:hAnsi="Verdana"/>
                  <w:sz w:val="16"/>
                  <w:szCs w:val="16"/>
                  <w:lang w:val="en-GB"/>
                </w:rPr>
                <w:t>Alan.mckay@dri.edu</w:t>
              </w:r>
            </w:hyperlink>
          </w:p>
          <w:p w:rsidR="00484B37" w:rsidRPr="00C33BBE" w:rsidRDefault="00484B37" w:rsidP="00884CF0">
            <w:pPr>
              <w:autoSpaceDE w:val="0"/>
              <w:autoSpaceDN w:val="0"/>
              <w:adjustRightInd w:val="0"/>
              <w:spacing w:after="0"/>
              <w:rPr>
                <w:rFonts w:ascii="Verdana" w:hAnsi="Verdana"/>
                <w:color w:val="000000"/>
                <w:sz w:val="16"/>
                <w:szCs w:val="16"/>
                <w:lang w:val="en-GB"/>
              </w:rPr>
            </w:pPr>
          </w:p>
        </w:tc>
      </w:tr>
      <w:tr w:rsidR="00003E38" w:rsidRPr="00C33BBE" w:rsidTr="00484B37">
        <w:tc>
          <w:tcPr>
            <w:tcW w:w="1494" w:type="pct"/>
          </w:tcPr>
          <w:p w:rsidR="00003E38" w:rsidRPr="001637C0" w:rsidRDefault="00003E38" w:rsidP="00884CF0">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t xml:space="preserve">Winrock (1)  </w:t>
            </w:r>
          </w:p>
        </w:tc>
        <w:tc>
          <w:tcPr>
            <w:tcW w:w="1038" w:type="pct"/>
          </w:tcPr>
          <w:p w:rsidR="00D62462" w:rsidRPr="00C33BBE" w:rsidRDefault="00767613" w:rsidP="00884CF0">
            <w:pPr>
              <w:spacing w:after="0"/>
              <w:ind w:right="21"/>
              <w:rPr>
                <w:rFonts w:ascii="Verdana" w:hAnsi="Verdana"/>
                <w:color w:val="000000"/>
                <w:sz w:val="16"/>
                <w:szCs w:val="16"/>
                <w:lang w:val="en-GB"/>
              </w:rPr>
            </w:pPr>
            <w:r w:rsidRPr="00C33BBE">
              <w:rPr>
                <w:rFonts w:ascii="Verdana" w:hAnsi="Verdana"/>
                <w:color w:val="000000"/>
                <w:sz w:val="16"/>
                <w:szCs w:val="16"/>
                <w:lang w:val="en-GB"/>
              </w:rPr>
              <w:t>Aug</w:t>
            </w:r>
            <w:r w:rsidR="00D62462" w:rsidRPr="00C33BBE">
              <w:rPr>
                <w:rFonts w:ascii="Verdana" w:hAnsi="Verdana"/>
                <w:color w:val="000000"/>
                <w:sz w:val="16"/>
                <w:szCs w:val="16"/>
                <w:lang w:val="en-GB"/>
              </w:rPr>
              <w:t xml:space="preserve">ust </w:t>
            </w:r>
            <w:r w:rsidRPr="00C33BBE">
              <w:rPr>
                <w:rFonts w:ascii="Verdana" w:hAnsi="Verdana"/>
                <w:color w:val="000000"/>
                <w:sz w:val="16"/>
                <w:szCs w:val="16"/>
                <w:lang w:val="en-GB"/>
              </w:rPr>
              <w:t>2003</w:t>
            </w:r>
            <w:r w:rsidR="00D62462" w:rsidRPr="00C33BBE">
              <w:rPr>
                <w:rFonts w:ascii="Verdana" w:hAnsi="Verdana"/>
                <w:color w:val="000000"/>
                <w:sz w:val="16"/>
                <w:szCs w:val="16"/>
                <w:lang w:val="en-GB"/>
              </w:rPr>
              <w:t xml:space="preserve"> </w:t>
            </w:r>
            <w:r w:rsidRPr="00C33BBE">
              <w:rPr>
                <w:rFonts w:ascii="Verdana" w:hAnsi="Verdana"/>
                <w:color w:val="000000"/>
                <w:sz w:val="16"/>
                <w:szCs w:val="16"/>
                <w:lang w:val="en-GB"/>
              </w:rPr>
              <w:t xml:space="preserve">– </w:t>
            </w:r>
          </w:p>
          <w:p w:rsidR="00003E38" w:rsidRPr="00C33BBE" w:rsidRDefault="00767613" w:rsidP="00884CF0">
            <w:pPr>
              <w:spacing w:after="0"/>
              <w:ind w:right="21"/>
              <w:rPr>
                <w:rFonts w:ascii="Verdana" w:hAnsi="Verdana"/>
                <w:sz w:val="16"/>
                <w:szCs w:val="16"/>
                <w:lang w:val="en-GB"/>
              </w:rPr>
            </w:pPr>
            <w:r w:rsidRPr="00C33BBE">
              <w:rPr>
                <w:rFonts w:ascii="Verdana" w:hAnsi="Verdana"/>
                <w:color w:val="000000"/>
                <w:sz w:val="16"/>
                <w:szCs w:val="16"/>
                <w:lang w:val="en-GB"/>
              </w:rPr>
              <w:t>Jun</w:t>
            </w:r>
            <w:r w:rsidR="00D62462" w:rsidRPr="00C33BBE">
              <w:rPr>
                <w:rFonts w:ascii="Verdana" w:hAnsi="Verdana"/>
                <w:color w:val="000000"/>
                <w:sz w:val="16"/>
                <w:szCs w:val="16"/>
                <w:lang w:val="en-GB"/>
              </w:rPr>
              <w:t>e</w:t>
            </w:r>
            <w:r w:rsidRPr="00C33BBE">
              <w:rPr>
                <w:rFonts w:ascii="Verdana" w:hAnsi="Verdana"/>
                <w:color w:val="000000"/>
                <w:sz w:val="16"/>
                <w:szCs w:val="16"/>
                <w:lang w:val="en-GB"/>
              </w:rPr>
              <w:t xml:space="preserve"> 2005</w:t>
            </w:r>
          </w:p>
        </w:tc>
        <w:tc>
          <w:tcPr>
            <w:tcW w:w="2468" w:type="pct"/>
          </w:tcPr>
          <w:p w:rsidR="00884CF0" w:rsidRPr="00C33BBE" w:rsidRDefault="00767613" w:rsidP="00884CF0">
            <w:pPr>
              <w:spacing w:after="0"/>
              <w:rPr>
                <w:rFonts w:ascii="Verdana" w:hAnsi="Verdana"/>
                <w:sz w:val="16"/>
                <w:szCs w:val="16"/>
                <w:lang w:val="en-GB"/>
              </w:rPr>
            </w:pPr>
            <w:r w:rsidRPr="00C33BBE">
              <w:rPr>
                <w:rFonts w:ascii="Verdana" w:hAnsi="Verdana"/>
                <w:sz w:val="16"/>
                <w:szCs w:val="16"/>
                <w:lang w:val="en-GB"/>
              </w:rPr>
              <w:t>Bara Kassambara, Farmers to farmers Country Director</w:t>
            </w:r>
          </w:p>
          <w:p w:rsidR="00003E38" w:rsidRPr="00C33BBE" w:rsidRDefault="00884CF0" w:rsidP="00884CF0">
            <w:pPr>
              <w:spacing w:after="0"/>
              <w:rPr>
                <w:sz w:val="16"/>
                <w:szCs w:val="16"/>
                <w:lang w:val="en-GB"/>
              </w:rPr>
            </w:pPr>
            <w:r w:rsidRPr="00C33BBE">
              <w:rPr>
                <w:rFonts w:ascii="Verdana" w:hAnsi="Verdana"/>
                <w:sz w:val="16"/>
                <w:szCs w:val="16"/>
                <w:lang w:val="en-GB"/>
              </w:rPr>
              <w:t>Email:</w:t>
            </w:r>
            <w:r w:rsidR="00767613" w:rsidRPr="00C33BBE">
              <w:rPr>
                <w:rFonts w:ascii="Verdana" w:hAnsi="Verdana"/>
                <w:sz w:val="16"/>
                <w:szCs w:val="16"/>
                <w:lang w:val="en-GB"/>
              </w:rPr>
              <w:t xml:space="preserve"> </w:t>
            </w:r>
            <w:hyperlink r:id="rId16" w:history="1">
              <w:r w:rsidR="00992C30" w:rsidRPr="00C33BBE">
                <w:rPr>
                  <w:rStyle w:val="Hyperlink"/>
                  <w:rFonts w:ascii="Verdana" w:hAnsi="Verdana"/>
                  <w:sz w:val="16"/>
                  <w:szCs w:val="16"/>
                  <w:lang w:val="en-GB"/>
                </w:rPr>
                <w:t>Kassambara_bara@yahoo.fr</w:t>
              </w:r>
            </w:hyperlink>
          </w:p>
          <w:p w:rsidR="00484B37" w:rsidRPr="00C33BBE" w:rsidRDefault="00484B37" w:rsidP="00884CF0">
            <w:pPr>
              <w:spacing w:after="0"/>
              <w:rPr>
                <w:rFonts w:ascii="Verdana" w:hAnsi="Verdana"/>
                <w:sz w:val="16"/>
                <w:szCs w:val="16"/>
                <w:lang w:val="en-GB"/>
              </w:rPr>
            </w:pPr>
          </w:p>
        </w:tc>
      </w:tr>
      <w:tr w:rsidR="00003E38" w:rsidRPr="00C33BBE" w:rsidTr="00484B37">
        <w:tc>
          <w:tcPr>
            <w:tcW w:w="1494" w:type="pct"/>
          </w:tcPr>
          <w:p w:rsidR="00003E38" w:rsidRPr="001637C0" w:rsidRDefault="00003E38" w:rsidP="00884CF0">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t xml:space="preserve">Cornell CIIFAD </w:t>
            </w:r>
          </w:p>
        </w:tc>
        <w:tc>
          <w:tcPr>
            <w:tcW w:w="1038" w:type="pct"/>
          </w:tcPr>
          <w:p w:rsidR="00D62462" w:rsidRPr="00C33BBE" w:rsidRDefault="00767613" w:rsidP="00884CF0">
            <w:pPr>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May 2003</w:t>
            </w:r>
            <w:r w:rsidR="00D62462" w:rsidRPr="00C33BBE">
              <w:rPr>
                <w:rFonts w:ascii="Verdana" w:hAnsi="Verdana"/>
                <w:color w:val="000000"/>
                <w:sz w:val="16"/>
                <w:szCs w:val="16"/>
                <w:lang w:val="en-GB"/>
              </w:rPr>
              <w:t xml:space="preserve"> </w:t>
            </w:r>
            <w:r w:rsidRPr="00C33BBE">
              <w:rPr>
                <w:rFonts w:ascii="Verdana" w:hAnsi="Verdana"/>
                <w:color w:val="000000"/>
                <w:sz w:val="16"/>
                <w:szCs w:val="16"/>
                <w:lang w:val="en-GB"/>
              </w:rPr>
              <w:t xml:space="preserve">– </w:t>
            </w:r>
          </w:p>
          <w:p w:rsidR="00003E38" w:rsidRPr="00C33BBE" w:rsidRDefault="00767613" w:rsidP="00884CF0">
            <w:pPr>
              <w:autoSpaceDE w:val="0"/>
              <w:autoSpaceDN w:val="0"/>
              <w:adjustRightInd w:val="0"/>
              <w:ind w:right="21"/>
              <w:rPr>
                <w:rFonts w:ascii="Verdana" w:hAnsi="Verdana"/>
                <w:color w:val="000000"/>
                <w:sz w:val="16"/>
                <w:szCs w:val="16"/>
                <w:lang w:val="en-GB"/>
              </w:rPr>
            </w:pPr>
            <w:r w:rsidRPr="00C33BBE">
              <w:rPr>
                <w:rFonts w:ascii="Verdana" w:hAnsi="Verdana"/>
                <w:color w:val="000000"/>
                <w:sz w:val="16"/>
                <w:szCs w:val="16"/>
                <w:lang w:val="en-GB"/>
              </w:rPr>
              <w:t>Jun</w:t>
            </w:r>
            <w:r w:rsidR="00D62462" w:rsidRPr="00C33BBE">
              <w:rPr>
                <w:rFonts w:ascii="Verdana" w:hAnsi="Verdana"/>
                <w:color w:val="000000"/>
                <w:sz w:val="16"/>
                <w:szCs w:val="16"/>
                <w:lang w:val="en-GB"/>
              </w:rPr>
              <w:t>e</w:t>
            </w:r>
            <w:r w:rsidRPr="00C33BBE">
              <w:rPr>
                <w:rFonts w:ascii="Verdana" w:hAnsi="Verdana"/>
                <w:color w:val="000000"/>
                <w:sz w:val="16"/>
                <w:szCs w:val="16"/>
                <w:lang w:val="en-GB"/>
              </w:rPr>
              <w:t xml:space="preserve"> 2005</w:t>
            </w:r>
          </w:p>
        </w:tc>
        <w:tc>
          <w:tcPr>
            <w:tcW w:w="2468" w:type="pct"/>
          </w:tcPr>
          <w:p w:rsidR="00003E38" w:rsidRPr="00C33BBE" w:rsidRDefault="00767613" w:rsidP="00884CF0">
            <w:pPr>
              <w:rPr>
                <w:rFonts w:ascii="Verdana" w:hAnsi="Verdana"/>
                <w:sz w:val="16"/>
                <w:szCs w:val="16"/>
                <w:lang w:val="en-GB"/>
              </w:rPr>
            </w:pPr>
            <w:r w:rsidRPr="00C33BBE">
              <w:rPr>
                <w:rFonts w:ascii="Verdana" w:hAnsi="Verdana"/>
                <w:sz w:val="16"/>
                <w:szCs w:val="16"/>
                <w:lang w:val="en-GB"/>
              </w:rPr>
              <w:t>See Bara Kassambara</w:t>
            </w:r>
          </w:p>
        </w:tc>
      </w:tr>
      <w:tr w:rsidR="00003E38" w:rsidRPr="00BA44A0" w:rsidTr="00484B37">
        <w:tc>
          <w:tcPr>
            <w:tcW w:w="1494" w:type="pct"/>
          </w:tcPr>
          <w:p w:rsidR="00003E38" w:rsidRPr="001637C0" w:rsidRDefault="00003E38" w:rsidP="001637C0">
            <w:pPr>
              <w:autoSpaceDE w:val="0"/>
              <w:autoSpaceDN w:val="0"/>
              <w:adjustRightInd w:val="0"/>
              <w:rPr>
                <w:rFonts w:ascii="Verdana" w:hAnsi="Verdana"/>
                <w:color w:val="000000"/>
                <w:sz w:val="16"/>
                <w:szCs w:val="16"/>
                <w:lang w:val="fr-FR"/>
              </w:rPr>
            </w:pPr>
            <w:r w:rsidRPr="001637C0">
              <w:rPr>
                <w:rFonts w:ascii="Verdana" w:hAnsi="Verdana"/>
                <w:iCs/>
                <w:color w:val="000000"/>
                <w:sz w:val="16"/>
                <w:szCs w:val="16"/>
                <w:lang w:val="fr-FR"/>
              </w:rPr>
              <w:t>Centre Régional pour</w:t>
            </w:r>
            <w:r w:rsidR="00767613" w:rsidRPr="001637C0">
              <w:rPr>
                <w:rFonts w:ascii="Verdana" w:hAnsi="Verdana"/>
                <w:iCs/>
                <w:color w:val="000000"/>
                <w:sz w:val="16"/>
                <w:szCs w:val="16"/>
                <w:lang w:val="fr-FR"/>
              </w:rPr>
              <w:t xml:space="preserve">  Eau Potable et l’Assainissement </w:t>
            </w:r>
            <w:r w:rsidR="001637C0">
              <w:rPr>
                <w:rFonts w:ascii="Verdana" w:hAnsi="Verdana"/>
                <w:iCs/>
                <w:color w:val="000000"/>
                <w:sz w:val="16"/>
                <w:szCs w:val="16"/>
                <w:lang w:val="fr-FR"/>
              </w:rPr>
              <w:t>à</w:t>
            </w:r>
            <w:r w:rsidR="00767613" w:rsidRPr="001637C0">
              <w:rPr>
                <w:rFonts w:ascii="Verdana" w:hAnsi="Verdana"/>
                <w:iCs/>
                <w:color w:val="000000"/>
                <w:sz w:val="16"/>
                <w:szCs w:val="16"/>
                <w:lang w:val="fr-FR"/>
              </w:rPr>
              <w:t xml:space="preserve"> Faible Coût </w:t>
            </w:r>
            <w:r w:rsidR="00767613" w:rsidRPr="001637C0">
              <w:rPr>
                <w:rFonts w:ascii="Verdana" w:hAnsi="Verdana"/>
                <w:color w:val="000000"/>
                <w:sz w:val="16"/>
                <w:szCs w:val="16"/>
                <w:lang w:val="fr-FR"/>
              </w:rPr>
              <w:t xml:space="preserve">(CREPA) Mali (1) </w:t>
            </w:r>
          </w:p>
        </w:tc>
        <w:tc>
          <w:tcPr>
            <w:tcW w:w="1038" w:type="pct"/>
          </w:tcPr>
          <w:p w:rsidR="00D62462" w:rsidRPr="00C33BBE" w:rsidRDefault="00767613" w:rsidP="00884CF0">
            <w:pPr>
              <w:spacing w:after="0"/>
              <w:ind w:right="21"/>
              <w:rPr>
                <w:rFonts w:ascii="Verdana" w:hAnsi="Verdana"/>
                <w:color w:val="000000"/>
                <w:sz w:val="16"/>
                <w:szCs w:val="16"/>
                <w:lang w:val="en-GB"/>
              </w:rPr>
            </w:pPr>
            <w:r w:rsidRPr="00C33BBE">
              <w:rPr>
                <w:rFonts w:ascii="Verdana" w:hAnsi="Verdana"/>
                <w:color w:val="000000"/>
                <w:sz w:val="16"/>
                <w:szCs w:val="16"/>
                <w:lang w:val="en-GB"/>
              </w:rPr>
              <w:t>Jan</w:t>
            </w:r>
            <w:r w:rsidR="00D62462" w:rsidRPr="00C33BBE">
              <w:rPr>
                <w:rFonts w:ascii="Verdana" w:hAnsi="Verdana"/>
                <w:color w:val="000000"/>
                <w:sz w:val="16"/>
                <w:szCs w:val="16"/>
                <w:lang w:val="en-GB"/>
              </w:rPr>
              <w:t xml:space="preserve">uary 2005 </w:t>
            </w:r>
            <w:r w:rsidRPr="00C33BBE">
              <w:rPr>
                <w:rFonts w:ascii="Verdana" w:hAnsi="Verdana"/>
                <w:color w:val="000000"/>
                <w:sz w:val="16"/>
                <w:szCs w:val="16"/>
                <w:lang w:val="en-GB"/>
              </w:rPr>
              <w:t>–</w:t>
            </w:r>
          </w:p>
          <w:p w:rsidR="00003E38" w:rsidRPr="00C33BBE" w:rsidRDefault="00767613" w:rsidP="00884CF0">
            <w:pPr>
              <w:spacing w:after="0"/>
              <w:ind w:right="21"/>
              <w:rPr>
                <w:rFonts w:ascii="Verdana" w:hAnsi="Verdana"/>
                <w:sz w:val="16"/>
                <w:szCs w:val="16"/>
                <w:lang w:val="en-GB"/>
              </w:rPr>
            </w:pPr>
            <w:r w:rsidRPr="00C33BBE">
              <w:rPr>
                <w:rFonts w:ascii="Verdana" w:hAnsi="Verdana"/>
                <w:color w:val="000000"/>
                <w:sz w:val="16"/>
                <w:szCs w:val="16"/>
                <w:lang w:val="en-GB"/>
              </w:rPr>
              <w:t>Dec</w:t>
            </w:r>
            <w:r w:rsidR="00D62462"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2005</w:t>
            </w:r>
          </w:p>
        </w:tc>
        <w:tc>
          <w:tcPr>
            <w:tcW w:w="2468" w:type="pct"/>
          </w:tcPr>
          <w:p w:rsidR="00884CF0" w:rsidRPr="00C33BBE" w:rsidRDefault="00767613" w:rsidP="00884CF0">
            <w:pPr>
              <w:spacing w:after="0"/>
              <w:rPr>
                <w:rFonts w:ascii="Verdana" w:hAnsi="Verdana"/>
                <w:sz w:val="16"/>
                <w:szCs w:val="16"/>
                <w:lang w:val="fr-FR"/>
              </w:rPr>
            </w:pPr>
            <w:r w:rsidRPr="00C33BBE">
              <w:rPr>
                <w:rFonts w:ascii="Verdana" w:hAnsi="Verdana"/>
                <w:sz w:val="16"/>
                <w:szCs w:val="16"/>
                <w:lang w:val="fr-FR"/>
              </w:rPr>
              <w:t xml:space="preserve">Youssouf Cissé, Director </w:t>
            </w:r>
          </w:p>
          <w:p w:rsidR="00884CF0" w:rsidRPr="00C33BBE" w:rsidRDefault="00884CF0" w:rsidP="00884CF0">
            <w:pPr>
              <w:spacing w:after="0"/>
              <w:rPr>
                <w:rFonts w:ascii="Verdana" w:hAnsi="Verdana"/>
                <w:sz w:val="16"/>
                <w:szCs w:val="16"/>
                <w:lang w:val="fr-FR"/>
              </w:rPr>
            </w:pPr>
            <w:r w:rsidRPr="00C33BBE">
              <w:rPr>
                <w:rFonts w:ascii="Verdana" w:hAnsi="Verdana"/>
                <w:sz w:val="16"/>
                <w:szCs w:val="16"/>
                <w:lang w:val="fr-FR"/>
              </w:rPr>
              <w:t xml:space="preserve">Tel : </w:t>
            </w:r>
            <w:r w:rsidR="002573A0" w:rsidRPr="00C33BBE">
              <w:rPr>
                <w:rFonts w:ascii="Verdana" w:hAnsi="Verdana"/>
                <w:sz w:val="16"/>
                <w:szCs w:val="16"/>
                <w:lang w:val="fr-FR"/>
              </w:rPr>
              <w:t xml:space="preserve">+ </w:t>
            </w:r>
            <w:r w:rsidR="00767613" w:rsidRPr="00C33BBE">
              <w:rPr>
                <w:rFonts w:ascii="Verdana" w:hAnsi="Verdana"/>
                <w:sz w:val="16"/>
                <w:szCs w:val="16"/>
                <w:lang w:val="fr-FR"/>
              </w:rPr>
              <w:t xml:space="preserve">223 20 20 20 39 </w:t>
            </w:r>
          </w:p>
          <w:p w:rsidR="00003E38" w:rsidRPr="00C33BBE" w:rsidRDefault="00884CF0" w:rsidP="00884CF0">
            <w:pPr>
              <w:spacing w:after="0"/>
              <w:rPr>
                <w:rFonts w:ascii="Verdana" w:hAnsi="Verdana"/>
                <w:sz w:val="16"/>
                <w:szCs w:val="16"/>
                <w:lang w:val="fr-FR"/>
              </w:rPr>
            </w:pPr>
            <w:r w:rsidRPr="00C33BBE">
              <w:rPr>
                <w:rFonts w:ascii="Verdana" w:hAnsi="Verdana"/>
                <w:sz w:val="16"/>
                <w:szCs w:val="16"/>
                <w:lang w:val="fr-FR"/>
              </w:rPr>
              <w:t>E</w:t>
            </w:r>
            <w:r w:rsidR="00767613" w:rsidRPr="00C33BBE">
              <w:rPr>
                <w:rFonts w:ascii="Verdana" w:hAnsi="Verdana"/>
                <w:sz w:val="16"/>
                <w:szCs w:val="16"/>
                <w:lang w:val="fr-FR"/>
              </w:rPr>
              <w:t>mail: crepa-mali@reseaucrepa.org</w:t>
            </w:r>
          </w:p>
        </w:tc>
      </w:tr>
      <w:tr w:rsidR="00003E38" w:rsidRPr="00BA44A0" w:rsidTr="00484B37">
        <w:tc>
          <w:tcPr>
            <w:tcW w:w="1494" w:type="pct"/>
          </w:tcPr>
          <w:p w:rsidR="00003E38" w:rsidRPr="001637C0" w:rsidRDefault="00003E38" w:rsidP="00884CF0">
            <w:pPr>
              <w:autoSpaceDE w:val="0"/>
              <w:autoSpaceDN w:val="0"/>
              <w:adjustRightInd w:val="0"/>
              <w:rPr>
                <w:rFonts w:ascii="Verdana" w:hAnsi="Verdana"/>
                <w:color w:val="000000"/>
                <w:sz w:val="16"/>
                <w:szCs w:val="16"/>
                <w:lang w:val="fr-FR"/>
              </w:rPr>
            </w:pPr>
            <w:r w:rsidRPr="001637C0">
              <w:rPr>
                <w:rFonts w:ascii="Verdana" w:hAnsi="Verdana"/>
                <w:iCs/>
                <w:color w:val="000000"/>
                <w:sz w:val="16"/>
                <w:szCs w:val="16"/>
                <w:lang w:val="fr-FR"/>
              </w:rPr>
              <w:t>Cabinet d’Assurances</w:t>
            </w:r>
            <w:r w:rsidR="00767613" w:rsidRPr="001637C0">
              <w:rPr>
                <w:rFonts w:ascii="Verdana" w:hAnsi="Verdana"/>
                <w:iCs/>
                <w:color w:val="000000"/>
                <w:sz w:val="16"/>
                <w:szCs w:val="16"/>
                <w:lang w:val="fr-FR"/>
              </w:rPr>
              <w:t xml:space="preserve"> pour le Développement Intègre au Sahel </w:t>
            </w:r>
            <w:r w:rsidR="00767613" w:rsidRPr="001637C0">
              <w:rPr>
                <w:rFonts w:ascii="Verdana" w:hAnsi="Verdana"/>
                <w:color w:val="000000"/>
                <w:sz w:val="16"/>
                <w:szCs w:val="16"/>
                <w:lang w:val="fr-FR"/>
              </w:rPr>
              <w:t xml:space="preserve"> (CADIS) Mali Cadis Mali</w:t>
            </w:r>
          </w:p>
        </w:tc>
        <w:tc>
          <w:tcPr>
            <w:tcW w:w="1038" w:type="pct"/>
          </w:tcPr>
          <w:p w:rsidR="00D62462" w:rsidRPr="00C33BBE" w:rsidRDefault="00D62462" w:rsidP="00884CF0">
            <w:pPr>
              <w:spacing w:after="0"/>
              <w:ind w:right="21"/>
              <w:rPr>
                <w:rFonts w:ascii="Verdana" w:hAnsi="Verdana"/>
                <w:color w:val="000000"/>
                <w:sz w:val="16"/>
                <w:szCs w:val="16"/>
                <w:lang w:val="en-GB"/>
              </w:rPr>
            </w:pPr>
            <w:r w:rsidRPr="00C33BBE">
              <w:rPr>
                <w:rFonts w:ascii="Verdana" w:hAnsi="Verdana"/>
                <w:color w:val="000000"/>
                <w:sz w:val="16"/>
                <w:szCs w:val="16"/>
                <w:lang w:val="en-GB"/>
              </w:rPr>
              <w:t>January 2005 –</w:t>
            </w:r>
          </w:p>
          <w:p w:rsidR="00003E38" w:rsidRPr="00C33BBE" w:rsidRDefault="00D62462" w:rsidP="00884CF0">
            <w:pPr>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December 2005</w:t>
            </w:r>
          </w:p>
        </w:tc>
        <w:tc>
          <w:tcPr>
            <w:tcW w:w="2468" w:type="pct"/>
          </w:tcPr>
          <w:p w:rsidR="002573A0" w:rsidRPr="00C33BBE" w:rsidRDefault="00767613" w:rsidP="002573A0">
            <w:pPr>
              <w:spacing w:after="0"/>
              <w:rPr>
                <w:rFonts w:ascii="Verdana" w:hAnsi="Verdana"/>
                <w:color w:val="000000"/>
                <w:sz w:val="16"/>
                <w:szCs w:val="16"/>
                <w:lang w:val="fr-FR"/>
              </w:rPr>
            </w:pPr>
            <w:r w:rsidRPr="00C33BBE">
              <w:rPr>
                <w:rFonts w:ascii="Verdana" w:hAnsi="Verdana"/>
                <w:color w:val="000000"/>
                <w:sz w:val="16"/>
                <w:szCs w:val="16"/>
                <w:lang w:val="fr-FR"/>
              </w:rPr>
              <w:t xml:space="preserve">Mahamane Cissé, Director </w:t>
            </w:r>
          </w:p>
          <w:p w:rsidR="002573A0" w:rsidRPr="00C33BBE" w:rsidRDefault="002573A0" w:rsidP="002573A0">
            <w:pPr>
              <w:spacing w:after="0"/>
              <w:rPr>
                <w:rFonts w:ascii="Verdana" w:hAnsi="Verdana"/>
                <w:sz w:val="16"/>
                <w:szCs w:val="16"/>
                <w:lang w:val="fr-FR"/>
              </w:rPr>
            </w:pPr>
            <w:r w:rsidRPr="00C33BBE">
              <w:rPr>
                <w:rFonts w:ascii="Verdana" w:hAnsi="Verdana"/>
                <w:color w:val="000000"/>
                <w:sz w:val="16"/>
                <w:szCs w:val="16"/>
                <w:lang w:val="fr-FR"/>
              </w:rPr>
              <w:t xml:space="preserve">Tel : + </w:t>
            </w:r>
            <w:r w:rsidR="00767613" w:rsidRPr="00C33BBE">
              <w:rPr>
                <w:rFonts w:ascii="Verdana" w:hAnsi="Verdana"/>
                <w:sz w:val="16"/>
                <w:szCs w:val="16"/>
                <w:lang w:val="fr-FR"/>
              </w:rPr>
              <w:t>223 20 21 21 21</w:t>
            </w:r>
            <w:r w:rsidR="003D30F2" w:rsidRPr="00C33BBE">
              <w:rPr>
                <w:rFonts w:ascii="Verdana" w:hAnsi="Verdana"/>
                <w:sz w:val="16"/>
                <w:szCs w:val="16"/>
                <w:lang w:val="fr-FR"/>
              </w:rPr>
              <w:t xml:space="preserve"> </w:t>
            </w:r>
          </w:p>
          <w:p w:rsidR="00003E38" w:rsidRPr="00C33BBE" w:rsidRDefault="007E3765" w:rsidP="007E3765">
            <w:pPr>
              <w:spacing w:after="0"/>
              <w:rPr>
                <w:rFonts w:ascii="Verdana" w:hAnsi="Verdana"/>
                <w:sz w:val="16"/>
                <w:szCs w:val="16"/>
                <w:lang w:val="fr-FR"/>
              </w:rPr>
            </w:pPr>
            <w:r w:rsidRPr="00C33BBE">
              <w:rPr>
                <w:rFonts w:ascii="Verdana" w:hAnsi="Verdana"/>
                <w:sz w:val="16"/>
                <w:szCs w:val="16"/>
                <w:lang w:val="fr-FR"/>
              </w:rPr>
              <w:t>Cel : 58</w:t>
            </w:r>
            <w:r w:rsidR="00767613" w:rsidRPr="00C33BBE">
              <w:rPr>
                <w:rFonts w:ascii="Verdana" w:hAnsi="Verdana"/>
                <w:sz w:val="16"/>
                <w:szCs w:val="16"/>
                <w:lang w:val="fr-FR"/>
              </w:rPr>
              <w:t>66 74 59 46</w:t>
            </w:r>
          </w:p>
        </w:tc>
      </w:tr>
      <w:tr w:rsidR="00003E38" w:rsidRPr="00C33BBE" w:rsidTr="00484B37">
        <w:tc>
          <w:tcPr>
            <w:tcW w:w="1494" w:type="pct"/>
          </w:tcPr>
          <w:p w:rsidR="00003E38" w:rsidRPr="001637C0" w:rsidRDefault="00003E38" w:rsidP="00884CF0">
            <w:pPr>
              <w:autoSpaceDE w:val="0"/>
              <w:autoSpaceDN w:val="0"/>
              <w:adjustRightInd w:val="0"/>
              <w:rPr>
                <w:rFonts w:ascii="Verdana" w:hAnsi="Verdana"/>
                <w:color w:val="000000"/>
                <w:sz w:val="16"/>
                <w:szCs w:val="16"/>
                <w:lang w:val="fr-FR"/>
              </w:rPr>
            </w:pPr>
            <w:r w:rsidRPr="001637C0">
              <w:rPr>
                <w:rFonts w:ascii="Verdana" w:hAnsi="Verdana"/>
                <w:iCs/>
                <w:color w:val="000000"/>
                <w:sz w:val="16"/>
                <w:szCs w:val="16"/>
                <w:lang w:val="fr-FR"/>
              </w:rPr>
              <w:t>Société D’Equipement</w:t>
            </w:r>
            <w:r w:rsidR="00767613" w:rsidRPr="001637C0">
              <w:rPr>
                <w:rFonts w:ascii="Verdana" w:hAnsi="Verdana"/>
                <w:iCs/>
                <w:color w:val="000000"/>
                <w:sz w:val="16"/>
                <w:szCs w:val="16"/>
                <w:lang w:val="fr-FR"/>
              </w:rPr>
              <w:t xml:space="preserve"> et Travaux </w:t>
            </w:r>
            <w:r w:rsidR="00767613" w:rsidRPr="001637C0">
              <w:rPr>
                <w:rFonts w:ascii="Verdana" w:hAnsi="Verdana"/>
                <w:color w:val="000000"/>
                <w:sz w:val="16"/>
                <w:szCs w:val="16"/>
                <w:lang w:val="fr-FR"/>
              </w:rPr>
              <w:t xml:space="preserve">(SETRA) Mali (1)  </w:t>
            </w:r>
          </w:p>
        </w:tc>
        <w:tc>
          <w:tcPr>
            <w:tcW w:w="1038" w:type="pct"/>
          </w:tcPr>
          <w:p w:rsidR="005D74FF" w:rsidRPr="00C33BBE" w:rsidRDefault="00767613" w:rsidP="00884CF0">
            <w:pPr>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D62462" w:rsidRPr="00C33BBE">
              <w:rPr>
                <w:rFonts w:ascii="Verdana" w:hAnsi="Verdana"/>
                <w:color w:val="000000"/>
                <w:sz w:val="16"/>
                <w:szCs w:val="16"/>
                <w:lang w:val="en-GB"/>
              </w:rPr>
              <w:t xml:space="preserve">il 2005 </w:t>
            </w:r>
            <w:r w:rsidRPr="00C33BBE">
              <w:rPr>
                <w:rFonts w:ascii="Verdana" w:hAnsi="Verdana"/>
                <w:color w:val="000000"/>
                <w:sz w:val="16"/>
                <w:szCs w:val="16"/>
                <w:lang w:val="en-GB"/>
              </w:rPr>
              <w:t>–</w:t>
            </w:r>
          </w:p>
          <w:p w:rsidR="00003E38" w:rsidRPr="00C33BBE" w:rsidRDefault="00767613" w:rsidP="00884CF0">
            <w:pPr>
              <w:spacing w:after="0"/>
              <w:ind w:right="21"/>
              <w:rPr>
                <w:rFonts w:ascii="Verdana" w:hAnsi="Verdana"/>
                <w:sz w:val="16"/>
                <w:szCs w:val="16"/>
                <w:lang w:val="en-GB"/>
              </w:rPr>
            </w:pPr>
            <w:r w:rsidRPr="00C33BBE">
              <w:rPr>
                <w:rFonts w:ascii="Verdana" w:hAnsi="Verdana"/>
                <w:color w:val="000000"/>
                <w:sz w:val="16"/>
                <w:szCs w:val="16"/>
                <w:lang w:val="en-GB"/>
              </w:rPr>
              <w:t>Aug</w:t>
            </w:r>
            <w:r w:rsidR="005D74FF" w:rsidRPr="00C33BBE">
              <w:rPr>
                <w:rFonts w:ascii="Verdana" w:hAnsi="Verdana"/>
                <w:color w:val="000000"/>
                <w:sz w:val="16"/>
                <w:szCs w:val="16"/>
                <w:lang w:val="en-GB"/>
              </w:rPr>
              <w:t>ust</w:t>
            </w:r>
            <w:r w:rsidRPr="00C33BBE">
              <w:rPr>
                <w:rFonts w:ascii="Verdana" w:hAnsi="Verdana"/>
                <w:color w:val="000000"/>
                <w:sz w:val="16"/>
                <w:szCs w:val="16"/>
                <w:lang w:val="en-GB"/>
              </w:rPr>
              <w:t xml:space="preserve"> 2005 </w:t>
            </w:r>
          </w:p>
        </w:tc>
        <w:tc>
          <w:tcPr>
            <w:tcW w:w="2468" w:type="pct"/>
          </w:tcPr>
          <w:p w:rsidR="002573A0" w:rsidRPr="00C33BBE" w:rsidRDefault="00767613" w:rsidP="002573A0">
            <w:pPr>
              <w:spacing w:after="0"/>
              <w:rPr>
                <w:rFonts w:ascii="Verdana" w:hAnsi="Verdana"/>
                <w:sz w:val="16"/>
                <w:szCs w:val="16"/>
                <w:lang w:val="en-GB"/>
              </w:rPr>
            </w:pPr>
            <w:r w:rsidRPr="00C33BBE">
              <w:rPr>
                <w:rFonts w:ascii="Verdana" w:hAnsi="Verdana"/>
                <w:sz w:val="16"/>
                <w:szCs w:val="16"/>
                <w:lang w:val="en-GB"/>
              </w:rPr>
              <w:t>Moctar Diakité, Director</w:t>
            </w:r>
            <w:r w:rsidRPr="00C33BBE">
              <w:rPr>
                <w:rFonts w:ascii="Verdana" w:hAnsi="Verdana"/>
                <w:sz w:val="16"/>
                <w:szCs w:val="16"/>
                <w:lang w:val="en-GB"/>
              </w:rPr>
              <w:br/>
              <w:t>Tel: + 223 20 21 37 63</w:t>
            </w:r>
          </w:p>
          <w:p w:rsidR="00003E38" w:rsidRPr="00C33BBE" w:rsidRDefault="002573A0" w:rsidP="002573A0">
            <w:pPr>
              <w:spacing w:after="0"/>
              <w:rPr>
                <w:rFonts w:ascii="Verdana" w:hAnsi="Verdana"/>
                <w:sz w:val="16"/>
                <w:szCs w:val="16"/>
                <w:lang w:val="en-GB"/>
              </w:rPr>
            </w:pPr>
            <w:r w:rsidRPr="00C33BBE">
              <w:rPr>
                <w:rFonts w:ascii="Verdana" w:hAnsi="Verdana"/>
                <w:sz w:val="16"/>
                <w:szCs w:val="16"/>
                <w:lang w:val="en-GB"/>
              </w:rPr>
              <w:t>E</w:t>
            </w:r>
            <w:r w:rsidR="00767613" w:rsidRPr="00C33BBE">
              <w:rPr>
                <w:rFonts w:ascii="Verdana" w:hAnsi="Verdana"/>
                <w:sz w:val="16"/>
                <w:szCs w:val="16"/>
                <w:lang w:val="en-GB"/>
              </w:rPr>
              <w:t>mail: setra@afribonemali.net</w:t>
            </w:r>
          </w:p>
        </w:tc>
      </w:tr>
      <w:tr w:rsidR="00003E38" w:rsidRPr="00C33BBE" w:rsidTr="00484B37">
        <w:tc>
          <w:tcPr>
            <w:tcW w:w="1494" w:type="pct"/>
          </w:tcPr>
          <w:p w:rsidR="00003E38" w:rsidRPr="001637C0" w:rsidRDefault="00003E38" w:rsidP="00884CF0">
            <w:pPr>
              <w:autoSpaceDE w:val="0"/>
              <w:autoSpaceDN w:val="0"/>
              <w:adjustRightInd w:val="0"/>
              <w:rPr>
                <w:rFonts w:ascii="Verdana" w:hAnsi="Verdana"/>
                <w:i/>
                <w:iCs/>
                <w:color w:val="000000"/>
                <w:sz w:val="16"/>
                <w:szCs w:val="16"/>
                <w:lang w:val="en-GB"/>
              </w:rPr>
            </w:pPr>
            <w:r w:rsidRPr="001637C0">
              <w:rPr>
                <w:rFonts w:ascii="Verdana" w:hAnsi="Verdana"/>
                <w:color w:val="000000"/>
                <w:sz w:val="16"/>
                <w:szCs w:val="16"/>
                <w:lang w:val="en-GB"/>
              </w:rPr>
              <w:t>Afram Plains Development</w:t>
            </w:r>
            <w:r w:rsidR="00767613" w:rsidRPr="001637C0">
              <w:rPr>
                <w:rFonts w:ascii="Verdana" w:hAnsi="Verdana"/>
                <w:color w:val="000000"/>
                <w:sz w:val="16"/>
                <w:szCs w:val="16"/>
                <w:lang w:val="en-GB"/>
              </w:rPr>
              <w:t xml:space="preserve"> Organization (APDO) (1) </w:t>
            </w:r>
          </w:p>
        </w:tc>
        <w:tc>
          <w:tcPr>
            <w:tcW w:w="1038" w:type="pct"/>
          </w:tcPr>
          <w:p w:rsidR="00003E38" w:rsidRPr="00C33BBE" w:rsidRDefault="00767613" w:rsidP="00884CF0">
            <w:pPr>
              <w:autoSpaceDE w:val="0"/>
              <w:autoSpaceDN w:val="0"/>
              <w:adjustRightInd w:val="0"/>
              <w:ind w:right="21"/>
              <w:rPr>
                <w:rFonts w:ascii="Verdana" w:hAnsi="Verdana"/>
                <w:color w:val="000000"/>
                <w:sz w:val="16"/>
                <w:szCs w:val="16"/>
                <w:lang w:val="en-GB"/>
              </w:rPr>
            </w:pPr>
            <w:r w:rsidRPr="00C33BBE">
              <w:rPr>
                <w:rFonts w:ascii="Verdana" w:hAnsi="Verdana"/>
                <w:color w:val="000000"/>
                <w:sz w:val="16"/>
                <w:szCs w:val="16"/>
                <w:lang w:val="en-GB"/>
              </w:rPr>
              <w:t>Feb</w:t>
            </w:r>
            <w:r w:rsidR="005D74FF" w:rsidRPr="00C33BBE">
              <w:rPr>
                <w:rFonts w:ascii="Verdana" w:hAnsi="Verdana"/>
                <w:color w:val="000000"/>
                <w:sz w:val="16"/>
                <w:szCs w:val="16"/>
                <w:lang w:val="en-GB"/>
              </w:rPr>
              <w:t>ruary</w:t>
            </w:r>
            <w:r w:rsidRPr="00C33BBE">
              <w:rPr>
                <w:rFonts w:ascii="Verdana" w:hAnsi="Verdana"/>
                <w:color w:val="000000"/>
                <w:sz w:val="16"/>
                <w:szCs w:val="16"/>
                <w:lang w:val="en-GB"/>
              </w:rPr>
              <w:t xml:space="preserve"> 2005</w:t>
            </w:r>
            <w:r w:rsidR="005D74FF" w:rsidRPr="00C33BBE">
              <w:rPr>
                <w:rFonts w:ascii="Verdana" w:hAnsi="Verdana"/>
                <w:color w:val="000000"/>
                <w:sz w:val="16"/>
                <w:szCs w:val="16"/>
                <w:lang w:val="en-GB"/>
              </w:rPr>
              <w:t xml:space="preserve"> </w:t>
            </w:r>
            <w:r w:rsidRPr="00C33BBE">
              <w:rPr>
                <w:rFonts w:ascii="Verdana" w:hAnsi="Verdana"/>
                <w:color w:val="000000"/>
                <w:sz w:val="16"/>
                <w:szCs w:val="16"/>
                <w:lang w:val="en-GB"/>
              </w:rPr>
              <w:t>–Feb</w:t>
            </w:r>
            <w:r w:rsidR="005D74FF" w:rsidRPr="00C33BBE">
              <w:rPr>
                <w:rFonts w:ascii="Verdana" w:hAnsi="Verdana"/>
                <w:color w:val="000000"/>
                <w:sz w:val="16"/>
                <w:szCs w:val="16"/>
                <w:lang w:val="en-GB"/>
              </w:rPr>
              <w:t xml:space="preserve">ruary </w:t>
            </w:r>
            <w:r w:rsidRPr="00C33BBE">
              <w:rPr>
                <w:rFonts w:ascii="Verdana" w:hAnsi="Verdana"/>
                <w:color w:val="000000"/>
                <w:sz w:val="16"/>
                <w:szCs w:val="16"/>
                <w:lang w:val="en-GB"/>
              </w:rPr>
              <w:t xml:space="preserve">2006 </w:t>
            </w:r>
          </w:p>
        </w:tc>
        <w:tc>
          <w:tcPr>
            <w:tcW w:w="2468" w:type="pct"/>
          </w:tcPr>
          <w:p w:rsidR="002573A0" w:rsidRPr="00C33BBE" w:rsidRDefault="00767613"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Dominic Dapaah, project coordinator</w:t>
            </w:r>
            <w:r w:rsidRPr="00C33BBE">
              <w:rPr>
                <w:rFonts w:ascii="Verdana" w:hAnsi="Verdana"/>
                <w:color w:val="000000"/>
                <w:sz w:val="16"/>
                <w:szCs w:val="16"/>
                <w:lang w:val="en-GB"/>
              </w:rPr>
              <w:br/>
              <w:t>Tel: + 233 71 27 156</w:t>
            </w:r>
          </w:p>
          <w:p w:rsidR="00003E38" w:rsidRPr="00C33BBE" w:rsidRDefault="002573A0"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E</w:t>
            </w:r>
            <w:r w:rsidR="00767613" w:rsidRPr="00C33BBE">
              <w:rPr>
                <w:rFonts w:ascii="Verdana" w:hAnsi="Verdana"/>
                <w:color w:val="000000"/>
                <w:sz w:val="16"/>
                <w:szCs w:val="16"/>
                <w:lang w:val="en-GB"/>
              </w:rPr>
              <w:t xml:space="preserve">mail: </w:t>
            </w:r>
            <w:hyperlink r:id="rId17" w:history="1">
              <w:r w:rsidR="00003E38" w:rsidRPr="00C33BBE">
                <w:rPr>
                  <w:rStyle w:val="Hyperlink"/>
                  <w:rFonts w:ascii="Verdana" w:hAnsi="Verdana"/>
                  <w:sz w:val="16"/>
                  <w:szCs w:val="16"/>
                  <w:lang w:val="en-GB"/>
                </w:rPr>
                <w:t>dpsdomi@yahoo.com</w:t>
              </w:r>
            </w:hyperlink>
          </w:p>
        </w:tc>
      </w:tr>
      <w:tr w:rsidR="00003E38" w:rsidRPr="00C33BBE" w:rsidTr="00484B37">
        <w:tc>
          <w:tcPr>
            <w:tcW w:w="1494" w:type="pct"/>
          </w:tcPr>
          <w:p w:rsidR="00003E38" w:rsidRPr="001637C0" w:rsidRDefault="00003E38" w:rsidP="00884CF0">
            <w:pPr>
              <w:autoSpaceDE w:val="0"/>
              <w:autoSpaceDN w:val="0"/>
              <w:adjustRightInd w:val="0"/>
              <w:rPr>
                <w:rFonts w:ascii="Verdana" w:hAnsi="Verdana"/>
                <w:i/>
                <w:iCs/>
                <w:color w:val="000000"/>
                <w:sz w:val="16"/>
                <w:szCs w:val="16"/>
                <w:lang w:val="en-GB"/>
              </w:rPr>
            </w:pPr>
            <w:r w:rsidRPr="001637C0">
              <w:rPr>
                <w:rFonts w:ascii="Verdana" w:hAnsi="Verdana"/>
                <w:color w:val="000000"/>
                <w:sz w:val="16"/>
                <w:szCs w:val="16"/>
                <w:lang w:val="en-GB"/>
              </w:rPr>
              <w:t>Church of Christ</w:t>
            </w:r>
            <w:r w:rsidR="00992C30" w:rsidRPr="001637C0">
              <w:rPr>
                <w:rFonts w:ascii="Verdana" w:hAnsi="Verdana"/>
                <w:color w:val="000000"/>
                <w:sz w:val="16"/>
                <w:szCs w:val="16"/>
                <w:lang w:val="en-GB"/>
              </w:rPr>
              <w:t xml:space="preserve"> </w:t>
            </w:r>
            <w:r w:rsidR="006A15F7" w:rsidRPr="001637C0">
              <w:rPr>
                <w:rFonts w:ascii="Verdana" w:hAnsi="Verdana"/>
                <w:color w:val="000000"/>
                <w:sz w:val="16"/>
                <w:szCs w:val="16"/>
                <w:lang w:val="en-GB"/>
              </w:rPr>
              <w:t>COC</w:t>
            </w:r>
            <w:r w:rsidR="00767613" w:rsidRPr="001637C0">
              <w:rPr>
                <w:rFonts w:ascii="Verdana" w:hAnsi="Verdana"/>
                <w:color w:val="000000"/>
                <w:sz w:val="16"/>
                <w:szCs w:val="16"/>
                <w:lang w:val="en-GB"/>
              </w:rPr>
              <w:t>(1)</w:t>
            </w:r>
          </w:p>
        </w:tc>
        <w:tc>
          <w:tcPr>
            <w:tcW w:w="1038" w:type="pct"/>
          </w:tcPr>
          <w:p w:rsidR="005D74FF" w:rsidRPr="00C33BBE" w:rsidRDefault="00767613" w:rsidP="00884CF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5D74FF" w:rsidRPr="00C33BBE">
              <w:rPr>
                <w:rFonts w:ascii="Verdana" w:hAnsi="Verdana"/>
                <w:color w:val="000000"/>
                <w:sz w:val="16"/>
                <w:szCs w:val="16"/>
                <w:lang w:val="en-GB"/>
              </w:rPr>
              <w:t>il</w:t>
            </w:r>
            <w:r w:rsidRPr="00C33BBE">
              <w:rPr>
                <w:rFonts w:ascii="Verdana" w:hAnsi="Verdana"/>
                <w:color w:val="000000"/>
                <w:sz w:val="16"/>
                <w:szCs w:val="16"/>
                <w:lang w:val="en-GB"/>
              </w:rPr>
              <w:t xml:space="preserve"> 2005</w:t>
            </w:r>
            <w:r w:rsidR="005D74FF" w:rsidRPr="00C33BBE">
              <w:rPr>
                <w:rFonts w:ascii="Verdana" w:hAnsi="Verdana"/>
                <w:color w:val="000000"/>
                <w:sz w:val="16"/>
                <w:szCs w:val="16"/>
                <w:lang w:val="en-GB"/>
              </w:rPr>
              <w:t xml:space="preserve"> </w:t>
            </w:r>
            <w:r w:rsidRPr="00C33BBE">
              <w:rPr>
                <w:rFonts w:ascii="Verdana" w:hAnsi="Verdana"/>
                <w:color w:val="000000"/>
                <w:sz w:val="16"/>
                <w:szCs w:val="16"/>
                <w:lang w:val="en-GB"/>
              </w:rPr>
              <w:t>–</w:t>
            </w:r>
          </w:p>
          <w:p w:rsidR="00003E38" w:rsidRPr="00C33BBE" w:rsidRDefault="00767613" w:rsidP="00884CF0">
            <w:pPr>
              <w:tabs>
                <w:tab w:val="left" w:pos="1879"/>
              </w:tabs>
              <w:autoSpaceDE w:val="0"/>
              <w:autoSpaceDN w:val="0"/>
              <w:adjustRightInd w:val="0"/>
              <w:ind w:right="21"/>
              <w:rPr>
                <w:rFonts w:ascii="Verdana" w:hAnsi="Verdana"/>
                <w:color w:val="000000"/>
                <w:sz w:val="16"/>
                <w:szCs w:val="16"/>
                <w:lang w:val="en-GB"/>
              </w:rPr>
            </w:pPr>
            <w:r w:rsidRPr="00C33BBE">
              <w:rPr>
                <w:rFonts w:ascii="Verdana" w:hAnsi="Verdana"/>
                <w:color w:val="000000"/>
                <w:sz w:val="16"/>
                <w:szCs w:val="16"/>
                <w:lang w:val="en-GB"/>
              </w:rPr>
              <w:t>Feb</w:t>
            </w:r>
            <w:r w:rsidR="005D74FF" w:rsidRPr="00C33BBE">
              <w:rPr>
                <w:rFonts w:ascii="Verdana" w:hAnsi="Verdana"/>
                <w:color w:val="000000"/>
                <w:sz w:val="16"/>
                <w:szCs w:val="16"/>
                <w:lang w:val="en-GB"/>
              </w:rPr>
              <w:t>ruary</w:t>
            </w:r>
            <w:r w:rsidRPr="00C33BBE">
              <w:rPr>
                <w:rFonts w:ascii="Verdana" w:hAnsi="Verdana"/>
                <w:color w:val="000000"/>
                <w:sz w:val="16"/>
                <w:szCs w:val="16"/>
                <w:lang w:val="en-GB"/>
              </w:rPr>
              <w:t xml:space="preserve"> 2006 </w:t>
            </w:r>
          </w:p>
        </w:tc>
        <w:tc>
          <w:tcPr>
            <w:tcW w:w="2468" w:type="pct"/>
          </w:tcPr>
          <w:p w:rsidR="00003E38" w:rsidRPr="00C33BBE" w:rsidRDefault="00003E38" w:rsidP="00884CF0">
            <w:pPr>
              <w:autoSpaceDE w:val="0"/>
              <w:autoSpaceDN w:val="0"/>
              <w:adjustRightInd w:val="0"/>
              <w:rPr>
                <w:rFonts w:ascii="Verdana" w:hAnsi="Verdana"/>
                <w:color w:val="000000"/>
                <w:sz w:val="16"/>
                <w:szCs w:val="16"/>
                <w:lang w:val="en-GB"/>
              </w:rPr>
            </w:pPr>
          </w:p>
        </w:tc>
      </w:tr>
      <w:tr w:rsidR="00003E38" w:rsidRPr="00C33BBE" w:rsidTr="00484B37">
        <w:tc>
          <w:tcPr>
            <w:tcW w:w="1494" w:type="pct"/>
          </w:tcPr>
          <w:p w:rsidR="00003E38" w:rsidRPr="001637C0" w:rsidRDefault="00003E38" w:rsidP="00884CF0">
            <w:pPr>
              <w:autoSpaceDE w:val="0"/>
              <w:autoSpaceDN w:val="0"/>
              <w:adjustRightInd w:val="0"/>
              <w:rPr>
                <w:rFonts w:ascii="Verdana" w:hAnsi="Verdana"/>
                <w:i/>
                <w:iCs/>
                <w:color w:val="000000"/>
                <w:sz w:val="16"/>
                <w:szCs w:val="16"/>
                <w:lang w:val="en-GB"/>
              </w:rPr>
            </w:pPr>
            <w:r w:rsidRPr="001637C0">
              <w:rPr>
                <w:rFonts w:ascii="Verdana" w:hAnsi="Verdana"/>
                <w:color w:val="000000"/>
                <w:sz w:val="16"/>
                <w:szCs w:val="16"/>
                <w:lang w:val="en-GB"/>
              </w:rPr>
              <w:t xml:space="preserve">COC (2) </w:t>
            </w:r>
          </w:p>
        </w:tc>
        <w:tc>
          <w:tcPr>
            <w:tcW w:w="1038" w:type="pct"/>
          </w:tcPr>
          <w:p w:rsidR="002A1C50" w:rsidRPr="00C33BBE" w:rsidRDefault="00767613" w:rsidP="00884CF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2A1C50" w:rsidRPr="00C33BBE">
              <w:rPr>
                <w:rFonts w:ascii="Verdana" w:hAnsi="Verdana"/>
                <w:color w:val="000000"/>
                <w:sz w:val="16"/>
                <w:szCs w:val="16"/>
                <w:lang w:val="en-GB"/>
              </w:rPr>
              <w:t>il</w:t>
            </w:r>
            <w:r w:rsidRPr="00C33BBE">
              <w:rPr>
                <w:rFonts w:ascii="Verdana" w:hAnsi="Verdana"/>
                <w:color w:val="000000"/>
                <w:sz w:val="16"/>
                <w:szCs w:val="16"/>
                <w:lang w:val="en-GB"/>
              </w:rPr>
              <w:t xml:space="preserve"> 2005</w:t>
            </w:r>
            <w:r w:rsidR="002A1C50" w:rsidRPr="00C33BBE">
              <w:rPr>
                <w:rFonts w:ascii="Verdana" w:hAnsi="Verdana"/>
                <w:color w:val="000000"/>
                <w:sz w:val="16"/>
                <w:szCs w:val="16"/>
                <w:lang w:val="en-GB"/>
              </w:rPr>
              <w:t xml:space="preserve"> </w:t>
            </w:r>
            <w:r w:rsidRPr="00C33BBE">
              <w:rPr>
                <w:rFonts w:ascii="Verdana" w:hAnsi="Verdana"/>
                <w:color w:val="000000"/>
                <w:sz w:val="16"/>
                <w:szCs w:val="16"/>
                <w:lang w:val="en-GB"/>
              </w:rPr>
              <w:t xml:space="preserve">– </w:t>
            </w:r>
          </w:p>
          <w:p w:rsidR="00003E38" w:rsidRPr="00C33BBE" w:rsidRDefault="00767613" w:rsidP="00884CF0">
            <w:pPr>
              <w:tabs>
                <w:tab w:val="left" w:pos="1879"/>
              </w:tabs>
              <w:autoSpaceDE w:val="0"/>
              <w:autoSpaceDN w:val="0"/>
              <w:adjustRightInd w:val="0"/>
              <w:ind w:right="21"/>
              <w:rPr>
                <w:rFonts w:ascii="Verdana" w:hAnsi="Verdana"/>
                <w:color w:val="000000"/>
                <w:sz w:val="16"/>
                <w:szCs w:val="16"/>
                <w:lang w:val="en-GB"/>
              </w:rPr>
            </w:pPr>
            <w:r w:rsidRPr="00C33BBE">
              <w:rPr>
                <w:rFonts w:ascii="Verdana" w:hAnsi="Verdana"/>
                <w:color w:val="000000"/>
                <w:sz w:val="16"/>
                <w:szCs w:val="16"/>
                <w:lang w:val="en-GB"/>
              </w:rPr>
              <w:t>Mar</w:t>
            </w:r>
            <w:r w:rsidR="002A1C50" w:rsidRPr="00C33BBE">
              <w:rPr>
                <w:rFonts w:ascii="Verdana" w:hAnsi="Verdana"/>
                <w:color w:val="000000"/>
                <w:sz w:val="16"/>
                <w:szCs w:val="16"/>
                <w:lang w:val="en-GB"/>
              </w:rPr>
              <w:t xml:space="preserve">ch </w:t>
            </w:r>
            <w:r w:rsidRPr="00C33BBE">
              <w:rPr>
                <w:rFonts w:ascii="Verdana" w:hAnsi="Verdana"/>
                <w:color w:val="000000"/>
                <w:sz w:val="16"/>
                <w:szCs w:val="16"/>
                <w:lang w:val="en-GB"/>
              </w:rPr>
              <w:t>2006</w:t>
            </w:r>
          </w:p>
        </w:tc>
        <w:tc>
          <w:tcPr>
            <w:tcW w:w="2468" w:type="pct"/>
          </w:tcPr>
          <w:p w:rsidR="00003E38" w:rsidRPr="00C33BBE" w:rsidRDefault="00003E38" w:rsidP="00884CF0">
            <w:pPr>
              <w:autoSpaceDE w:val="0"/>
              <w:autoSpaceDN w:val="0"/>
              <w:adjustRightInd w:val="0"/>
              <w:rPr>
                <w:rFonts w:ascii="Verdana" w:hAnsi="Verdana"/>
                <w:color w:val="000000"/>
                <w:sz w:val="16"/>
                <w:szCs w:val="16"/>
                <w:lang w:val="en-GB"/>
              </w:rPr>
            </w:pPr>
          </w:p>
        </w:tc>
      </w:tr>
      <w:tr w:rsidR="00003E38" w:rsidRPr="00C33BBE" w:rsidTr="00484B37">
        <w:tc>
          <w:tcPr>
            <w:tcW w:w="1494" w:type="pct"/>
          </w:tcPr>
          <w:p w:rsidR="00003E38" w:rsidRPr="001637C0" w:rsidRDefault="00003E38" w:rsidP="002573A0">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t xml:space="preserve">APDO (2) </w:t>
            </w:r>
          </w:p>
        </w:tc>
        <w:tc>
          <w:tcPr>
            <w:tcW w:w="1038" w:type="pct"/>
          </w:tcPr>
          <w:p w:rsidR="00003E38" w:rsidRPr="00C33BBE" w:rsidRDefault="00767613" w:rsidP="002573A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Feb</w:t>
            </w:r>
            <w:r w:rsidR="002A1C50" w:rsidRPr="00C33BBE">
              <w:rPr>
                <w:rFonts w:ascii="Verdana" w:hAnsi="Verdana"/>
                <w:color w:val="000000"/>
                <w:sz w:val="16"/>
                <w:szCs w:val="16"/>
                <w:lang w:val="en-GB"/>
              </w:rPr>
              <w:t xml:space="preserve">ruary 2005 </w:t>
            </w:r>
            <w:r w:rsidRPr="00C33BBE">
              <w:rPr>
                <w:rFonts w:ascii="Verdana" w:hAnsi="Verdana"/>
                <w:color w:val="000000"/>
                <w:sz w:val="16"/>
                <w:szCs w:val="16"/>
                <w:lang w:val="en-GB"/>
              </w:rPr>
              <w:t>–Apr</w:t>
            </w:r>
            <w:r w:rsidR="002A1C50" w:rsidRPr="00C33BBE">
              <w:rPr>
                <w:rFonts w:ascii="Verdana" w:hAnsi="Verdana"/>
                <w:color w:val="000000"/>
                <w:sz w:val="16"/>
                <w:szCs w:val="16"/>
                <w:lang w:val="en-GB"/>
              </w:rPr>
              <w:t>il</w:t>
            </w:r>
            <w:r w:rsidRPr="00C33BBE">
              <w:rPr>
                <w:rFonts w:ascii="Verdana" w:hAnsi="Verdana"/>
                <w:color w:val="000000"/>
                <w:sz w:val="16"/>
                <w:szCs w:val="16"/>
                <w:lang w:val="en-GB"/>
              </w:rPr>
              <w:t xml:space="preserve"> 2005 </w:t>
            </w:r>
          </w:p>
        </w:tc>
        <w:tc>
          <w:tcPr>
            <w:tcW w:w="2468" w:type="pct"/>
          </w:tcPr>
          <w:p w:rsidR="002573A0" w:rsidRPr="00C33BBE" w:rsidRDefault="00767613"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Dominic Dapaah, project coordinator</w:t>
            </w:r>
            <w:r w:rsidRPr="00C33BBE">
              <w:rPr>
                <w:rFonts w:ascii="Verdana" w:hAnsi="Verdana"/>
                <w:color w:val="000000"/>
                <w:sz w:val="16"/>
                <w:szCs w:val="16"/>
                <w:lang w:val="en-GB"/>
              </w:rPr>
              <w:br/>
              <w:t>Tel: + 233 71 27 156</w:t>
            </w:r>
          </w:p>
          <w:p w:rsidR="00003E38" w:rsidRPr="00C33BBE" w:rsidRDefault="002573A0" w:rsidP="002573A0">
            <w:pPr>
              <w:autoSpaceDE w:val="0"/>
              <w:autoSpaceDN w:val="0"/>
              <w:adjustRightInd w:val="0"/>
              <w:spacing w:after="0"/>
              <w:rPr>
                <w:sz w:val="16"/>
                <w:szCs w:val="16"/>
                <w:lang w:val="en-GB"/>
              </w:rPr>
            </w:pPr>
            <w:r w:rsidRPr="00C33BBE">
              <w:rPr>
                <w:rFonts w:ascii="Verdana" w:hAnsi="Verdana"/>
                <w:color w:val="000000"/>
                <w:sz w:val="16"/>
                <w:szCs w:val="16"/>
                <w:lang w:val="en-GB"/>
              </w:rPr>
              <w:t>E</w:t>
            </w:r>
            <w:r w:rsidR="00767613" w:rsidRPr="00C33BBE">
              <w:rPr>
                <w:rFonts w:ascii="Verdana" w:hAnsi="Verdana"/>
                <w:color w:val="000000"/>
                <w:sz w:val="16"/>
                <w:szCs w:val="16"/>
                <w:lang w:val="en-GB"/>
              </w:rPr>
              <w:t xml:space="preserve">mail: </w:t>
            </w:r>
            <w:hyperlink r:id="rId18" w:history="1">
              <w:r w:rsidR="00AD747B" w:rsidRPr="00C33BBE">
                <w:rPr>
                  <w:rStyle w:val="Hyperlink"/>
                  <w:rFonts w:ascii="Verdana" w:hAnsi="Verdana"/>
                  <w:sz w:val="16"/>
                  <w:szCs w:val="16"/>
                  <w:lang w:val="en-GB"/>
                </w:rPr>
                <w:t>dpsdomi@yahoo.com</w:t>
              </w:r>
            </w:hyperlink>
          </w:p>
          <w:p w:rsidR="00484B37" w:rsidRPr="00C33BBE" w:rsidRDefault="00484B37" w:rsidP="002573A0">
            <w:pPr>
              <w:autoSpaceDE w:val="0"/>
              <w:autoSpaceDN w:val="0"/>
              <w:adjustRightInd w:val="0"/>
              <w:spacing w:after="0"/>
              <w:rPr>
                <w:rFonts w:ascii="Verdana" w:hAnsi="Verdana"/>
                <w:color w:val="000000"/>
                <w:sz w:val="16"/>
                <w:szCs w:val="16"/>
                <w:lang w:val="en-GB"/>
              </w:rPr>
            </w:pPr>
          </w:p>
        </w:tc>
      </w:tr>
      <w:tr w:rsidR="00003E38" w:rsidRPr="00BA44A0" w:rsidTr="00484B37">
        <w:tc>
          <w:tcPr>
            <w:tcW w:w="1494" w:type="pct"/>
          </w:tcPr>
          <w:p w:rsidR="00003E38" w:rsidRPr="001637C0" w:rsidRDefault="00003E38" w:rsidP="002573A0">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lastRenderedPageBreak/>
              <w:t xml:space="preserve">CREPA Niger </w:t>
            </w:r>
          </w:p>
        </w:tc>
        <w:tc>
          <w:tcPr>
            <w:tcW w:w="1038" w:type="pct"/>
          </w:tcPr>
          <w:p w:rsidR="002A1C50" w:rsidRPr="00C33BBE" w:rsidRDefault="00767613" w:rsidP="002573A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Mar</w:t>
            </w:r>
            <w:r w:rsidR="002A1C50" w:rsidRPr="00C33BBE">
              <w:rPr>
                <w:rFonts w:ascii="Verdana" w:hAnsi="Verdana"/>
                <w:color w:val="000000"/>
                <w:sz w:val="16"/>
                <w:szCs w:val="16"/>
                <w:lang w:val="en-GB"/>
              </w:rPr>
              <w:t>ch 2005 –</w:t>
            </w:r>
          </w:p>
          <w:p w:rsidR="00D85824" w:rsidRPr="00C33BBE" w:rsidRDefault="002A1C50" w:rsidP="00AE1AB7">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December 2005</w:t>
            </w:r>
          </w:p>
        </w:tc>
        <w:tc>
          <w:tcPr>
            <w:tcW w:w="2468" w:type="pct"/>
          </w:tcPr>
          <w:p w:rsidR="00AE1AB7" w:rsidRPr="00C33BBE" w:rsidRDefault="00767613" w:rsidP="00AE1AB7">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Zabeirou Yacouba, Director</w:t>
            </w:r>
            <w:r w:rsidRPr="00C33BBE">
              <w:rPr>
                <w:rFonts w:ascii="Verdana" w:hAnsi="Verdana"/>
                <w:color w:val="000000"/>
                <w:sz w:val="16"/>
                <w:szCs w:val="16"/>
                <w:lang w:val="en-GB"/>
              </w:rPr>
              <w:br/>
              <w:t xml:space="preserve">Tel: </w:t>
            </w:r>
            <w:r w:rsidR="002573A0" w:rsidRPr="00C33BBE">
              <w:rPr>
                <w:rFonts w:ascii="Verdana" w:hAnsi="Verdana"/>
                <w:color w:val="000000"/>
                <w:sz w:val="16"/>
                <w:szCs w:val="16"/>
                <w:lang w:val="en-GB"/>
              </w:rPr>
              <w:t xml:space="preserve">+ </w:t>
            </w:r>
            <w:r w:rsidRPr="00C33BBE">
              <w:rPr>
                <w:rFonts w:ascii="Verdana" w:hAnsi="Verdana"/>
                <w:color w:val="000000"/>
                <w:sz w:val="16"/>
                <w:szCs w:val="16"/>
                <w:lang w:val="en-GB"/>
              </w:rPr>
              <w:t>227 20 32 00 11, Cel: 96 96 10 33</w:t>
            </w:r>
          </w:p>
        </w:tc>
      </w:tr>
      <w:tr w:rsidR="00003E38" w:rsidRPr="00C33BBE" w:rsidTr="00484B37">
        <w:tc>
          <w:tcPr>
            <w:tcW w:w="1494" w:type="pct"/>
          </w:tcPr>
          <w:p w:rsidR="00003E38" w:rsidRPr="001637C0" w:rsidRDefault="00AE1AB7" w:rsidP="002573A0">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t>IGN Niger</w:t>
            </w:r>
          </w:p>
        </w:tc>
        <w:tc>
          <w:tcPr>
            <w:tcW w:w="1038" w:type="pct"/>
          </w:tcPr>
          <w:p w:rsidR="002A1C50" w:rsidRPr="00C33BBE" w:rsidRDefault="00767613" w:rsidP="002573A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May</w:t>
            </w:r>
            <w:r w:rsidR="002A1C50" w:rsidRPr="00C33BBE">
              <w:rPr>
                <w:rFonts w:ascii="Verdana" w:hAnsi="Verdana"/>
                <w:color w:val="000000"/>
                <w:sz w:val="16"/>
                <w:szCs w:val="16"/>
                <w:lang w:val="en-GB"/>
              </w:rPr>
              <w:t xml:space="preserve"> 2005 </w:t>
            </w:r>
            <w:r w:rsidRPr="00C33BBE">
              <w:rPr>
                <w:rFonts w:ascii="Verdana" w:hAnsi="Verdana"/>
                <w:color w:val="000000"/>
                <w:sz w:val="16"/>
                <w:szCs w:val="16"/>
                <w:lang w:val="en-GB"/>
              </w:rPr>
              <w:t>–</w:t>
            </w:r>
          </w:p>
          <w:p w:rsidR="00003E38" w:rsidRPr="00C33BBE" w:rsidRDefault="00767613" w:rsidP="002573A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Aug</w:t>
            </w:r>
            <w:r w:rsidR="002A1C50" w:rsidRPr="00C33BBE">
              <w:rPr>
                <w:rFonts w:ascii="Verdana" w:hAnsi="Verdana"/>
                <w:color w:val="000000"/>
                <w:sz w:val="16"/>
                <w:szCs w:val="16"/>
                <w:lang w:val="en-GB"/>
              </w:rPr>
              <w:t>ust</w:t>
            </w:r>
            <w:r w:rsidRPr="00C33BBE">
              <w:rPr>
                <w:rFonts w:ascii="Verdana" w:hAnsi="Verdana"/>
                <w:color w:val="000000"/>
                <w:sz w:val="16"/>
                <w:szCs w:val="16"/>
                <w:lang w:val="en-GB"/>
              </w:rPr>
              <w:t xml:space="preserve"> 2005</w:t>
            </w:r>
          </w:p>
          <w:p w:rsidR="00D85824" w:rsidRPr="00C33BBE" w:rsidRDefault="00D85824" w:rsidP="002573A0">
            <w:pPr>
              <w:tabs>
                <w:tab w:val="left" w:pos="1879"/>
              </w:tabs>
              <w:autoSpaceDE w:val="0"/>
              <w:autoSpaceDN w:val="0"/>
              <w:adjustRightInd w:val="0"/>
              <w:spacing w:after="0"/>
              <w:ind w:right="21"/>
              <w:rPr>
                <w:rFonts w:ascii="Verdana" w:hAnsi="Verdana"/>
                <w:color w:val="000000"/>
                <w:sz w:val="16"/>
                <w:szCs w:val="16"/>
                <w:lang w:val="en-GB"/>
              </w:rPr>
            </w:pPr>
          </w:p>
        </w:tc>
        <w:tc>
          <w:tcPr>
            <w:tcW w:w="2468" w:type="pct"/>
          </w:tcPr>
          <w:p w:rsidR="00003E38" w:rsidRPr="00C33BBE" w:rsidRDefault="00003E38" w:rsidP="002573A0">
            <w:pPr>
              <w:autoSpaceDE w:val="0"/>
              <w:autoSpaceDN w:val="0"/>
              <w:adjustRightInd w:val="0"/>
              <w:spacing w:after="0"/>
              <w:rPr>
                <w:rFonts w:ascii="Verdana" w:hAnsi="Verdana"/>
                <w:color w:val="000000"/>
                <w:sz w:val="16"/>
                <w:szCs w:val="16"/>
                <w:lang w:val="en-GB"/>
              </w:rPr>
            </w:pPr>
          </w:p>
        </w:tc>
      </w:tr>
      <w:tr w:rsidR="00003E38" w:rsidRPr="00C33BBE" w:rsidTr="00484B37">
        <w:tc>
          <w:tcPr>
            <w:tcW w:w="1494" w:type="pct"/>
          </w:tcPr>
          <w:p w:rsidR="00003E38" w:rsidRPr="001637C0" w:rsidRDefault="00003E38" w:rsidP="002573A0">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t>Vergnet Niger (1)</w:t>
            </w:r>
            <w:r w:rsidR="00767613" w:rsidRPr="001637C0">
              <w:rPr>
                <w:rFonts w:ascii="Verdana" w:hAnsi="Verdana"/>
                <w:color w:val="000000"/>
                <w:sz w:val="16"/>
                <w:szCs w:val="16"/>
                <w:lang w:val="en-GB"/>
              </w:rPr>
              <w:t xml:space="preserve"> </w:t>
            </w:r>
          </w:p>
        </w:tc>
        <w:tc>
          <w:tcPr>
            <w:tcW w:w="1038" w:type="pct"/>
          </w:tcPr>
          <w:p w:rsidR="002A1C50" w:rsidRPr="00C33BBE" w:rsidRDefault="00767613" w:rsidP="002573A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2A1C50" w:rsidRPr="00C33BBE">
              <w:rPr>
                <w:rFonts w:ascii="Verdana" w:hAnsi="Verdana"/>
                <w:color w:val="000000"/>
                <w:sz w:val="16"/>
                <w:szCs w:val="16"/>
                <w:lang w:val="en-GB"/>
              </w:rPr>
              <w:t xml:space="preserve">il 2005 </w:t>
            </w:r>
            <w:r w:rsidRPr="00C33BBE">
              <w:rPr>
                <w:rFonts w:ascii="Verdana" w:hAnsi="Verdana"/>
                <w:color w:val="000000"/>
                <w:sz w:val="16"/>
                <w:szCs w:val="16"/>
                <w:lang w:val="en-GB"/>
              </w:rPr>
              <w:t>–</w:t>
            </w:r>
          </w:p>
          <w:p w:rsidR="00003E38" w:rsidRPr="00C33BBE" w:rsidRDefault="00767613" w:rsidP="002573A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Aug</w:t>
            </w:r>
            <w:r w:rsidR="002A1C50" w:rsidRPr="00C33BBE">
              <w:rPr>
                <w:rFonts w:ascii="Verdana" w:hAnsi="Verdana"/>
                <w:color w:val="000000"/>
                <w:sz w:val="16"/>
                <w:szCs w:val="16"/>
                <w:lang w:val="en-GB"/>
              </w:rPr>
              <w:t>ust</w:t>
            </w:r>
            <w:r w:rsidRPr="00C33BBE">
              <w:rPr>
                <w:rFonts w:ascii="Verdana" w:hAnsi="Verdana"/>
                <w:color w:val="000000"/>
                <w:sz w:val="16"/>
                <w:szCs w:val="16"/>
                <w:lang w:val="en-GB"/>
              </w:rPr>
              <w:t xml:space="preserve"> 2005 </w:t>
            </w:r>
          </w:p>
          <w:p w:rsidR="00D85824" w:rsidRPr="00C33BBE" w:rsidRDefault="00D85824" w:rsidP="002573A0">
            <w:pPr>
              <w:tabs>
                <w:tab w:val="left" w:pos="1879"/>
              </w:tabs>
              <w:autoSpaceDE w:val="0"/>
              <w:autoSpaceDN w:val="0"/>
              <w:adjustRightInd w:val="0"/>
              <w:spacing w:after="0"/>
              <w:ind w:right="21"/>
              <w:rPr>
                <w:rFonts w:ascii="Verdana" w:hAnsi="Verdana"/>
                <w:color w:val="000000"/>
                <w:sz w:val="16"/>
                <w:szCs w:val="16"/>
                <w:lang w:val="en-GB"/>
              </w:rPr>
            </w:pPr>
          </w:p>
        </w:tc>
        <w:tc>
          <w:tcPr>
            <w:tcW w:w="2468" w:type="pct"/>
          </w:tcPr>
          <w:p w:rsidR="00003E38" w:rsidRPr="00C33BBE" w:rsidRDefault="00003E38" w:rsidP="002573A0">
            <w:pPr>
              <w:autoSpaceDE w:val="0"/>
              <w:autoSpaceDN w:val="0"/>
              <w:adjustRightInd w:val="0"/>
              <w:spacing w:after="0"/>
              <w:rPr>
                <w:rFonts w:ascii="Verdana" w:hAnsi="Verdana"/>
                <w:color w:val="000000"/>
                <w:sz w:val="16"/>
                <w:szCs w:val="16"/>
                <w:lang w:val="en-GB"/>
              </w:rPr>
            </w:pPr>
          </w:p>
        </w:tc>
      </w:tr>
      <w:tr w:rsidR="00003E38" w:rsidRPr="00C33BBE" w:rsidTr="00484B37">
        <w:tc>
          <w:tcPr>
            <w:tcW w:w="1494" w:type="pct"/>
          </w:tcPr>
          <w:p w:rsidR="00003E38" w:rsidRPr="001637C0" w:rsidRDefault="00003E38" w:rsidP="002573A0">
            <w:pPr>
              <w:autoSpaceDE w:val="0"/>
              <w:autoSpaceDN w:val="0"/>
              <w:adjustRightInd w:val="0"/>
              <w:spacing w:after="0"/>
              <w:rPr>
                <w:rFonts w:ascii="Verdana" w:hAnsi="Verdana"/>
                <w:iCs/>
                <w:color w:val="000000"/>
                <w:sz w:val="16"/>
                <w:szCs w:val="16"/>
                <w:lang w:val="en-GB"/>
              </w:rPr>
            </w:pPr>
            <w:r w:rsidRPr="001637C0">
              <w:rPr>
                <w:rFonts w:ascii="Verdana" w:hAnsi="Verdana"/>
                <w:color w:val="000000"/>
                <w:sz w:val="16"/>
                <w:szCs w:val="16"/>
                <w:lang w:val="en-GB"/>
              </w:rPr>
              <w:t>Vergnet Niger (2)</w:t>
            </w:r>
            <w:r w:rsidR="00767613" w:rsidRPr="001637C0">
              <w:rPr>
                <w:rFonts w:ascii="Verdana" w:hAnsi="Verdana"/>
                <w:color w:val="000000"/>
                <w:sz w:val="16"/>
                <w:szCs w:val="16"/>
                <w:lang w:val="en-GB"/>
              </w:rPr>
              <w:t xml:space="preserve"> </w:t>
            </w:r>
          </w:p>
        </w:tc>
        <w:tc>
          <w:tcPr>
            <w:tcW w:w="1038" w:type="pct"/>
          </w:tcPr>
          <w:p w:rsidR="002A1C50" w:rsidRPr="00C33BBE" w:rsidRDefault="00767613" w:rsidP="002573A0">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Mar</w:t>
            </w:r>
            <w:r w:rsidR="002A1C50" w:rsidRPr="00C33BBE">
              <w:rPr>
                <w:rFonts w:ascii="Verdana" w:hAnsi="Verdana"/>
                <w:color w:val="000000"/>
                <w:sz w:val="16"/>
                <w:szCs w:val="16"/>
                <w:lang w:val="en-GB"/>
              </w:rPr>
              <w:t xml:space="preserve">ch 2005 </w:t>
            </w:r>
            <w:r w:rsidRPr="00C33BBE">
              <w:rPr>
                <w:rFonts w:ascii="Verdana" w:hAnsi="Verdana"/>
                <w:color w:val="000000"/>
                <w:sz w:val="16"/>
                <w:szCs w:val="16"/>
                <w:lang w:val="en-GB"/>
              </w:rPr>
              <w:t>–</w:t>
            </w:r>
          </w:p>
          <w:p w:rsidR="00003E38" w:rsidRPr="00C33BBE" w:rsidRDefault="00767613" w:rsidP="002573A0">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Oct</w:t>
            </w:r>
            <w:r w:rsidR="002A1C50" w:rsidRPr="00C33BBE">
              <w:rPr>
                <w:rFonts w:ascii="Verdana" w:hAnsi="Verdana"/>
                <w:color w:val="000000"/>
                <w:sz w:val="16"/>
                <w:szCs w:val="16"/>
                <w:lang w:val="en-GB"/>
              </w:rPr>
              <w:t>ober</w:t>
            </w:r>
            <w:r w:rsidRPr="00C33BBE">
              <w:rPr>
                <w:rFonts w:ascii="Verdana" w:hAnsi="Verdana"/>
                <w:color w:val="000000"/>
                <w:sz w:val="16"/>
                <w:szCs w:val="16"/>
                <w:lang w:val="en-GB"/>
              </w:rPr>
              <w:t xml:space="preserve"> 2005 </w:t>
            </w:r>
          </w:p>
          <w:p w:rsidR="00D85824" w:rsidRPr="00C33BBE" w:rsidRDefault="00D85824" w:rsidP="002573A0">
            <w:pPr>
              <w:tabs>
                <w:tab w:val="left" w:pos="1879"/>
              </w:tabs>
              <w:spacing w:after="0"/>
              <w:ind w:right="21"/>
              <w:rPr>
                <w:rFonts w:ascii="Verdana" w:hAnsi="Verdana"/>
                <w:color w:val="000000"/>
                <w:sz w:val="16"/>
                <w:szCs w:val="16"/>
                <w:lang w:val="en-GB"/>
              </w:rPr>
            </w:pPr>
          </w:p>
        </w:tc>
        <w:tc>
          <w:tcPr>
            <w:tcW w:w="2468" w:type="pct"/>
          </w:tcPr>
          <w:p w:rsidR="00003E38" w:rsidRPr="00C33BBE" w:rsidRDefault="00003E38" w:rsidP="002573A0">
            <w:pPr>
              <w:autoSpaceDE w:val="0"/>
              <w:autoSpaceDN w:val="0"/>
              <w:adjustRightInd w:val="0"/>
              <w:spacing w:after="0"/>
              <w:rPr>
                <w:rFonts w:ascii="Verdana" w:hAnsi="Verdana"/>
                <w:color w:val="000000"/>
                <w:sz w:val="16"/>
                <w:szCs w:val="16"/>
                <w:lang w:val="en-GB"/>
              </w:rPr>
            </w:pPr>
          </w:p>
        </w:tc>
      </w:tr>
      <w:tr w:rsidR="00003E38" w:rsidRPr="00C33BBE" w:rsidTr="00484B37">
        <w:tc>
          <w:tcPr>
            <w:tcW w:w="1494" w:type="pct"/>
          </w:tcPr>
          <w:p w:rsidR="00003E38" w:rsidRPr="001637C0" w:rsidRDefault="00003E38" w:rsidP="002573A0">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t>Winrock (2)</w:t>
            </w:r>
          </w:p>
        </w:tc>
        <w:tc>
          <w:tcPr>
            <w:tcW w:w="1038" w:type="pct"/>
          </w:tcPr>
          <w:p w:rsidR="00003E38" w:rsidRPr="00C33BBE" w:rsidRDefault="00767613" w:rsidP="002573A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Dec</w:t>
            </w:r>
            <w:r w:rsidR="002A1C50"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2006</w:t>
            </w:r>
            <w:r w:rsidR="002A1C50" w:rsidRPr="00C33BBE">
              <w:rPr>
                <w:rFonts w:ascii="Verdana" w:hAnsi="Verdana"/>
                <w:color w:val="000000"/>
                <w:sz w:val="16"/>
                <w:szCs w:val="16"/>
                <w:lang w:val="en-GB"/>
              </w:rPr>
              <w:t xml:space="preserve"> </w:t>
            </w:r>
            <w:r w:rsidRPr="00C33BBE">
              <w:rPr>
                <w:rFonts w:ascii="Verdana" w:hAnsi="Verdana"/>
                <w:color w:val="000000"/>
                <w:sz w:val="16"/>
                <w:szCs w:val="16"/>
                <w:lang w:val="en-GB"/>
              </w:rPr>
              <w:t>–Dec</w:t>
            </w:r>
            <w:r w:rsidR="002A1C50" w:rsidRPr="00C33BBE">
              <w:rPr>
                <w:rFonts w:ascii="Verdana" w:hAnsi="Verdana"/>
                <w:color w:val="000000"/>
                <w:sz w:val="16"/>
                <w:szCs w:val="16"/>
                <w:lang w:val="en-GB"/>
              </w:rPr>
              <w:t xml:space="preserve">ember </w:t>
            </w:r>
            <w:r w:rsidRPr="00C33BBE">
              <w:rPr>
                <w:rFonts w:ascii="Verdana" w:hAnsi="Verdana"/>
                <w:color w:val="000000"/>
                <w:sz w:val="16"/>
                <w:szCs w:val="16"/>
                <w:lang w:val="en-GB"/>
              </w:rPr>
              <w:t xml:space="preserve">2007 </w:t>
            </w:r>
          </w:p>
        </w:tc>
        <w:tc>
          <w:tcPr>
            <w:tcW w:w="2468" w:type="pct"/>
          </w:tcPr>
          <w:p w:rsidR="002573A0" w:rsidRPr="00C33BBE" w:rsidRDefault="00767613"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 xml:space="preserve">Emily Kovich, Project Coordinator </w:t>
            </w:r>
          </w:p>
          <w:p w:rsidR="002573A0" w:rsidRPr="00C33BBE" w:rsidRDefault="00767613"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Tel: + 227 20 510 994</w:t>
            </w:r>
          </w:p>
          <w:p w:rsidR="00003E38" w:rsidRPr="00C33BBE" w:rsidRDefault="002573A0" w:rsidP="002573A0">
            <w:pPr>
              <w:autoSpaceDE w:val="0"/>
              <w:autoSpaceDN w:val="0"/>
              <w:adjustRightInd w:val="0"/>
              <w:spacing w:after="0"/>
              <w:rPr>
                <w:sz w:val="16"/>
                <w:szCs w:val="16"/>
                <w:lang w:val="en-GB"/>
              </w:rPr>
            </w:pPr>
            <w:r w:rsidRPr="00C33BBE">
              <w:rPr>
                <w:rFonts w:ascii="Verdana" w:hAnsi="Verdana"/>
                <w:color w:val="000000"/>
                <w:sz w:val="16"/>
                <w:szCs w:val="16"/>
                <w:lang w:val="en-GB"/>
              </w:rPr>
              <w:t>E</w:t>
            </w:r>
            <w:r w:rsidR="00767613" w:rsidRPr="00C33BBE">
              <w:rPr>
                <w:rFonts w:ascii="Verdana" w:hAnsi="Verdana"/>
                <w:color w:val="000000"/>
                <w:sz w:val="16"/>
                <w:szCs w:val="16"/>
                <w:lang w:val="en-GB"/>
              </w:rPr>
              <w:t xml:space="preserve">mail: </w:t>
            </w:r>
            <w:hyperlink r:id="rId19" w:history="1">
              <w:r w:rsidR="00003E38" w:rsidRPr="00C33BBE">
                <w:rPr>
                  <w:rStyle w:val="Hyperlink"/>
                  <w:rFonts w:ascii="Verdana" w:hAnsi="Verdana"/>
                  <w:sz w:val="16"/>
                  <w:szCs w:val="16"/>
                  <w:lang w:val="en-GB"/>
                </w:rPr>
                <w:t>ekovich@winrock.org</w:t>
              </w:r>
            </w:hyperlink>
          </w:p>
          <w:p w:rsidR="00D85824" w:rsidRPr="00C33BBE" w:rsidRDefault="00D85824" w:rsidP="002573A0">
            <w:pPr>
              <w:autoSpaceDE w:val="0"/>
              <w:autoSpaceDN w:val="0"/>
              <w:adjustRightInd w:val="0"/>
              <w:spacing w:after="0"/>
              <w:rPr>
                <w:rFonts w:ascii="Verdana" w:hAnsi="Verdana"/>
                <w:color w:val="000000"/>
                <w:sz w:val="16"/>
                <w:szCs w:val="16"/>
                <w:lang w:val="en-GB"/>
              </w:rPr>
            </w:pPr>
          </w:p>
        </w:tc>
      </w:tr>
      <w:tr w:rsidR="00003E38" w:rsidRPr="00C33BBE" w:rsidTr="00484B37">
        <w:tc>
          <w:tcPr>
            <w:tcW w:w="1494" w:type="pct"/>
          </w:tcPr>
          <w:p w:rsidR="00003E38" w:rsidRPr="001637C0" w:rsidRDefault="00003E38" w:rsidP="002573A0">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t xml:space="preserve">DRI (2)  </w:t>
            </w:r>
          </w:p>
        </w:tc>
        <w:tc>
          <w:tcPr>
            <w:tcW w:w="1038" w:type="pct"/>
          </w:tcPr>
          <w:p w:rsidR="002A1C50" w:rsidRPr="00C33BBE" w:rsidRDefault="00767613" w:rsidP="00884CF0">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2A1C50" w:rsidRPr="00C33BBE">
              <w:rPr>
                <w:rFonts w:ascii="Verdana" w:hAnsi="Verdana"/>
                <w:color w:val="000000"/>
                <w:sz w:val="16"/>
                <w:szCs w:val="16"/>
                <w:lang w:val="en-GB"/>
              </w:rPr>
              <w:t xml:space="preserve">il 2007 </w:t>
            </w:r>
            <w:r w:rsidRPr="00C33BBE">
              <w:rPr>
                <w:rFonts w:ascii="Verdana" w:hAnsi="Verdana"/>
                <w:color w:val="000000"/>
                <w:sz w:val="16"/>
                <w:szCs w:val="16"/>
                <w:lang w:val="en-GB"/>
              </w:rPr>
              <w:t>–</w:t>
            </w:r>
          </w:p>
          <w:p w:rsidR="00003E38" w:rsidRPr="00C33BBE" w:rsidRDefault="00767613" w:rsidP="00884CF0">
            <w:pPr>
              <w:tabs>
                <w:tab w:val="left" w:pos="1879"/>
              </w:tabs>
              <w:ind w:right="21"/>
              <w:rPr>
                <w:rFonts w:ascii="Verdana" w:hAnsi="Verdana"/>
                <w:sz w:val="16"/>
                <w:szCs w:val="16"/>
                <w:lang w:val="en-GB"/>
              </w:rPr>
            </w:pPr>
            <w:r w:rsidRPr="00C33BBE">
              <w:rPr>
                <w:rFonts w:ascii="Verdana" w:hAnsi="Verdana"/>
                <w:color w:val="000000"/>
                <w:sz w:val="16"/>
                <w:szCs w:val="16"/>
                <w:lang w:val="en-GB"/>
              </w:rPr>
              <w:t>Dec</w:t>
            </w:r>
            <w:r w:rsidR="002A1C50"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2007 </w:t>
            </w:r>
          </w:p>
        </w:tc>
        <w:tc>
          <w:tcPr>
            <w:tcW w:w="2468" w:type="pct"/>
          </w:tcPr>
          <w:p w:rsidR="00003E38" w:rsidRPr="00C33BBE" w:rsidRDefault="001637C0" w:rsidP="00884CF0">
            <w:pPr>
              <w:autoSpaceDE w:val="0"/>
              <w:autoSpaceDN w:val="0"/>
              <w:adjustRightInd w:val="0"/>
              <w:rPr>
                <w:rFonts w:ascii="Verdana" w:hAnsi="Verdana"/>
                <w:color w:val="000000"/>
                <w:sz w:val="16"/>
                <w:szCs w:val="16"/>
                <w:lang w:val="en-GB"/>
              </w:rPr>
            </w:pPr>
            <w:r w:rsidRPr="00C33BBE">
              <w:rPr>
                <w:rFonts w:ascii="Verdana" w:hAnsi="Verdana"/>
                <w:sz w:val="16"/>
                <w:szCs w:val="16"/>
                <w:lang w:val="en-GB"/>
              </w:rPr>
              <w:t>Email:</w:t>
            </w:r>
            <w:r w:rsidR="002573A0" w:rsidRPr="00C33BBE">
              <w:rPr>
                <w:sz w:val="16"/>
                <w:szCs w:val="16"/>
                <w:u w:val="single"/>
                <w:lang w:val="en-GB"/>
              </w:rPr>
              <w:t xml:space="preserve"> </w:t>
            </w:r>
            <w:hyperlink r:id="rId20" w:history="1">
              <w:r w:rsidR="00003E38" w:rsidRPr="00C33BBE">
                <w:rPr>
                  <w:rStyle w:val="Hyperlink"/>
                  <w:rFonts w:ascii="Verdana" w:hAnsi="Verdana"/>
                  <w:sz w:val="16"/>
                  <w:szCs w:val="16"/>
                  <w:lang w:val="en-GB"/>
                </w:rPr>
                <w:t>Alan.mckay@dri.edu</w:t>
              </w:r>
            </w:hyperlink>
          </w:p>
        </w:tc>
      </w:tr>
      <w:tr w:rsidR="00003E38" w:rsidRPr="00C33BBE" w:rsidTr="00484B37">
        <w:tc>
          <w:tcPr>
            <w:tcW w:w="1494" w:type="pct"/>
          </w:tcPr>
          <w:p w:rsidR="00003E38" w:rsidRPr="001637C0" w:rsidRDefault="00003E38" w:rsidP="001637C0">
            <w:pPr>
              <w:autoSpaceDE w:val="0"/>
              <w:autoSpaceDN w:val="0"/>
              <w:adjustRightInd w:val="0"/>
              <w:rPr>
                <w:rFonts w:ascii="Verdana" w:hAnsi="Verdana"/>
                <w:color w:val="000000"/>
                <w:sz w:val="16"/>
                <w:szCs w:val="16"/>
                <w:lang w:val="en-GB"/>
              </w:rPr>
            </w:pPr>
            <w:r w:rsidRPr="001637C0">
              <w:rPr>
                <w:rFonts w:ascii="Verdana" w:hAnsi="Verdana"/>
                <w:color w:val="000000"/>
                <w:sz w:val="16"/>
                <w:szCs w:val="16"/>
                <w:lang w:val="en-GB"/>
              </w:rPr>
              <w:t>WaterAid Mali (2)</w:t>
            </w:r>
          </w:p>
        </w:tc>
        <w:tc>
          <w:tcPr>
            <w:tcW w:w="1038" w:type="pct"/>
          </w:tcPr>
          <w:p w:rsidR="00003E38" w:rsidRPr="00C33BBE" w:rsidRDefault="00767613" w:rsidP="00884CF0">
            <w:pPr>
              <w:tabs>
                <w:tab w:val="left" w:pos="1879"/>
              </w:tabs>
              <w:autoSpaceDE w:val="0"/>
              <w:autoSpaceDN w:val="0"/>
              <w:adjustRightInd w:val="0"/>
              <w:ind w:right="21"/>
              <w:rPr>
                <w:rFonts w:ascii="Verdana" w:hAnsi="Verdana"/>
                <w:color w:val="FF0000"/>
                <w:sz w:val="16"/>
                <w:szCs w:val="16"/>
                <w:lang w:val="en-GB"/>
              </w:rPr>
            </w:pPr>
            <w:r w:rsidRPr="00C33BBE">
              <w:rPr>
                <w:rFonts w:ascii="Verdana" w:hAnsi="Verdana"/>
                <w:color w:val="000000"/>
                <w:sz w:val="16"/>
                <w:szCs w:val="16"/>
                <w:lang w:val="en-GB"/>
              </w:rPr>
              <w:t>Feb</w:t>
            </w:r>
            <w:r w:rsidR="002A1C50" w:rsidRPr="00C33BBE">
              <w:rPr>
                <w:rFonts w:ascii="Verdana" w:hAnsi="Verdana"/>
                <w:color w:val="000000"/>
                <w:sz w:val="16"/>
                <w:szCs w:val="16"/>
                <w:lang w:val="en-GB"/>
              </w:rPr>
              <w:t>ruary</w:t>
            </w:r>
            <w:r w:rsidRPr="00C33BBE">
              <w:rPr>
                <w:rFonts w:ascii="Verdana" w:hAnsi="Verdana"/>
                <w:color w:val="000000"/>
                <w:sz w:val="16"/>
                <w:szCs w:val="16"/>
                <w:lang w:val="en-GB"/>
              </w:rPr>
              <w:t xml:space="preserve"> 2007</w:t>
            </w:r>
            <w:r w:rsidR="002A1C50" w:rsidRPr="00C33BBE">
              <w:rPr>
                <w:rFonts w:ascii="Verdana" w:hAnsi="Verdana"/>
                <w:color w:val="000000"/>
                <w:sz w:val="16"/>
                <w:szCs w:val="16"/>
                <w:lang w:val="en-GB"/>
              </w:rPr>
              <w:t xml:space="preserve"> </w:t>
            </w:r>
            <w:r w:rsidRPr="00C33BBE">
              <w:rPr>
                <w:rFonts w:ascii="Verdana" w:hAnsi="Verdana"/>
                <w:color w:val="000000"/>
                <w:sz w:val="16"/>
                <w:szCs w:val="16"/>
                <w:lang w:val="en-GB"/>
              </w:rPr>
              <w:t>–Mar</w:t>
            </w:r>
            <w:r w:rsidR="002A1C50" w:rsidRPr="00C33BBE">
              <w:rPr>
                <w:rFonts w:ascii="Verdana" w:hAnsi="Verdana"/>
                <w:color w:val="000000"/>
                <w:sz w:val="16"/>
                <w:szCs w:val="16"/>
                <w:lang w:val="en-GB"/>
              </w:rPr>
              <w:t xml:space="preserve">ch </w:t>
            </w:r>
            <w:r w:rsidRPr="00C33BBE">
              <w:rPr>
                <w:rFonts w:ascii="Verdana" w:hAnsi="Verdana"/>
                <w:color w:val="000000"/>
                <w:sz w:val="16"/>
                <w:szCs w:val="16"/>
                <w:lang w:val="en-GB"/>
              </w:rPr>
              <w:t>2008</w:t>
            </w:r>
          </w:p>
        </w:tc>
        <w:tc>
          <w:tcPr>
            <w:tcW w:w="2468" w:type="pct"/>
          </w:tcPr>
          <w:p w:rsidR="002573A0" w:rsidRPr="00C33BBE" w:rsidRDefault="00767613" w:rsidP="002573A0">
            <w:pPr>
              <w:autoSpaceDE w:val="0"/>
              <w:autoSpaceDN w:val="0"/>
              <w:adjustRightInd w:val="0"/>
              <w:spacing w:after="0"/>
              <w:rPr>
                <w:rFonts w:ascii="Verdana" w:hAnsi="Verdana"/>
                <w:sz w:val="16"/>
                <w:szCs w:val="16"/>
                <w:lang w:val="en-GB"/>
              </w:rPr>
            </w:pPr>
            <w:r w:rsidRPr="00C33BBE">
              <w:rPr>
                <w:rFonts w:ascii="Verdana" w:hAnsi="Verdana"/>
                <w:sz w:val="16"/>
                <w:szCs w:val="16"/>
                <w:lang w:val="en-GB"/>
              </w:rPr>
              <w:t xml:space="preserve">Tidiane Diallo </w:t>
            </w:r>
          </w:p>
          <w:p w:rsidR="002573A0" w:rsidRPr="00C33BBE" w:rsidRDefault="00767613" w:rsidP="002573A0">
            <w:pPr>
              <w:autoSpaceDE w:val="0"/>
              <w:autoSpaceDN w:val="0"/>
              <w:adjustRightInd w:val="0"/>
              <w:spacing w:after="0"/>
              <w:rPr>
                <w:rFonts w:ascii="Verdana" w:hAnsi="Verdana"/>
                <w:sz w:val="16"/>
                <w:szCs w:val="16"/>
                <w:lang w:val="en-GB"/>
              </w:rPr>
            </w:pPr>
            <w:r w:rsidRPr="00C33BBE">
              <w:rPr>
                <w:rFonts w:ascii="Verdana" w:hAnsi="Verdana"/>
                <w:sz w:val="16"/>
                <w:szCs w:val="16"/>
                <w:lang w:val="en-GB"/>
              </w:rPr>
              <w:t>Tel: + 223 20 29 54 50</w:t>
            </w:r>
          </w:p>
          <w:p w:rsidR="00003E38" w:rsidRPr="00C33BBE" w:rsidRDefault="002573A0" w:rsidP="002573A0">
            <w:pPr>
              <w:autoSpaceDE w:val="0"/>
              <w:autoSpaceDN w:val="0"/>
              <w:adjustRightInd w:val="0"/>
              <w:spacing w:after="0"/>
              <w:rPr>
                <w:sz w:val="16"/>
                <w:szCs w:val="16"/>
                <w:lang w:val="en-GB"/>
              </w:rPr>
            </w:pPr>
            <w:r w:rsidRPr="00C33BBE">
              <w:rPr>
                <w:rFonts w:ascii="Verdana" w:hAnsi="Verdana"/>
                <w:sz w:val="16"/>
                <w:szCs w:val="16"/>
                <w:lang w:val="en-GB"/>
              </w:rPr>
              <w:t>E</w:t>
            </w:r>
            <w:r w:rsidR="00767613" w:rsidRPr="00C33BBE">
              <w:rPr>
                <w:rFonts w:ascii="Verdana" w:hAnsi="Verdana"/>
                <w:sz w:val="16"/>
                <w:szCs w:val="16"/>
                <w:lang w:val="en-GB"/>
              </w:rPr>
              <w:t xml:space="preserve">mail: </w:t>
            </w:r>
            <w:hyperlink r:id="rId21" w:history="1">
              <w:r w:rsidR="00003E38" w:rsidRPr="00C33BBE">
                <w:rPr>
                  <w:rStyle w:val="Hyperlink"/>
                  <w:rFonts w:ascii="Verdana" w:hAnsi="Verdana"/>
                  <w:sz w:val="16"/>
                  <w:szCs w:val="16"/>
                  <w:lang w:val="en-GB"/>
                </w:rPr>
                <w:t>tidianediallo@wateraid-mli.org</w:t>
              </w:r>
            </w:hyperlink>
          </w:p>
          <w:p w:rsidR="00D85824" w:rsidRPr="00C33BBE" w:rsidRDefault="00D85824" w:rsidP="002573A0">
            <w:pPr>
              <w:autoSpaceDE w:val="0"/>
              <w:autoSpaceDN w:val="0"/>
              <w:adjustRightInd w:val="0"/>
              <w:spacing w:after="0"/>
              <w:rPr>
                <w:rFonts w:ascii="Verdana" w:hAnsi="Verdana"/>
                <w:sz w:val="16"/>
                <w:szCs w:val="16"/>
                <w:lang w:val="en-GB"/>
              </w:rPr>
            </w:pPr>
          </w:p>
        </w:tc>
      </w:tr>
      <w:tr w:rsidR="00003E38" w:rsidRPr="00C33BBE" w:rsidTr="00484B37">
        <w:tc>
          <w:tcPr>
            <w:tcW w:w="1494" w:type="pct"/>
          </w:tcPr>
          <w:p w:rsidR="00003E38" w:rsidRPr="001637C0" w:rsidRDefault="00003E38" w:rsidP="001637C0">
            <w:pPr>
              <w:autoSpaceDE w:val="0"/>
              <w:autoSpaceDN w:val="0"/>
              <w:adjustRightInd w:val="0"/>
              <w:rPr>
                <w:rFonts w:ascii="Verdana" w:hAnsi="Verdana"/>
                <w:color w:val="000000"/>
                <w:sz w:val="16"/>
                <w:szCs w:val="16"/>
                <w:lang w:val="en-GB"/>
              </w:rPr>
            </w:pPr>
            <w:r w:rsidRPr="001637C0">
              <w:rPr>
                <w:rFonts w:ascii="Verdana" w:hAnsi="Verdana"/>
                <w:color w:val="000000"/>
                <w:sz w:val="16"/>
                <w:szCs w:val="16"/>
                <w:lang w:val="en-GB"/>
              </w:rPr>
              <w:t>WaterAid Ghana (2)</w:t>
            </w:r>
          </w:p>
        </w:tc>
        <w:tc>
          <w:tcPr>
            <w:tcW w:w="1038" w:type="pct"/>
          </w:tcPr>
          <w:p w:rsidR="002A1C50" w:rsidRPr="00C33BBE" w:rsidRDefault="00767613" w:rsidP="00884CF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Mar</w:t>
            </w:r>
            <w:r w:rsidR="002A1C50" w:rsidRPr="00C33BBE">
              <w:rPr>
                <w:rFonts w:ascii="Verdana" w:hAnsi="Verdana"/>
                <w:color w:val="000000"/>
                <w:sz w:val="16"/>
                <w:szCs w:val="16"/>
                <w:lang w:val="en-GB"/>
              </w:rPr>
              <w:t>ch</w:t>
            </w:r>
            <w:r w:rsidRPr="00C33BBE">
              <w:rPr>
                <w:rFonts w:ascii="Verdana" w:hAnsi="Verdana"/>
                <w:color w:val="000000"/>
                <w:sz w:val="16"/>
                <w:szCs w:val="16"/>
                <w:lang w:val="en-GB"/>
              </w:rPr>
              <w:t xml:space="preserve"> 2007</w:t>
            </w:r>
            <w:r w:rsidR="002A1C50" w:rsidRPr="00C33BBE">
              <w:rPr>
                <w:rFonts w:ascii="Verdana" w:hAnsi="Verdana"/>
                <w:color w:val="000000"/>
                <w:sz w:val="16"/>
                <w:szCs w:val="16"/>
                <w:lang w:val="en-GB"/>
              </w:rPr>
              <w:t xml:space="preserve"> </w:t>
            </w:r>
            <w:r w:rsidRPr="00C33BBE">
              <w:rPr>
                <w:rFonts w:ascii="Verdana" w:hAnsi="Verdana"/>
                <w:color w:val="000000"/>
                <w:sz w:val="16"/>
                <w:szCs w:val="16"/>
                <w:lang w:val="en-GB"/>
              </w:rPr>
              <w:t>–</w:t>
            </w:r>
          </w:p>
          <w:p w:rsidR="00003E38" w:rsidRPr="00C33BBE" w:rsidRDefault="00767613" w:rsidP="00884CF0">
            <w:pPr>
              <w:tabs>
                <w:tab w:val="left" w:pos="1879"/>
              </w:tabs>
              <w:autoSpaceDE w:val="0"/>
              <w:autoSpaceDN w:val="0"/>
              <w:adjustRightInd w:val="0"/>
              <w:spacing w:after="0"/>
              <w:ind w:right="21"/>
              <w:rPr>
                <w:rFonts w:ascii="Verdana" w:hAnsi="Verdana"/>
                <w:sz w:val="16"/>
                <w:szCs w:val="16"/>
                <w:lang w:val="en-GB"/>
              </w:rPr>
            </w:pPr>
            <w:r w:rsidRPr="00C33BBE">
              <w:rPr>
                <w:rFonts w:ascii="Verdana" w:hAnsi="Verdana"/>
                <w:color w:val="000000"/>
                <w:sz w:val="16"/>
                <w:szCs w:val="16"/>
                <w:lang w:val="en-GB"/>
              </w:rPr>
              <w:t>Mar</w:t>
            </w:r>
            <w:r w:rsidR="002A1C50" w:rsidRPr="00C33BBE">
              <w:rPr>
                <w:rFonts w:ascii="Verdana" w:hAnsi="Verdana"/>
                <w:color w:val="000000"/>
                <w:sz w:val="16"/>
                <w:szCs w:val="16"/>
                <w:lang w:val="en-GB"/>
              </w:rPr>
              <w:t xml:space="preserve">ch </w:t>
            </w:r>
            <w:r w:rsidRPr="00C33BBE">
              <w:rPr>
                <w:rFonts w:ascii="Verdana" w:hAnsi="Verdana"/>
                <w:color w:val="000000"/>
                <w:sz w:val="16"/>
                <w:szCs w:val="16"/>
                <w:lang w:val="en-GB"/>
              </w:rPr>
              <w:t>2008</w:t>
            </w:r>
            <w:r w:rsidRPr="00C33BBE">
              <w:rPr>
                <w:rFonts w:ascii="Verdana" w:hAnsi="Verdana"/>
                <w:sz w:val="16"/>
                <w:szCs w:val="16"/>
                <w:lang w:val="en-GB"/>
              </w:rPr>
              <w:t xml:space="preserve"> </w:t>
            </w:r>
          </w:p>
        </w:tc>
        <w:tc>
          <w:tcPr>
            <w:tcW w:w="2468" w:type="pct"/>
          </w:tcPr>
          <w:p w:rsidR="002573A0" w:rsidRPr="00C33BBE" w:rsidRDefault="00767613" w:rsidP="002573A0">
            <w:pPr>
              <w:autoSpaceDE w:val="0"/>
              <w:autoSpaceDN w:val="0"/>
              <w:adjustRightInd w:val="0"/>
              <w:spacing w:after="0"/>
              <w:rPr>
                <w:rFonts w:ascii="Verdana" w:hAnsi="Verdana"/>
                <w:bCs/>
                <w:sz w:val="16"/>
                <w:szCs w:val="16"/>
                <w:lang w:val="en-GB"/>
              </w:rPr>
            </w:pPr>
            <w:r w:rsidRPr="00C33BBE">
              <w:rPr>
                <w:rFonts w:ascii="Verdana" w:hAnsi="Verdana"/>
                <w:bCs/>
                <w:sz w:val="16"/>
                <w:szCs w:val="16"/>
                <w:lang w:val="en-GB"/>
              </w:rPr>
              <w:t xml:space="preserve">Director </w:t>
            </w:r>
          </w:p>
          <w:p w:rsidR="00003E38" w:rsidRPr="00C33BBE" w:rsidRDefault="00767613" w:rsidP="002573A0">
            <w:pPr>
              <w:autoSpaceDE w:val="0"/>
              <w:autoSpaceDN w:val="0"/>
              <w:adjustRightInd w:val="0"/>
              <w:spacing w:after="0"/>
              <w:rPr>
                <w:rFonts w:ascii="Verdana" w:hAnsi="Verdana"/>
                <w:bCs/>
                <w:sz w:val="16"/>
                <w:szCs w:val="16"/>
                <w:lang w:val="en-GB"/>
              </w:rPr>
            </w:pPr>
            <w:r w:rsidRPr="00C33BBE">
              <w:rPr>
                <w:rFonts w:ascii="Verdana" w:hAnsi="Verdana"/>
                <w:bCs/>
                <w:sz w:val="16"/>
                <w:szCs w:val="16"/>
                <w:lang w:val="en-GB"/>
              </w:rPr>
              <w:t>Tel. + 233 21 760 440</w:t>
            </w:r>
          </w:p>
          <w:p w:rsidR="002573A0" w:rsidRPr="00C33BBE" w:rsidRDefault="002573A0" w:rsidP="002573A0">
            <w:pPr>
              <w:autoSpaceDE w:val="0"/>
              <w:autoSpaceDN w:val="0"/>
              <w:adjustRightInd w:val="0"/>
              <w:spacing w:after="0"/>
              <w:rPr>
                <w:rFonts w:ascii="Verdana" w:hAnsi="Verdana"/>
                <w:sz w:val="16"/>
                <w:szCs w:val="16"/>
                <w:lang w:val="en-GB"/>
              </w:rPr>
            </w:pPr>
          </w:p>
        </w:tc>
      </w:tr>
      <w:tr w:rsidR="00003E38" w:rsidRPr="00C33BBE" w:rsidTr="00484B37">
        <w:tc>
          <w:tcPr>
            <w:tcW w:w="1494" w:type="pct"/>
          </w:tcPr>
          <w:p w:rsidR="00003E38" w:rsidRPr="001637C0" w:rsidRDefault="00003E38" w:rsidP="001637C0">
            <w:pPr>
              <w:autoSpaceDE w:val="0"/>
              <w:autoSpaceDN w:val="0"/>
              <w:adjustRightInd w:val="0"/>
              <w:rPr>
                <w:rFonts w:ascii="Verdana" w:hAnsi="Verdana"/>
                <w:color w:val="000000"/>
                <w:sz w:val="16"/>
                <w:szCs w:val="16"/>
                <w:lang w:val="en-GB"/>
              </w:rPr>
            </w:pPr>
            <w:r w:rsidRPr="001637C0">
              <w:rPr>
                <w:rFonts w:ascii="Verdana" w:hAnsi="Verdana"/>
                <w:color w:val="000000"/>
                <w:sz w:val="16"/>
                <w:szCs w:val="16"/>
                <w:lang w:val="en-GB"/>
              </w:rPr>
              <w:t>WaterAid London</w:t>
            </w:r>
          </w:p>
        </w:tc>
        <w:tc>
          <w:tcPr>
            <w:tcW w:w="1038" w:type="pct"/>
          </w:tcPr>
          <w:p w:rsidR="00003E38" w:rsidRPr="00C33BBE" w:rsidRDefault="00767613" w:rsidP="00884CF0">
            <w:pPr>
              <w:tabs>
                <w:tab w:val="left" w:pos="1879"/>
              </w:tabs>
              <w:autoSpaceDE w:val="0"/>
              <w:autoSpaceDN w:val="0"/>
              <w:adjustRightInd w:val="0"/>
              <w:ind w:right="21"/>
              <w:rPr>
                <w:rFonts w:ascii="Verdana" w:hAnsi="Verdana"/>
                <w:sz w:val="16"/>
                <w:szCs w:val="16"/>
                <w:lang w:val="en-GB"/>
              </w:rPr>
            </w:pPr>
            <w:r w:rsidRPr="00C33BBE">
              <w:rPr>
                <w:rFonts w:ascii="Verdana" w:hAnsi="Verdana"/>
                <w:color w:val="000000"/>
                <w:sz w:val="16"/>
                <w:szCs w:val="16"/>
                <w:lang w:val="en-GB"/>
              </w:rPr>
              <w:t>Feb</w:t>
            </w:r>
            <w:r w:rsidR="002A1C50" w:rsidRPr="00C33BBE">
              <w:rPr>
                <w:rFonts w:ascii="Verdana" w:hAnsi="Verdana"/>
                <w:color w:val="000000"/>
                <w:sz w:val="16"/>
                <w:szCs w:val="16"/>
                <w:lang w:val="en-GB"/>
              </w:rPr>
              <w:t>ruary</w:t>
            </w:r>
            <w:r w:rsidRPr="00C33BBE">
              <w:rPr>
                <w:rFonts w:ascii="Verdana" w:hAnsi="Verdana"/>
                <w:color w:val="000000"/>
                <w:sz w:val="16"/>
                <w:szCs w:val="16"/>
                <w:lang w:val="en-GB"/>
              </w:rPr>
              <w:t xml:space="preserve"> 2006</w:t>
            </w:r>
            <w:r w:rsidR="002A1C50" w:rsidRPr="00C33BBE">
              <w:rPr>
                <w:rFonts w:ascii="Verdana" w:hAnsi="Verdana"/>
                <w:color w:val="000000"/>
                <w:sz w:val="16"/>
                <w:szCs w:val="16"/>
                <w:lang w:val="en-GB"/>
              </w:rPr>
              <w:t xml:space="preserve"> </w:t>
            </w:r>
            <w:r w:rsidRPr="00C33BBE">
              <w:rPr>
                <w:rFonts w:ascii="Verdana" w:hAnsi="Verdana"/>
                <w:color w:val="000000"/>
                <w:sz w:val="16"/>
                <w:szCs w:val="16"/>
                <w:lang w:val="en-GB"/>
              </w:rPr>
              <w:t>–Mar</w:t>
            </w:r>
            <w:r w:rsidR="002A1C50" w:rsidRPr="00C33BBE">
              <w:rPr>
                <w:rFonts w:ascii="Verdana" w:hAnsi="Verdana"/>
                <w:color w:val="000000"/>
                <w:sz w:val="16"/>
                <w:szCs w:val="16"/>
                <w:lang w:val="en-GB"/>
              </w:rPr>
              <w:t xml:space="preserve">ch </w:t>
            </w:r>
            <w:r w:rsidRPr="00C33BBE">
              <w:rPr>
                <w:rFonts w:ascii="Verdana" w:hAnsi="Verdana"/>
                <w:color w:val="000000"/>
                <w:sz w:val="16"/>
                <w:szCs w:val="16"/>
                <w:lang w:val="en-GB"/>
              </w:rPr>
              <w:t>2008</w:t>
            </w:r>
          </w:p>
        </w:tc>
        <w:tc>
          <w:tcPr>
            <w:tcW w:w="2468" w:type="pct"/>
          </w:tcPr>
          <w:p w:rsidR="00003E38" w:rsidRPr="00C33BBE" w:rsidRDefault="00003E38" w:rsidP="00884CF0">
            <w:pPr>
              <w:autoSpaceDE w:val="0"/>
              <w:autoSpaceDN w:val="0"/>
              <w:adjustRightInd w:val="0"/>
              <w:rPr>
                <w:rFonts w:ascii="Verdana" w:hAnsi="Verdana"/>
                <w:color w:val="000000"/>
                <w:sz w:val="16"/>
                <w:szCs w:val="16"/>
                <w:lang w:val="en-GB"/>
              </w:rPr>
            </w:pPr>
          </w:p>
        </w:tc>
      </w:tr>
      <w:tr w:rsidR="00003E38" w:rsidRPr="00BA44A0" w:rsidTr="00484B37">
        <w:tc>
          <w:tcPr>
            <w:tcW w:w="1494" w:type="pct"/>
          </w:tcPr>
          <w:p w:rsidR="00003E38" w:rsidRPr="001637C0" w:rsidRDefault="00003E38" w:rsidP="00884CF0">
            <w:pPr>
              <w:autoSpaceDE w:val="0"/>
              <w:autoSpaceDN w:val="0"/>
              <w:adjustRightInd w:val="0"/>
              <w:rPr>
                <w:rFonts w:ascii="Verdana" w:hAnsi="Verdana"/>
                <w:color w:val="000000"/>
                <w:sz w:val="16"/>
                <w:szCs w:val="16"/>
                <w:lang w:val="en-GB"/>
              </w:rPr>
            </w:pPr>
            <w:r w:rsidRPr="001637C0">
              <w:rPr>
                <w:rFonts w:ascii="Verdana" w:hAnsi="Verdana"/>
                <w:color w:val="000000"/>
                <w:sz w:val="16"/>
                <w:szCs w:val="16"/>
                <w:lang w:val="en-GB"/>
              </w:rPr>
              <w:t>Lions Niger</w:t>
            </w:r>
          </w:p>
        </w:tc>
        <w:tc>
          <w:tcPr>
            <w:tcW w:w="1038" w:type="pct"/>
          </w:tcPr>
          <w:p w:rsidR="002A1C50" w:rsidRPr="00C33BBE" w:rsidRDefault="00767613" w:rsidP="00884CF0">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2A1C50" w:rsidRPr="00C33BBE">
              <w:rPr>
                <w:rFonts w:ascii="Verdana" w:hAnsi="Verdana"/>
                <w:color w:val="000000"/>
                <w:sz w:val="16"/>
                <w:szCs w:val="16"/>
                <w:lang w:val="en-GB"/>
              </w:rPr>
              <w:t xml:space="preserve">il 2007 </w:t>
            </w:r>
            <w:r w:rsidRPr="00C33BBE">
              <w:rPr>
                <w:rFonts w:ascii="Verdana" w:hAnsi="Verdana"/>
                <w:color w:val="000000"/>
                <w:sz w:val="16"/>
                <w:szCs w:val="16"/>
                <w:lang w:val="en-GB"/>
              </w:rPr>
              <w:t>–</w:t>
            </w:r>
          </w:p>
          <w:p w:rsidR="00003E38" w:rsidRPr="00C33BBE" w:rsidRDefault="002A1C50" w:rsidP="00884CF0">
            <w:pPr>
              <w:tabs>
                <w:tab w:val="left" w:pos="1879"/>
              </w:tabs>
              <w:spacing w:after="0"/>
              <w:ind w:right="21"/>
              <w:rPr>
                <w:rFonts w:ascii="Verdana" w:hAnsi="Verdana"/>
                <w:sz w:val="16"/>
                <w:szCs w:val="16"/>
                <w:lang w:val="en-GB"/>
              </w:rPr>
            </w:pPr>
            <w:r w:rsidRPr="00C33BBE">
              <w:rPr>
                <w:rFonts w:ascii="Verdana" w:hAnsi="Verdana"/>
                <w:color w:val="000000"/>
                <w:sz w:val="16"/>
                <w:szCs w:val="16"/>
                <w:lang w:val="en-GB"/>
              </w:rPr>
              <w:t>December</w:t>
            </w:r>
            <w:r w:rsidR="00767613" w:rsidRPr="00C33BBE">
              <w:rPr>
                <w:rFonts w:ascii="Verdana" w:hAnsi="Verdana"/>
                <w:color w:val="000000"/>
                <w:sz w:val="16"/>
                <w:szCs w:val="16"/>
                <w:lang w:val="en-GB"/>
              </w:rPr>
              <w:t xml:space="preserve"> 2007 </w:t>
            </w:r>
          </w:p>
        </w:tc>
        <w:tc>
          <w:tcPr>
            <w:tcW w:w="2468" w:type="pct"/>
          </w:tcPr>
          <w:p w:rsidR="002573A0" w:rsidRPr="00C33BBE" w:rsidRDefault="00767613" w:rsidP="002573A0">
            <w:pPr>
              <w:spacing w:after="0"/>
              <w:rPr>
                <w:rFonts w:ascii="Verdana" w:hAnsi="Verdana"/>
                <w:sz w:val="16"/>
                <w:szCs w:val="16"/>
                <w:lang w:val="fr-FR"/>
              </w:rPr>
            </w:pPr>
            <w:r w:rsidRPr="00C33BBE">
              <w:rPr>
                <w:rFonts w:ascii="Verdana" w:hAnsi="Verdana"/>
                <w:sz w:val="16"/>
                <w:szCs w:val="16"/>
                <w:lang w:val="fr-FR"/>
              </w:rPr>
              <w:t xml:space="preserve">Dr. Ganda Sanda, Lions’ focal person </w:t>
            </w:r>
          </w:p>
          <w:p w:rsidR="00003E38" w:rsidRPr="00C33BBE" w:rsidRDefault="00767613" w:rsidP="002573A0">
            <w:pPr>
              <w:spacing w:after="0"/>
              <w:rPr>
                <w:rFonts w:ascii="Verdana" w:hAnsi="Verdana"/>
                <w:sz w:val="16"/>
                <w:szCs w:val="16"/>
                <w:lang w:val="fr-FR"/>
              </w:rPr>
            </w:pPr>
            <w:r w:rsidRPr="00C33BBE">
              <w:rPr>
                <w:rFonts w:ascii="Verdana" w:hAnsi="Verdana"/>
                <w:sz w:val="16"/>
                <w:szCs w:val="16"/>
                <w:lang w:val="fr-FR"/>
              </w:rPr>
              <w:t>Cel. + 227 96 96 62 90</w:t>
            </w:r>
            <w:r w:rsidRPr="00C33BBE">
              <w:rPr>
                <w:rFonts w:ascii="Verdana" w:hAnsi="Verdana"/>
                <w:sz w:val="16"/>
                <w:szCs w:val="16"/>
                <w:lang w:val="fr-FR"/>
              </w:rPr>
              <w:br/>
            </w:r>
            <w:r w:rsidR="001637C0" w:rsidRPr="001F0D84">
              <w:rPr>
                <w:rFonts w:ascii="Verdana" w:hAnsi="Verdana"/>
                <w:sz w:val="16"/>
                <w:szCs w:val="16"/>
                <w:lang w:val="fr-FR"/>
              </w:rPr>
              <w:t>Email:</w:t>
            </w:r>
            <w:r w:rsidR="002573A0" w:rsidRPr="00C33BBE">
              <w:rPr>
                <w:sz w:val="16"/>
                <w:szCs w:val="16"/>
                <w:lang w:val="fr-FR"/>
              </w:rPr>
              <w:t xml:space="preserve"> </w:t>
            </w:r>
            <w:hyperlink r:id="rId22" w:history="1">
              <w:r w:rsidR="00003E38" w:rsidRPr="00C33BBE">
                <w:rPr>
                  <w:rStyle w:val="Hyperlink"/>
                  <w:rFonts w:ascii="Verdana" w:hAnsi="Verdana"/>
                  <w:sz w:val="16"/>
                  <w:szCs w:val="16"/>
                  <w:lang w:val="fr-FR"/>
                </w:rPr>
                <w:t>Ganda1@caramail.com</w:t>
              </w:r>
            </w:hyperlink>
            <w:r w:rsidR="002573A0" w:rsidRPr="00C33BBE">
              <w:rPr>
                <w:rFonts w:ascii="Verdana" w:hAnsi="Verdana"/>
                <w:sz w:val="16"/>
                <w:szCs w:val="16"/>
                <w:lang w:val="fr-FR"/>
              </w:rPr>
              <w:t>;</w:t>
            </w:r>
            <w:r w:rsidR="00003E38" w:rsidRPr="00C33BBE">
              <w:rPr>
                <w:rFonts w:ascii="Verdana" w:hAnsi="Verdana"/>
                <w:sz w:val="16"/>
                <w:szCs w:val="16"/>
                <w:lang w:val="fr-FR"/>
              </w:rPr>
              <w:t xml:space="preserve"> </w:t>
            </w:r>
            <w:hyperlink r:id="rId23" w:history="1">
              <w:r w:rsidR="00003E38" w:rsidRPr="00C33BBE">
                <w:rPr>
                  <w:rStyle w:val="Hyperlink"/>
                  <w:rFonts w:ascii="Verdana" w:hAnsi="Verdana"/>
                  <w:sz w:val="16"/>
                  <w:szCs w:val="16"/>
                  <w:lang w:val="fr-FR"/>
                </w:rPr>
                <w:t>oumarousanda@gmail.com</w:t>
              </w:r>
            </w:hyperlink>
            <w:r w:rsidR="00003E38" w:rsidRPr="00C33BBE">
              <w:rPr>
                <w:rFonts w:ascii="Verdana" w:hAnsi="Verdana"/>
                <w:sz w:val="16"/>
                <w:szCs w:val="16"/>
                <w:lang w:val="fr-FR"/>
              </w:rPr>
              <w:t xml:space="preserve"> </w:t>
            </w:r>
          </w:p>
          <w:p w:rsidR="00D85824" w:rsidRPr="00C33BBE" w:rsidRDefault="00D85824" w:rsidP="002573A0">
            <w:pPr>
              <w:spacing w:after="0"/>
              <w:rPr>
                <w:rFonts w:ascii="Verdana" w:hAnsi="Verdana"/>
                <w:sz w:val="16"/>
                <w:szCs w:val="16"/>
                <w:lang w:val="fr-FR"/>
              </w:rPr>
            </w:pPr>
          </w:p>
        </w:tc>
      </w:tr>
      <w:tr w:rsidR="00003E38" w:rsidRPr="00C33BBE" w:rsidTr="00484B37">
        <w:tc>
          <w:tcPr>
            <w:tcW w:w="1494" w:type="pct"/>
          </w:tcPr>
          <w:p w:rsidR="00003E38" w:rsidRPr="001637C0" w:rsidRDefault="00AD747B" w:rsidP="00884CF0">
            <w:pPr>
              <w:autoSpaceDE w:val="0"/>
              <w:autoSpaceDN w:val="0"/>
              <w:adjustRightInd w:val="0"/>
              <w:rPr>
                <w:rFonts w:ascii="Verdana" w:hAnsi="Verdana"/>
                <w:color w:val="000000"/>
                <w:sz w:val="16"/>
                <w:szCs w:val="16"/>
                <w:lang w:val="en-GB"/>
              </w:rPr>
            </w:pPr>
            <w:r w:rsidRPr="001637C0">
              <w:rPr>
                <w:rFonts w:ascii="Verdana" w:hAnsi="Verdana"/>
                <w:color w:val="000000"/>
                <w:sz w:val="16"/>
                <w:szCs w:val="16"/>
                <w:lang w:val="en-GB"/>
              </w:rPr>
              <w:t>Enterprise Wo</w:t>
            </w:r>
            <w:r w:rsidR="00003E38" w:rsidRPr="001637C0">
              <w:rPr>
                <w:rFonts w:ascii="Verdana" w:hAnsi="Verdana"/>
                <w:color w:val="000000"/>
                <w:sz w:val="16"/>
                <w:szCs w:val="16"/>
                <w:lang w:val="en-GB"/>
              </w:rPr>
              <w:t>rks</w:t>
            </w:r>
            <w:r w:rsidR="00767613" w:rsidRPr="001637C0">
              <w:rPr>
                <w:rFonts w:ascii="Verdana" w:hAnsi="Verdana"/>
                <w:color w:val="000000"/>
                <w:sz w:val="16"/>
                <w:szCs w:val="16"/>
                <w:lang w:val="en-GB"/>
              </w:rPr>
              <w:t xml:space="preserve"> </w:t>
            </w:r>
          </w:p>
        </w:tc>
        <w:tc>
          <w:tcPr>
            <w:tcW w:w="1038" w:type="pct"/>
          </w:tcPr>
          <w:p w:rsidR="002A1C50" w:rsidRPr="00C33BBE" w:rsidRDefault="00767613" w:rsidP="00884CF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Mar</w:t>
            </w:r>
            <w:r w:rsidR="002A1C50" w:rsidRPr="00C33BBE">
              <w:rPr>
                <w:rFonts w:ascii="Verdana" w:hAnsi="Verdana"/>
                <w:color w:val="000000"/>
                <w:sz w:val="16"/>
                <w:szCs w:val="16"/>
                <w:lang w:val="en-GB"/>
              </w:rPr>
              <w:t xml:space="preserve">ch 2007 </w:t>
            </w:r>
            <w:r w:rsidRPr="00C33BBE">
              <w:rPr>
                <w:rFonts w:ascii="Verdana" w:hAnsi="Verdana"/>
                <w:color w:val="000000"/>
                <w:sz w:val="16"/>
                <w:szCs w:val="16"/>
                <w:lang w:val="en-GB"/>
              </w:rPr>
              <w:t>–</w:t>
            </w:r>
          </w:p>
          <w:p w:rsidR="00003E38" w:rsidRPr="00C33BBE" w:rsidRDefault="00767613" w:rsidP="00884CF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Dec</w:t>
            </w:r>
            <w:r w:rsidR="002A1C50"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2007</w:t>
            </w:r>
          </w:p>
        </w:tc>
        <w:tc>
          <w:tcPr>
            <w:tcW w:w="2468" w:type="pct"/>
          </w:tcPr>
          <w:p w:rsidR="002573A0" w:rsidRPr="00C33BBE" w:rsidRDefault="00767613" w:rsidP="002573A0">
            <w:pPr>
              <w:spacing w:after="0"/>
              <w:rPr>
                <w:rFonts w:ascii="Verdana" w:hAnsi="Verdana"/>
                <w:sz w:val="16"/>
                <w:szCs w:val="16"/>
                <w:lang w:val="en-GB"/>
              </w:rPr>
            </w:pPr>
            <w:r w:rsidRPr="00C33BBE">
              <w:rPr>
                <w:rFonts w:ascii="Verdana" w:hAnsi="Verdana"/>
                <w:sz w:val="16"/>
                <w:szCs w:val="16"/>
                <w:lang w:val="en-GB"/>
              </w:rPr>
              <w:t>John Naugle, 1100 H Street N.W., Suite 1200 Washington, DC 20005</w:t>
            </w:r>
          </w:p>
          <w:p w:rsidR="002573A0" w:rsidRPr="00C33BBE" w:rsidRDefault="00767613" w:rsidP="002573A0">
            <w:pPr>
              <w:spacing w:after="0"/>
              <w:rPr>
                <w:rFonts w:ascii="Verdana" w:hAnsi="Verdana"/>
                <w:sz w:val="16"/>
                <w:szCs w:val="16"/>
                <w:lang w:val="en-GB"/>
              </w:rPr>
            </w:pPr>
            <w:r w:rsidRPr="00C33BBE">
              <w:rPr>
                <w:rFonts w:ascii="Verdana" w:hAnsi="Verdana"/>
                <w:sz w:val="16"/>
                <w:szCs w:val="16"/>
                <w:lang w:val="en-GB"/>
              </w:rPr>
              <w:t>Tel</w:t>
            </w:r>
            <w:r w:rsidR="002573A0" w:rsidRPr="00C33BBE">
              <w:rPr>
                <w:rFonts w:ascii="Verdana" w:hAnsi="Verdana"/>
                <w:sz w:val="16"/>
                <w:szCs w:val="16"/>
                <w:lang w:val="en-GB"/>
              </w:rPr>
              <w:t>:</w:t>
            </w:r>
            <w:r w:rsidRPr="00C33BBE">
              <w:rPr>
                <w:rFonts w:ascii="Verdana" w:hAnsi="Verdana"/>
                <w:sz w:val="16"/>
                <w:szCs w:val="16"/>
                <w:lang w:val="en-GB"/>
              </w:rPr>
              <w:t xml:space="preserve"> 610-967-2959  </w:t>
            </w:r>
          </w:p>
          <w:p w:rsidR="002573A0" w:rsidRPr="00C33BBE" w:rsidRDefault="00767613" w:rsidP="002573A0">
            <w:pPr>
              <w:spacing w:after="0"/>
              <w:rPr>
                <w:rFonts w:ascii="Verdana" w:hAnsi="Verdana"/>
                <w:sz w:val="16"/>
                <w:szCs w:val="16"/>
                <w:lang w:val="en-GB"/>
              </w:rPr>
            </w:pPr>
            <w:r w:rsidRPr="00C33BBE">
              <w:rPr>
                <w:rFonts w:ascii="Verdana" w:hAnsi="Verdana"/>
                <w:sz w:val="16"/>
                <w:szCs w:val="16"/>
                <w:lang w:val="en-GB"/>
              </w:rPr>
              <w:t>Tel. 570-869-1417</w:t>
            </w:r>
          </w:p>
          <w:p w:rsidR="00003E38" w:rsidRPr="00C33BBE" w:rsidRDefault="002573A0" w:rsidP="002573A0">
            <w:pPr>
              <w:spacing w:after="0"/>
              <w:rPr>
                <w:rFonts w:ascii="Verdana" w:hAnsi="Verdana"/>
                <w:sz w:val="16"/>
                <w:szCs w:val="16"/>
                <w:lang w:val="en-GB"/>
              </w:rPr>
            </w:pPr>
            <w:r w:rsidRPr="00C33BBE">
              <w:rPr>
                <w:rFonts w:ascii="Verdana" w:hAnsi="Verdana"/>
                <w:sz w:val="16"/>
                <w:szCs w:val="16"/>
                <w:lang w:val="en-GB"/>
              </w:rPr>
              <w:t>Email:</w:t>
            </w:r>
            <w:r w:rsidR="00767613" w:rsidRPr="00C33BBE">
              <w:rPr>
                <w:rFonts w:ascii="Verdana" w:hAnsi="Verdana"/>
                <w:sz w:val="16"/>
                <w:szCs w:val="16"/>
                <w:lang w:val="en-GB"/>
              </w:rPr>
              <w:t xml:space="preserve"> </w:t>
            </w:r>
            <w:hyperlink r:id="rId24" w:history="1">
              <w:r w:rsidR="00003E38" w:rsidRPr="00C33BBE">
                <w:rPr>
                  <w:rStyle w:val="Hyperlink"/>
                  <w:rFonts w:ascii="Verdana" w:hAnsi="Verdana"/>
                  <w:sz w:val="16"/>
                  <w:szCs w:val="16"/>
                  <w:lang w:val="en-GB"/>
                </w:rPr>
                <w:t>naugle@enterpriseworks.org</w:t>
              </w:r>
            </w:hyperlink>
            <w:r w:rsidR="00003E38" w:rsidRPr="00C33BBE">
              <w:rPr>
                <w:rFonts w:ascii="Verdana" w:hAnsi="Verdana"/>
                <w:sz w:val="16"/>
                <w:szCs w:val="16"/>
                <w:lang w:val="en-GB"/>
              </w:rPr>
              <w:t xml:space="preserve">  </w:t>
            </w:r>
          </w:p>
          <w:p w:rsidR="00D85824" w:rsidRPr="00C33BBE" w:rsidRDefault="00D85824" w:rsidP="002573A0">
            <w:pPr>
              <w:spacing w:after="0"/>
              <w:rPr>
                <w:rFonts w:ascii="Verdana" w:hAnsi="Verdana"/>
                <w:sz w:val="16"/>
                <w:szCs w:val="16"/>
                <w:lang w:val="en-GB"/>
              </w:rPr>
            </w:pPr>
          </w:p>
        </w:tc>
      </w:tr>
      <w:tr w:rsidR="00003E38" w:rsidRPr="00C33BBE" w:rsidTr="00484B37">
        <w:tc>
          <w:tcPr>
            <w:tcW w:w="1494" w:type="pct"/>
          </w:tcPr>
          <w:p w:rsidR="00003E38" w:rsidRPr="001637C0" w:rsidRDefault="00003E38" w:rsidP="00884CF0">
            <w:pPr>
              <w:autoSpaceDE w:val="0"/>
              <w:autoSpaceDN w:val="0"/>
              <w:adjustRightInd w:val="0"/>
              <w:rPr>
                <w:rFonts w:ascii="Verdana" w:hAnsi="Verdana"/>
                <w:color w:val="000000"/>
                <w:sz w:val="16"/>
                <w:szCs w:val="16"/>
                <w:lang w:val="en-GB"/>
              </w:rPr>
            </w:pPr>
            <w:r w:rsidRPr="001637C0">
              <w:rPr>
                <w:rFonts w:ascii="Verdana" w:hAnsi="Verdana"/>
                <w:color w:val="000000"/>
                <w:sz w:val="16"/>
                <w:szCs w:val="16"/>
                <w:lang w:val="en-GB"/>
              </w:rPr>
              <w:t>APDO (3)</w:t>
            </w:r>
          </w:p>
        </w:tc>
        <w:tc>
          <w:tcPr>
            <w:tcW w:w="1038" w:type="pct"/>
          </w:tcPr>
          <w:p w:rsidR="00003E38" w:rsidRPr="00C33BBE" w:rsidRDefault="00767613" w:rsidP="00884CF0">
            <w:pPr>
              <w:tabs>
                <w:tab w:val="left" w:pos="1879"/>
              </w:tabs>
              <w:autoSpaceDE w:val="0"/>
              <w:autoSpaceDN w:val="0"/>
              <w:adjustRightInd w:val="0"/>
              <w:ind w:right="21"/>
              <w:rPr>
                <w:rFonts w:ascii="Verdana" w:hAnsi="Verdana"/>
                <w:sz w:val="16"/>
                <w:szCs w:val="16"/>
                <w:lang w:val="en-GB"/>
              </w:rPr>
            </w:pPr>
            <w:r w:rsidRPr="00C33BBE">
              <w:rPr>
                <w:rFonts w:ascii="Verdana" w:hAnsi="Verdana"/>
                <w:color w:val="000000"/>
                <w:sz w:val="16"/>
                <w:szCs w:val="16"/>
                <w:lang w:val="en-GB"/>
              </w:rPr>
              <w:t>Feb</w:t>
            </w:r>
            <w:r w:rsidR="002A1C50" w:rsidRPr="00C33BBE">
              <w:rPr>
                <w:rFonts w:ascii="Verdana" w:hAnsi="Verdana"/>
                <w:color w:val="000000"/>
                <w:sz w:val="16"/>
                <w:szCs w:val="16"/>
                <w:lang w:val="en-GB"/>
              </w:rPr>
              <w:t>ruary</w:t>
            </w:r>
            <w:r w:rsidRPr="00C33BBE">
              <w:rPr>
                <w:rFonts w:ascii="Verdana" w:hAnsi="Verdana"/>
                <w:color w:val="000000"/>
                <w:sz w:val="16"/>
                <w:szCs w:val="16"/>
                <w:lang w:val="en-GB"/>
              </w:rPr>
              <w:t xml:space="preserve"> 2006</w:t>
            </w:r>
            <w:r w:rsidR="002A1C50" w:rsidRPr="00C33BBE">
              <w:rPr>
                <w:rFonts w:ascii="Verdana" w:hAnsi="Verdana"/>
                <w:color w:val="000000"/>
                <w:sz w:val="16"/>
                <w:szCs w:val="16"/>
                <w:lang w:val="en-GB"/>
              </w:rPr>
              <w:t xml:space="preserve"> </w:t>
            </w:r>
            <w:r w:rsidRPr="00C33BBE">
              <w:rPr>
                <w:rFonts w:ascii="Verdana" w:hAnsi="Verdana"/>
                <w:color w:val="000000"/>
                <w:sz w:val="16"/>
                <w:szCs w:val="16"/>
                <w:lang w:val="en-GB"/>
              </w:rPr>
              <w:t>– Dec</w:t>
            </w:r>
            <w:r w:rsidR="002A1C50" w:rsidRPr="00C33BBE">
              <w:rPr>
                <w:rFonts w:ascii="Verdana" w:hAnsi="Verdana"/>
                <w:color w:val="000000"/>
                <w:sz w:val="16"/>
                <w:szCs w:val="16"/>
                <w:lang w:val="en-GB"/>
              </w:rPr>
              <w:t xml:space="preserve">ember </w:t>
            </w:r>
            <w:r w:rsidRPr="00C33BBE">
              <w:rPr>
                <w:rFonts w:ascii="Verdana" w:hAnsi="Verdana"/>
                <w:color w:val="000000"/>
                <w:sz w:val="16"/>
                <w:szCs w:val="16"/>
                <w:lang w:val="en-GB"/>
              </w:rPr>
              <w:t>2007</w:t>
            </w:r>
            <w:r w:rsidRPr="00C33BBE">
              <w:rPr>
                <w:rFonts w:ascii="Verdana" w:hAnsi="Verdana"/>
                <w:sz w:val="16"/>
                <w:szCs w:val="16"/>
                <w:lang w:val="en-GB"/>
              </w:rPr>
              <w:t xml:space="preserve"> </w:t>
            </w:r>
          </w:p>
        </w:tc>
        <w:tc>
          <w:tcPr>
            <w:tcW w:w="2468" w:type="pct"/>
          </w:tcPr>
          <w:p w:rsidR="002573A0" w:rsidRPr="00C33BBE" w:rsidRDefault="00767613"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 xml:space="preserve">Dominic Dapaah, project coordinator </w:t>
            </w:r>
          </w:p>
          <w:p w:rsidR="002573A0" w:rsidRPr="00C33BBE" w:rsidRDefault="00767613"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Tel: + 233 71 27 156</w:t>
            </w:r>
          </w:p>
          <w:p w:rsidR="00003E38" w:rsidRPr="00C33BBE" w:rsidRDefault="002573A0" w:rsidP="002573A0">
            <w:pPr>
              <w:autoSpaceDE w:val="0"/>
              <w:autoSpaceDN w:val="0"/>
              <w:adjustRightInd w:val="0"/>
              <w:spacing w:after="0"/>
              <w:rPr>
                <w:sz w:val="16"/>
                <w:szCs w:val="16"/>
                <w:lang w:val="en-GB"/>
              </w:rPr>
            </w:pPr>
            <w:r w:rsidRPr="00C33BBE">
              <w:rPr>
                <w:rFonts w:ascii="Verdana" w:hAnsi="Verdana"/>
                <w:color w:val="000000"/>
                <w:sz w:val="16"/>
                <w:szCs w:val="16"/>
                <w:lang w:val="en-GB"/>
              </w:rPr>
              <w:t>E</w:t>
            </w:r>
            <w:r w:rsidR="00767613" w:rsidRPr="00C33BBE">
              <w:rPr>
                <w:rFonts w:ascii="Verdana" w:hAnsi="Verdana"/>
                <w:color w:val="000000"/>
                <w:sz w:val="16"/>
                <w:szCs w:val="16"/>
                <w:lang w:val="en-GB"/>
              </w:rPr>
              <w:t xml:space="preserve">mail: </w:t>
            </w:r>
            <w:hyperlink r:id="rId25" w:history="1">
              <w:r w:rsidR="00992C30" w:rsidRPr="00C33BBE">
                <w:rPr>
                  <w:rStyle w:val="Hyperlink"/>
                  <w:rFonts w:ascii="Verdana" w:hAnsi="Verdana"/>
                  <w:sz w:val="16"/>
                  <w:szCs w:val="16"/>
                  <w:lang w:val="en-GB"/>
                </w:rPr>
                <w:t>dpsdomi@yahoo.com</w:t>
              </w:r>
            </w:hyperlink>
          </w:p>
          <w:p w:rsidR="00D85824" w:rsidRPr="00C33BBE" w:rsidRDefault="00D85824" w:rsidP="002573A0">
            <w:pPr>
              <w:autoSpaceDE w:val="0"/>
              <w:autoSpaceDN w:val="0"/>
              <w:adjustRightInd w:val="0"/>
              <w:spacing w:after="0"/>
              <w:rPr>
                <w:rFonts w:ascii="Verdana" w:hAnsi="Verdana"/>
                <w:sz w:val="16"/>
                <w:szCs w:val="16"/>
                <w:lang w:val="en-GB"/>
              </w:rPr>
            </w:pPr>
          </w:p>
        </w:tc>
      </w:tr>
      <w:tr w:rsidR="00003E38" w:rsidRPr="00BA44A0" w:rsidTr="00484B37">
        <w:tc>
          <w:tcPr>
            <w:tcW w:w="1494" w:type="pct"/>
          </w:tcPr>
          <w:p w:rsidR="00003E38" w:rsidRPr="001637C0" w:rsidRDefault="00003E38" w:rsidP="00884CF0">
            <w:pPr>
              <w:autoSpaceDE w:val="0"/>
              <w:autoSpaceDN w:val="0"/>
              <w:adjustRightInd w:val="0"/>
              <w:rPr>
                <w:rFonts w:ascii="Verdana" w:hAnsi="Verdana"/>
                <w:color w:val="000000"/>
                <w:sz w:val="16"/>
                <w:szCs w:val="16"/>
                <w:lang w:val="fr-FR"/>
              </w:rPr>
            </w:pPr>
            <w:r w:rsidRPr="001637C0">
              <w:rPr>
                <w:rFonts w:ascii="Verdana" w:hAnsi="Verdana"/>
                <w:iCs/>
                <w:color w:val="000000"/>
                <w:sz w:val="16"/>
                <w:szCs w:val="16"/>
                <w:lang w:val="fr-FR"/>
              </w:rPr>
              <w:t>Cabinet d’Etudes et</w:t>
            </w:r>
            <w:r w:rsidR="00767613" w:rsidRPr="001637C0">
              <w:rPr>
                <w:rFonts w:ascii="Verdana" w:hAnsi="Verdana"/>
                <w:iCs/>
                <w:color w:val="000000"/>
                <w:sz w:val="16"/>
                <w:szCs w:val="16"/>
                <w:lang w:val="fr-FR"/>
              </w:rPr>
              <w:t xml:space="preserve"> Contrôle des </w:t>
            </w:r>
            <w:r w:rsidR="0071406A" w:rsidRPr="001637C0">
              <w:rPr>
                <w:rFonts w:ascii="Verdana" w:hAnsi="Verdana"/>
                <w:iCs/>
                <w:color w:val="000000"/>
                <w:sz w:val="16"/>
                <w:szCs w:val="16"/>
                <w:lang w:val="fr-FR"/>
              </w:rPr>
              <w:t xml:space="preserve">Travaux </w:t>
            </w:r>
            <w:r w:rsidR="00767613" w:rsidRPr="001637C0">
              <w:rPr>
                <w:rFonts w:ascii="Verdana" w:hAnsi="Verdana"/>
                <w:iCs/>
                <w:color w:val="000000"/>
                <w:sz w:val="16"/>
                <w:szCs w:val="16"/>
                <w:lang w:val="fr-FR"/>
              </w:rPr>
              <w:br/>
            </w:r>
            <w:r w:rsidR="00767613" w:rsidRPr="001637C0">
              <w:rPr>
                <w:rFonts w:ascii="Verdana" w:hAnsi="Verdana"/>
                <w:color w:val="000000"/>
                <w:sz w:val="16"/>
                <w:szCs w:val="16"/>
                <w:lang w:val="fr-FR"/>
              </w:rPr>
              <w:t xml:space="preserve">(CEH SIDI) (1) </w:t>
            </w:r>
          </w:p>
        </w:tc>
        <w:tc>
          <w:tcPr>
            <w:tcW w:w="1038" w:type="pct"/>
          </w:tcPr>
          <w:p w:rsidR="002A1C50" w:rsidRPr="00C33BBE" w:rsidRDefault="00767613" w:rsidP="00884CF0">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Jun</w:t>
            </w:r>
            <w:r w:rsidR="002A1C50" w:rsidRPr="00C33BBE">
              <w:rPr>
                <w:rFonts w:ascii="Verdana" w:hAnsi="Verdana"/>
                <w:color w:val="000000"/>
                <w:sz w:val="16"/>
                <w:szCs w:val="16"/>
                <w:lang w:val="en-GB"/>
              </w:rPr>
              <w:t xml:space="preserve">e 2007 </w:t>
            </w:r>
            <w:r w:rsidRPr="00C33BBE">
              <w:rPr>
                <w:rFonts w:ascii="Verdana" w:hAnsi="Verdana"/>
                <w:color w:val="000000"/>
                <w:sz w:val="16"/>
                <w:szCs w:val="16"/>
                <w:lang w:val="en-GB"/>
              </w:rPr>
              <w:t>–</w:t>
            </w:r>
          </w:p>
          <w:p w:rsidR="00003E38" w:rsidRPr="00C33BBE" w:rsidRDefault="00767613" w:rsidP="00884CF0">
            <w:pPr>
              <w:tabs>
                <w:tab w:val="left" w:pos="1879"/>
              </w:tabs>
              <w:spacing w:after="0"/>
              <w:ind w:right="21"/>
              <w:rPr>
                <w:rFonts w:ascii="Verdana" w:hAnsi="Verdana"/>
                <w:sz w:val="16"/>
                <w:szCs w:val="16"/>
                <w:lang w:val="en-GB"/>
              </w:rPr>
            </w:pPr>
            <w:r w:rsidRPr="00C33BBE">
              <w:rPr>
                <w:rFonts w:ascii="Verdana" w:hAnsi="Verdana"/>
                <w:color w:val="000000"/>
                <w:sz w:val="16"/>
                <w:szCs w:val="16"/>
                <w:lang w:val="en-GB"/>
              </w:rPr>
              <w:t>Dec</w:t>
            </w:r>
            <w:r w:rsidR="002A1C50"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2007 </w:t>
            </w:r>
          </w:p>
        </w:tc>
        <w:tc>
          <w:tcPr>
            <w:tcW w:w="2468" w:type="pct"/>
          </w:tcPr>
          <w:p w:rsidR="002573A0" w:rsidRPr="00C33BBE" w:rsidRDefault="00767613"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 xml:space="preserve">Mohamed Sidi, Director </w:t>
            </w:r>
          </w:p>
          <w:p w:rsidR="00003E38" w:rsidRPr="00C33BBE" w:rsidRDefault="00767613" w:rsidP="002573A0">
            <w:pPr>
              <w:autoSpaceDE w:val="0"/>
              <w:autoSpaceDN w:val="0"/>
              <w:adjustRightInd w:val="0"/>
              <w:spacing w:after="0"/>
              <w:rPr>
                <w:rFonts w:ascii="Verdana" w:hAnsi="Verdana"/>
                <w:sz w:val="16"/>
                <w:szCs w:val="16"/>
                <w:lang w:val="en-GB"/>
              </w:rPr>
            </w:pPr>
            <w:r w:rsidRPr="00C33BBE">
              <w:rPr>
                <w:rFonts w:ascii="Verdana" w:hAnsi="Verdana"/>
                <w:color w:val="000000"/>
                <w:sz w:val="16"/>
                <w:szCs w:val="16"/>
                <w:lang w:val="en-GB"/>
              </w:rPr>
              <w:t>Tel: + 227 20 72 39 99, Cel: 96 96 41 53</w:t>
            </w:r>
            <w:r w:rsidRPr="00C33BBE">
              <w:rPr>
                <w:rFonts w:ascii="Verdana" w:hAnsi="Verdana"/>
                <w:color w:val="000000"/>
                <w:sz w:val="16"/>
                <w:szCs w:val="16"/>
                <w:lang w:val="en-GB"/>
              </w:rPr>
              <w:br/>
              <w:t xml:space="preserve">Email: </w:t>
            </w:r>
            <w:hyperlink r:id="rId26" w:history="1">
              <w:r w:rsidR="00003E38" w:rsidRPr="00C33BBE">
                <w:rPr>
                  <w:rStyle w:val="Hyperlink"/>
                  <w:rFonts w:ascii="Verdana" w:hAnsi="Verdana"/>
                  <w:sz w:val="16"/>
                  <w:szCs w:val="16"/>
                  <w:lang w:val="en-GB"/>
                </w:rPr>
                <w:t>ceh-sidi@intnet.ne</w:t>
              </w:r>
            </w:hyperlink>
            <w:r w:rsidR="00003E38" w:rsidRPr="00C33BBE">
              <w:rPr>
                <w:rFonts w:ascii="Verdana" w:hAnsi="Verdana"/>
                <w:color w:val="000000"/>
                <w:sz w:val="16"/>
                <w:szCs w:val="16"/>
                <w:lang w:val="en-GB"/>
              </w:rPr>
              <w:t xml:space="preserve">  </w:t>
            </w:r>
          </w:p>
        </w:tc>
      </w:tr>
      <w:tr w:rsidR="00003E38" w:rsidRPr="00BA44A0" w:rsidTr="00484B37">
        <w:tc>
          <w:tcPr>
            <w:tcW w:w="1494" w:type="pct"/>
          </w:tcPr>
          <w:p w:rsidR="00003E38" w:rsidRPr="001637C0" w:rsidRDefault="00003E38" w:rsidP="00884CF0">
            <w:pPr>
              <w:autoSpaceDE w:val="0"/>
              <w:autoSpaceDN w:val="0"/>
              <w:adjustRightInd w:val="0"/>
              <w:rPr>
                <w:rFonts w:ascii="Verdana" w:hAnsi="Verdana"/>
                <w:color w:val="000000"/>
                <w:sz w:val="16"/>
                <w:szCs w:val="16"/>
                <w:lang w:val="en-GB"/>
              </w:rPr>
            </w:pPr>
            <w:r w:rsidRPr="001637C0">
              <w:rPr>
                <w:rFonts w:ascii="Verdana" w:hAnsi="Verdana"/>
                <w:color w:val="000000"/>
                <w:sz w:val="16"/>
                <w:szCs w:val="16"/>
                <w:lang w:val="en-GB"/>
              </w:rPr>
              <w:t xml:space="preserve">CREPA Mali (2) </w:t>
            </w:r>
          </w:p>
        </w:tc>
        <w:tc>
          <w:tcPr>
            <w:tcW w:w="1038" w:type="pct"/>
          </w:tcPr>
          <w:p w:rsidR="002A1C50" w:rsidRPr="00C33BBE" w:rsidRDefault="00767613" w:rsidP="00884CF0">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Jun</w:t>
            </w:r>
            <w:r w:rsidR="002A1C50" w:rsidRPr="00C33BBE">
              <w:rPr>
                <w:rFonts w:ascii="Verdana" w:hAnsi="Verdana"/>
                <w:color w:val="000000"/>
                <w:sz w:val="16"/>
                <w:szCs w:val="16"/>
                <w:lang w:val="en-GB"/>
              </w:rPr>
              <w:t xml:space="preserve">e 2007 </w:t>
            </w:r>
            <w:r w:rsidRPr="00C33BBE">
              <w:rPr>
                <w:rFonts w:ascii="Verdana" w:hAnsi="Verdana"/>
                <w:color w:val="000000"/>
                <w:sz w:val="16"/>
                <w:szCs w:val="16"/>
                <w:lang w:val="en-GB"/>
              </w:rPr>
              <w:t>–</w:t>
            </w:r>
          </w:p>
          <w:p w:rsidR="00003E38" w:rsidRPr="00C33BBE" w:rsidRDefault="00767613" w:rsidP="00884CF0">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Dec</w:t>
            </w:r>
            <w:r w:rsidR="002A1C50"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2007 </w:t>
            </w:r>
          </w:p>
        </w:tc>
        <w:tc>
          <w:tcPr>
            <w:tcW w:w="2468" w:type="pct"/>
          </w:tcPr>
          <w:p w:rsidR="002573A0" w:rsidRPr="00C33BBE" w:rsidRDefault="00767613" w:rsidP="002573A0">
            <w:pPr>
              <w:autoSpaceDE w:val="0"/>
              <w:autoSpaceDN w:val="0"/>
              <w:adjustRightInd w:val="0"/>
              <w:spacing w:after="0"/>
              <w:rPr>
                <w:rFonts w:ascii="Verdana" w:hAnsi="Verdana"/>
                <w:color w:val="000000"/>
                <w:sz w:val="16"/>
                <w:szCs w:val="16"/>
                <w:lang w:val="fr-FR"/>
              </w:rPr>
            </w:pPr>
            <w:r w:rsidRPr="00C33BBE">
              <w:rPr>
                <w:rFonts w:ascii="Verdana" w:hAnsi="Verdana"/>
                <w:color w:val="000000"/>
                <w:sz w:val="16"/>
                <w:szCs w:val="16"/>
                <w:lang w:val="fr-FR"/>
              </w:rPr>
              <w:t xml:space="preserve">Youssouf Cissé, Director </w:t>
            </w:r>
          </w:p>
          <w:p w:rsidR="002573A0" w:rsidRPr="00C33BBE" w:rsidRDefault="002573A0" w:rsidP="002573A0">
            <w:pPr>
              <w:autoSpaceDE w:val="0"/>
              <w:autoSpaceDN w:val="0"/>
              <w:adjustRightInd w:val="0"/>
              <w:spacing w:after="0"/>
              <w:rPr>
                <w:rFonts w:ascii="Verdana" w:hAnsi="Verdana"/>
                <w:sz w:val="16"/>
                <w:szCs w:val="16"/>
                <w:lang w:val="fr-FR"/>
              </w:rPr>
            </w:pPr>
            <w:r w:rsidRPr="00C33BBE">
              <w:rPr>
                <w:rFonts w:ascii="Verdana" w:hAnsi="Verdana"/>
                <w:color w:val="000000"/>
                <w:sz w:val="16"/>
                <w:szCs w:val="16"/>
                <w:lang w:val="fr-FR"/>
              </w:rPr>
              <w:t xml:space="preserve">Tel : </w:t>
            </w:r>
            <w:r w:rsidR="00767613" w:rsidRPr="00C33BBE">
              <w:rPr>
                <w:rFonts w:ascii="Verdana" w:hAnsi="Verdana"/>
                <w:sz w:val="16"/>
                <w:szCs w:val="16"/>
                <w:lang w:val="fr-FR"/>
              </w:rPr>
              <w:t>+ 223 20 20 20 39</w:t>
            </w:r>
          </w:p>
          <w:p w:rsidR="00003E38" w:rsidRPr="00C33BBE" w:rsidRDefault="002573A0" w:rsidP="002573A0">
            <w:pPr>
              <w:autoSpaceDE w:val="0"/>
              <w:autoSpaceDN w:val="0"/>
              <w:adjustRightInd w:val="0"/>
              <w:spacing w:after="0"/>
              <w:rPr>
                <w:sz w:val="16"/>
                <w:szCs w:val="16"/>
                <w:lang w:val="fr-FR"/>
              </w:rPr>
            </w:pPr>
            <w:r w:rsidRPr="00C33BBE">
              <w:rPr>
                <w:rFonts w:ascii="Verdana" w:hAnsi="Verdana"/>
                <w:sz w:val="16"/>
                <w:szCs w:val="16"/>
                <w:lang w:val="fr-FR"/>
              </w:rPr>
              <w:t>E</w:t>
            </w:r>
            <w:r w:rsidR="00767613" w:rsidRPr="00C33BBE">
              <w:rPr>
                <w:rFonts w:ascii="Verdana" w:hAnsi="Verdana"/>
                <w:sz w:val="16"/>
                <w:szCs w:val="16"/>
                <w:lang w:val="fr-FR"/>
              </w:rPr>
              <w:t xml:space="preserve">mail: </w:t>
            </w:r>
            <w:hyperlink r:id="rId27" w:history="1">
              <w:r w:rsidR="00003E38" w:rsidRPr="00C33BBE">
                <w:rPr>
                  <w:rStyle w:val="Hyperlink"/>
                  <w:rFonts w:ascii="Verdana" w:hAnsi="Verdana"/>
                  <w:sz w:val="16"/>
                  <w:szCs w:val="16"/>
                  <w:lang w:val="fr-FR"/>
                </w:rPr>
                <w:t>crepa-mali@reseaucrepa.org</w:t>
              </w:r>
            </w:hyperlink>
          </w:p>
          <w:p w:rsidR="00D85824" w:rsidRPr="00C33BBE" w:rsidRDefault="00D85824" w:rsidP="002573A0">
            <w:pPr>
              <w:autoSpaceDE w:val="0"/>
              <w:autoSpaceDN w:val="0"/>
              <w:adjustRightInd w:val="0"/>
              <w:spacing w:after="0"/>
              <w:rPr>
                <w:rFonts w:ascii="Verdana" w:hAnsi="Verdana"/>
                <w:color w:val="000000"/>
                <w:sz w:val="16"/>
                <w:szCs w:val="16"/>
                <w:lang w:val="fr-FR"/>
              </w:rPr>
            </w:pPr>
          </w:p>
        </w:tc>
      </w:tr>
      <w:tr w:rsidR="00003E38" w:rsidRPr="00C33BBE" w:rsidTr="00484B37">
        <w:tc>
          <w:tcPr>
            <w:tcW w:w="1494" w:type="pct"/>
          </w:tcPr>
          <w:p w:rsidR="00003E38" w:rsidRPr="001637C0" w:rsidRDefault="00003E38" w:rsidP="00884CF0">
            <w:pPr>
              <w:autoSpaceDE w:val="0"/>
              <w:autoSpaceDN w:val="0"/>
              <w:adjustRightInd w:val="0"/>
              <w:rPr>
                <w:rFonts w:ascii="Verdana" w:hAnsi="Verdana"/>
                <w:color w:val="000000"/>
                <w:sz w:val="16"/>
                <w:szCs w:val="16"/>
                <w:lang w:val="fr-FR"/>
              </w:rPr>
            </w:pPr>
            <w:r w:rsidRPr="001637C0">
              <w:rPr>
                <w:rFonts w:ascii="Verdana" w:hAnsi="Verdana"/>
                <w:iCs/>
                <w:color w:val="000000"/>
                <w:sz w:val="16"/>
                <w:szCs w:val="16"/>
                <w:lang w:val="fr-FR"/>
              </w:rPr>
              <w:t>Compagnie Géo-Ingénierie de Chine</w:t>
            </w:r>
            <w:r w:rsidR="00767613" w:rsidRPr="001637C0">
              <w:rPr>
                <w:rFonts w:ascii="Verdana" w:hAnsi="Verdana"/>
                <w:color w:val="000000"/>
                <w:sz w:val="16"/>
                <w:szCs w:val="16"/>
                <w:lang w:val="fr-FR"/>
              </w:rPr>
              <w:t xml:space="preserve"> (CGC)</w:t>
            </w:r>
          </w:p>
        </w:tc>
        <w:tc>
          <w:tcPr>
            <w:tcW w:w="1038" w:type="pct"/>
          </w:tcPr>
          <w:p w:rsidR="00C65CF4" w:rsidRPr="00C33BBE" w:rsidRDefault="00767613" w:rsidP="00884CF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Jun</w:t>
            </w:r>
            <w:r w:rsidR="00C65CF4" w:rsidRPr="00C33BBE">
              <w:rPr>
                <w:rFonts w:ascii="Verdana" w:hAnsi="Verdana"/>
                <w:color w:val="000000"/>
                <w:sz w:val="16"/>
                <w:szCs w:val="16"/>
                <w:lang w:val="en-GB"/>
              </w:rPr>
              <w:t xml:space="preserve">e 2007 </w:t>
            </w:r>
            <w:r w:rsidRPr="00C33BBE">
              <w:rPr>
                <w:rFonts w:ascii="Verdana" w:hAnsi="Verdana"/>
                <w:color w:val="000000"/>
                <w:sz w:val="16"/>
                <w:szCs w:val="16"/>
                <w:lang w:val="en-GB"/>
              </w:rPr>
              <w:t>–</w:t>
            </w:r>
          </w:p>
          <w:p w:rsidR="00003E38" w:rsidRPr="00C33BBE" w:rsidRDefault="00767613" w:rsidP="00884CF0">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Aug</w:t>
            </w:r>
            <w:r w:rsidR="00C65CF4" w:rsidRPr="00C33BBE">
              <w:rPr>
                <w:rFonts w:ascii="Verdana" w:hAnsi="Verdana"/>
                <w:color w:val="000000"/>
                <w:sz w:val="16"/>
                <w:szCs w:val="16"/>
                <w:lang w:val="en-GB"/>
              </w:rPr>
              <w:t>ust</w:t>
            </w:r>
            <w:r w:rsidRPr="00C33BBE">
              <w:rPr>
                <w:rFonts w:ascii="Verdana" w:hAnsi="Verdana"/>
                <w:color w:val="000000"/>
                <w:sz w:val="16"/>
                <w:szCs w:val="16"/>
                <w:lang w:val="en-GB"/>
              </w:rPr>
              <w:t xml:space="preserve"> 2007</w:t>
            </w:r>
          </w:p>
        </w:tc>
        <w:tc>
          <w:tcPr>
            <w:tcW w:w="2468" w:type="pct"/>
          </w:tcPr>
          <w:p w:rsidR="002573A0" w:rsidRPr="00C33BBE" w:rsidRDefault="00767613"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 xml:space="preserve">Rao HAINIAO, General Director </w:t>
            </w:r>
          </w:p>
          <w:p w:rsidR="002573A0" w:rsidRPr="00C33BBE" w:rsidRDefault="00767613" w:rsidP="002573A0">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Tel</w:t>
            </w:r>
            <w:r w:rsidR="00C33BBE" w:rsidRPr="00C33BBE">
              <w:rPr>
                <w:rFonts w:ascii="Verdana" w:hAnsi="Verdana"/>
                <w:color w:val="000000"/>
                <w:sz w:val="16"/>
                <w:szCs w:val="16"/>
                <w:lang w:val="en-GB"/>
              </w:rPr>
              <w:t>.</w:t>
            </w:r>
            <w:r w:rsidR="00A62361" w:rsidRPr="00C33BBE">
              <w:rPr>
                <w:rFonts w:ascii="Verdana" w:hAnsi="Verdana"/>
                <w:color w:val="000000"/>
                <w:sz w:val="16"/>
                <w:szCs w:val="16"/>
                <w:lang w:val="en-GB"/>
              </w:rPr>
              <w:t xml:space="preserve"> / </w:t>
            </w:r>
            <w:r w:rsidRPr="00C33BBE">
              <w:rPr>
                <w:rFonts w:ascii="Verdana" w:hAnsi="Verdana"/>
                <w:color w:val="000000"/>
                <w:sz w:val="16"/>
                <w:szCs w:val="16"/>
                <w:lang w:val="en-GB"/>
              </w:rPr>
              <w:t>Fax: + 227 20 75 43 85</w:t>
            </w:r>
          </w:p>
          <w:p w:rsidR="0090499C" w:rsidRPr="00C33BBE" w:rsidRDefault="002573A0" w:rsidP="002573A0">
            <w:pPr>
              <w:autoSpaceDE w:val="0"/>
              <w:autoSpaceDN w:val="0"/>
              <w:adjustRightInd w:val="0"/>
              <w:spacing w:after="0"/>
              <w:rPr>
                <w:rFonts w:ascii="Verdana" w:hAnsi="Verdana"/>
                <w:sz w:val="16"/>
                <w:szCs w:val="16"/>
                <w:lang w:val="en-GB"/>
              </w:rPr>
            </w:pPr>
            <w:r w:rsidRPr="00C33BBE">
              <w:rPr>
                <w:rFonts w:ascii="Verdana" w:hAnsi="Verdana"/>
                <w:color w:val="000000"/>
                <w:sz w:val="16"/>
                <w:szCs w:val="16"/>
                <w:lang w:val="en-GB"/>
              </w:rPr>
              <w:t>E</w:t>
            </w:r>
            <w:r w:rsidR="00767613" w:rsidRPr="00C33BBE">
              <w:rPr>
                <w:rFonts w:ascii="Verdana" w:hAnsi="Verdana"/>
                <w:color w:val="000000"/>
                <w:sz w:val="16"/>
                <w:szCs w:val="16"/>
                <w:lang w:val="en-GB"/>
              </w:rPr>
              <w:t xml:space="preserve">mail: </w:t>
            </w:r>
            <w:hyperlink r:id="rId28" w:history="1">
              <w:r w:rsidR="00003E38" w:rsidRPr="00C33BBE">
                <w:rPr>
                  <w:rStyle w:val="Hyperlink"/>
                  <w:rFonts w:ascii="Verdana" w:hAnsi="Verdana"/>
                  <w:sz w:val="16"/>
                  <w:szCs w:val="16"/>
                  <w:lang w:val="en-GB"/>
                </w:rPr>
                <w:t>chineyang@yahoo.fr</w:t>
              </w:r>
            </w:hyperlink>
            <w:r w:rsidR="0090499C" w:rsidRPr="00C33BBE">
              <w:rPr>
                <w:rFonts w:ascii="Verdana" w:hAnsi="Verdana"/>
                <w:sz w:val="16"/>
                <w:szCs w:val="16"/>
                <w:lang w:val="en-GB"/>
              </w:rPr>
              <w:t>;</w:t>
            </w:r>
          </w:p>
          <w:p w:rsidR="00003E38" w:rsidRPr="00C33BBE" w:rsidRDefault="00172832" w:rsidP="002573A0">
            <w:pPr>
              <w:autoSpaceDE w:val="0"/>
              <w:autoSpaceDN w:val="0"/>
              <w:adjustRightInd w:val="0"/>
              <w:spacing w:after="0"/>
              <w:rPr>
                <w:sz w:val="16"/>
                <w:szCs w:val="16"/>
                <w:lang w:val="en-GB"/>
              </w:rPr>
            </w:pPr>
            <w:hyperlink r:id="rId29" w:history="1">
              <w:r w:rsidR="00003E38" w:rsidRPr="00C33BBE">
                <w:rPr>
                  <w:rStyle w:val="Hyperlink"/>
                  <w:rFonts w:ascii="Verdana" w:hAnsi="Verdana"/>
                  <w:sz w:val="16"/>
                  <w:szCs w:val="16"/>
                  <w:lang w:val="en-GB"/>
                </w:rPr>
                <w:t>Yangjiebd125@hotmail.com</w:t>
              </w:r>
            </w:hyperlink>
          </w:p>
          <w:p w:rsidR="00D85824" w:rsidRPr="00C33BBE" w:rsidRDefault="00D85824" w:rsidP="002573A0">
            <w:pPr>
              <w:autoSpaceDE w:val="0"/>
              <w:autoSpaceDN w:val="0"/>
              <w:adjustRightInd w:val="0"/>
              <w:spacing w:after="0"/>
              <w:rPr>
                <w:rFonts w:ascii="Verdana" w:hAnsi="Verdana"/>
                <w:color w:val="000000"/>
                <w:sz w:val="16"/>
                <w:szCs w:val="16"/>
                <w:lang w:val="en-GB"/>
              </w:rPr>
            </w:pPr>
          </w:p>
        </w:tc>
      </w:tr>
      <w:tr w:rsidR="00003E38" w:rsidRPr="00BA44A0" w:rsidTr="00484B37">
        <w:trPr>
          <w:trHeight w:val="626"/>
        </w:trPr>
        <w:tc>
          <w:tcPr>
            <w:tcW w:w="1494" w:type="pct"/>
          </w:tcPr>
          <w:p w:rsidR="00003E38" w:rsidRPr="001637C0" w:rsidRDefault="00003E38" w:rsidP="00D85824">
            <w:pPr>
              <w:autoSpaceDE w:val="0"/>
              <w:autoSpaceDN w:val="0"/>
              <w:adjustRightInd w:val="0"/>
              <w:spacing w:after="0"/>
              <w:rPr>
                <w:rFonts w:ascii="Verdana" w:hAnsi="Verdana"/>
                <w:color w:val="000000"/>
                <w:sz w:val="16"/>
                <w:szCs w:val="16"/>
                <w:lang w:val="en-GB"/>
              </w:rPr>
            </w:pPr>
            <w:r w:rsidRPr="001637C0">
              <w:rPr>
                <w:rFonts w:ascii="Verdana" w:hAnsi="Verdana"/>
                <w:color w:val="000000"/>
                <w:sz w:val="16"/>
                <w:szCs w:val="16"/>
                <w:lang w:val="en-GB"/>
              </w:rPr>
              <w:lastRenderedPageBreak/>
              <w:t>CEH SIDI (2)</w:t>
            </w:r>
          </w:p>
        </w:tc>
        <w:tc>
          <w:tcPr>
            <w:tcW w:w="1038" w:type="pct"/>
          </w:tcPr>
          <w:p w:rsidR="00C65CF4" w:rsidRPr="00C33BBE" w:rsidRDefault="00767613" w:rsidP="00D85824">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Jun</w:t>
            </w:r>
            <w:r w:rsidR="00C65CF4" w:rsidRPr="00C33BBE">
              <w:rPr>
                <w:rFonts w:ascii="Verdana" w:hAnsi="Verdana"/>
                <w:color w:val="000000"/>
                <w:sz w:val="16"/>
                <w:szCs w:val="16"/>
                <w:lang w:val="en-GB"/>
              </w:rPr>
              <w:t xml:space="preserve">e 2007 </w:t>
            </w:r>
            <w:r w:rsidRPr="00C33BBE">
              <w:rPr>
                <w:rFonts w:ascii="Verdana" w:hAnsi="Verdana"/>
                <w:color w:val="000000"/>
                <w:sz w:val="16"/>
                <w:szCs w:val="16"/>
                <w:lang w:val="en-GB"/>
              </w:rPr>
              <w:t>–</w:t>
            </w:r>
          </w:p>
          <w:p w:rsidR="00003E38" w:rsidRPr="00C33BBE" w:rsidRDefault="00767613" w:rsidP="00D85824">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Dec</w:t>
            </w:r>
            <w:r w:rsidR="00C65CF4"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2007 </w:t>
            </w:r>
          </w:p>
          <w:p w:rsidR="00D85824" w:rsidRPr="00C33BBE" w:rsidRDefault="00D85824" w:rsidP="00D85824">
            <w:pPr>
              <w:tabs>
                <w:tab w:val="left" w:pos="1879"/>
              </w:tabs>
              <w:spacing w:after="0"/>
              <w:ind w:right="21"/>
              <w:rPr>
                <w:rFonts w:ascii="Verdana" w:hAnsi="Verdana"/>
                <w:color w:val="000000"/>
                <w:sz w:val="16"/>
                <w:szCs w:val="16"/>
                <w:lang w:val="en-GB"/>
              </w:rPr>
            </w:pPr>
          </w:p>
        </w:tc>
        <w:tc>
          <w:tcPr>
            <w:tcW w:w="2468" w:type="pct"/>
          </w:tcPr>
          <w:p w:rsidR="002573A0" w:rsidRPr="00C33BBE" w:rsidRDefault="00767613" w:rsidP="00D85824">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 xml:space="preserve">Mohamed Sidi, Director </w:t>
            </w:r>
          </w:p>
          <w:p w:rsidR="00003E38" w:rsidRPr="00C33BBE" w:rsidRDefault="00767613" w:rsidP="00D85824">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Tel: + 227 20 72 39 99, Cel: 96 96 41 53</w:t>
            </w:r>
          </w:p>
        </w:tc>
      </w:tr>
      <w:tr w:rsidR="00003E38" w:rsidRPr="00BA44A0" w:rsidTr="00484B37">
        <w:tc>
          <w:tcPr>
            <w:tcW w:w="1494" w:type="pct"/>
          </w:tcPr>
          <w:p w:rsidR="00003E38" w:rsidRPr="001637C0" w:rsidRDefault="00003E38" w:rsidP="00D85824">
            <w:pPr>
              <w:autoSpaceDE w:val="0"/>
              <w:autoSpaceDN w:val="0"/>
              <w:adjustRightInd w:val="0"/>
              <w:spacing w:after="0"/>
              <w:rPr>
                <w:rFonts w:ascii="Verdana" w:hAnsi="Verdana"/>
                <w:i/>
                <w:iCs/>
                <w:color w:val="000000"/>
                <w:sz w:val="16"/>
                <w:szCs w:val="16"/>
                <w:lang w:val="en-GB"/>
              </w:rPr>
            </w:pPr>
            <w:r w:rsidRPr="001637C0">
              <w:rPr>
                <w:rFonts w:ascii="Verdana" w:hAnsi="Verdana"/>
                <w:color w:val="000000"/>
                <w:sz w:val="16"/>
                <w:szCs w:val="16"/>
                <w:lang w:val="en-GB"/>
              </w:rPr>
              <w:t xml:space="preserve">Constella Niger </w:t>
            </w:r>
          </w:p>
        </w:tc>
        <w:tc>
          <w:tcPr>
            <w:tcW w:w="1038" w:type="pct"/>
          </w:tcPr>
          <w:p w:rsidR="00D85824" w:rsidRPr="00C33BBE" w:rsidRDefault="00767613" w:rsidP="00D85824">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C65CF4" w:rsidRPr="00C33BBE">
              <w:rPr>
                <w:rFonts w:ascii="Verdana" w:hAnsi="Verdana"/>
                <w:color w:val="000000"/>
                <w:sz w:val="16"/>
                <w:szCs w:val="16"/>
                <w:lang w:val="en-GB"/>
              </w:rPr>
              <w:t>il 2007</w:t>
            </w:r>
            <w:r w:rsidRPr="00C33BBE">
              <w:rPr>
                <w:rFonts w:ascii="Verdana" w:hAnsi="Verdana"/>
                <w:color w:val="000000"/>
                <w:sz w:val="16"/>
                <w:szCs w:val="16"/>
                <w:lang w:val="en-GB"/>
              </w:rPr>
              <w:t>–</w:t>
            </w:r>
          </w:p>
          <w:p w:rsidR="00003E38" w:rsidRPr="00C33BBE" w:rsidRDefault="00767613" w:rsidP="00D85824">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Oct</w:t>
            </w:r>
            <w:r w:rsidR="00D85824" w:rsidRPr="00C33BBE">
              <w:rPr>
                <w:rFonts w:ascii="Verdana" w:hAnsi="Verdana"/>
                <w:color w:val="000000"/>
                <w:sz w:val="16"/>
                <w:szCs w:val="16"/>
                <w:lang w:val="en-GB"/>
              </w:rPr>
              <w:t>ober</w:t>
            </w:r>
            <w:r w:rsidRPr="00C33BBE">
              <w:rPr>
                <w:rFonts w:ascii="Verdana" w:hAnsi="Verdana"/>
                <w:color w:val="000000"/>
                <w:sz w:val="16"/>
                <w:szCs w:val="16"/>
                <w:lang w:val="en-GB"/>
              </w:rPr>
              <w:t xml:space="preserve"> 2007 </w:t>
            </w:r>
          </w:p>
        </w:tc>
        <w:tc>
          <w:tcPr>
            <w:tcW w:w="2468" w:type="pct"/>
          </w:tcPr>
          <w:p w:rsidR="00D85824" w:rsidRPr="00C33BBE" w:rsidRDefault="00767613" w:rsidP="00D85824">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 xml:space="preserve">Odette Eiger, Project  Coordinator </w:t>
            </w:r>
          </w:p>
          <w:p w:rsidR="00003E38" w:rsidRPr="00C33BBE" w:rsidRDefault="00D85824" w:rsidP="00D85824">
            <w:pPr>
              <w:autoSpaceDE w:val="0"/>
              <w:autoSpaceDN w:val="0"/>
              <w:adjustRightInd w:val="0"/>
              <w:spacing w:after="0"/>
              <w:rPr>
                <w:sz w:val="16"/>
                <w:szCs w:val="16"/>
                <w:lang w:val="en-GB"/>
              </w:rPr>
            </w:pPr>
            <w:r w:rsidRPr="00C33BBE">
              <w:rPr>
                <w:rFonts w:ascii="Verdana" w:hAnsi="Verdana"/>
                <w:color w:val="000000"/>
                <w:sz w:val="16"/>
                <w:szCs w:val="16"/>
                <w:lang w:val="en-GB"/>
              </w:rPr>
              <w:t>Email:</w:t>
            </w:r>
            <w:r w:rsidRPr="00C33BBE">
              <w:rPr>
                <w:rFonts w:ascii="Verdana" w:hAnsi="Verdana"/>
                <w:color w:val="000000"/>
                <w:sz w:val="16"/>
                <w:szCs w:val="16"/>
                <w:u w:val="single"/>
                <w:lang w:val="en-GB"/>
              </w:rPr>
              <w:t xml:space="preserve"> </w:t>
            </w:r>
            <w:hyperlink r:id="rId30" w:history="1">
              <w:r w:rsidR="00003E38" w:rsidRPr="00C33BBE">
                <w:rPr>
                  <w:rStyle w:val="Hyperlink"/>
                  <w:rFonts w:ascii="Verdana" w:hAnsi="Verdana"/>
                  <w:sz w:val="16"/>
                  <w:szCs w:val="16"/>
                  <w:lang w:val="en-GB"/>
                </w:rPr>
                <w:t>oeiger@gmail.com</w:t>
              </w:r>
            </w:hyperlink>
          </w:p>
          <w:p w:rsidR="00D85824" w:rsidRPr="00C33BBE" w:rsidRDefault="00D85824" w:rsidP="00D85824">
            <w:pPr>
              <w:autoSpaceDE w:val="0"/>
              <w:autoSpaceDN w:val="0"/>
              <w:adjustRightInd w:val="0"/>
              <w:spacing w:after="0"/>
              <w:rPr>
                <w:rFonts w:ascii="Verdana" w:hAnsi="Verdana"/>
                <w:color w:val="000000"/>
                <w:sz w:val="16"/>
                <w:szCs w:val="16"/>
                <w:lang w:val="en-GB"/>
              </w:rPr>
            </w:pPr>
          </w:p>
        </w:tc>
      </w:tr>
      <w:tr w:rsidR="00003E38" w:rsidRPr="00BA44A0" w:rsidTr="00484B37">
        <w:tc>
          <w:tcPr>
            <w:tcW w:w="1494" w:type="pct"/>
          </w:tcPr>
          <w:p w:rsidR="00003E38" w:rsidRPr="001637C0" w:rsidRDefault="00003E38" w:rsidP="00884CF0">
            <w:pPr>
              <w:autoSpaceDE w:val="0"/>
              <w:autoSpaceDN w:val="0"/>
              <w:adjustRightInd w:val="0"/>
              <w:rPr>
                <w:rFonts w:ascii="Verdana" w:hAnsi="Verdana"/>
                <w:color w:val="000000"/>
                <w:sz w:val="16"/>
                <w:szCs w:val="16"/>
                <w:lang w:val="fr-FR"/>
              </w:rPr>
            </w:pPr>
            <w:r w:rsidRPr="001637C0">
              <w:rPr>
                <w:rFonts w:ascii="Verdana" w:hAnsi="Verdana"/>
                <w:color w:val="000000"/>
                <w:sz w:val="16"/>
                <w:szCs w:val="16"/>
                <w:lang w:val="fr-FR"/>
              </w:rPr>
              <w:t>Population Services</w:t>
            </w:r>
            <w:r w:rsidR="00767613" w:rsidRPr="001637C0">
              <w:rPr>
                <w:rFonts w:ascii="Verdana" w:hAnsi="Verdana"/>
                <w:color w:val="000000"/>
                <w:sz w:val="16"/>
                <w:szCs w:val="16"/>
                <w:lang w:val="fr-FR"/>
              </w:rPr>
              <w:t xml:space="preserve"> International (PSI) Mal</w:t>
            </w:r>
            <w:r w:rsidR="003D30F2" w:rsidRPr="001637C0">
              <w:rPr>
                <w:rFonts w:ascii="Verdana" w:hAnsi="Verdana"/>
                <w:color w:val="000000"/>
                <w:sz w:val="16"/>
                <w:szCs w:val="16"/>
                <w:lang w:val="fr-FR"/>
              </w:rPr>
              <w:t>i</w:t>
            </w:r>
          </w:p>
        </w:tc>
        <w:tc>
          <w:tcPr>
            <w:tcW w:w="1038" w:type="pct"/>
          </w:tcPr>
          <w:p w:rsidR="00D85824" w:rsidRPr="00C33BBE" w:rsidRDefault="00767613" w:rsidP="00D85824">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D85824" w:rsidRPr="00C33BBE">
              <w:rPr>
                <w:rFonts w:ascii="Verdana" w:hAnsi="Verdana"/>
                <w:color w:val="000000"/>
                <w:sz w:val="16"/>
                <w:szCs w:val="16"/>
                <w:lang w:val="en-GB"/>
              </w:rPr>
              <w:t xml:space="preserve">il 2007 </w:t>
            </w:r>
            <w:r w:rsidRPr="00C33BBE">
              <w:rPr>
                <w:rFonts w:ascii="Verdana" w:hAnsi="Verdana"/>
                <w:color w:val="000000"/>
                <w:sz w:val="16"/>
                <w:szCs w:val="16"/>
                <w:lang w:val="en-GB"/>
              </w:rPr>
              <w:t>–</w:t>
            </w:r>
          </w:p>
          <w:p w:rsidR="00003E38" w:rsidRPr="00C33BBE" w:rsidRDefault="00767613" w:rsidP="00D85824">
            <w:pPr>
              <w:tabs>
                <w:tab w:val="left" w:pos="1879"/>
              </w:tabs>
              <w:spacing w:after="0"/>
              <w:ind w:right="21"/>
              <w:rPr>
                <w:rFonts w:ascii="Verdana" w:hAnsi="Verdana"/>
                <w:color w:val="000000"/>
                <w:sz w:val="16"/>
                <w:szCs w:val="16"/>
                <w:lang w:val="en-GB"/>
              </w:rPr>
            </w:pPr>
            <w:r w:rsidRPr="00C33BBE">
              <w:rPr>
                <w:rFonts w:ascii="Verdana" w:hAnsi="Verdana"/>
                <w:color w:val="000000"/>
                <w:sz w:val="16"/>
                <w:szCs w:val="16"/>
                <w:lang w:val="en-GB"/>
              </w:rPr>
              <w:t>Oct</w:t>
            </w:r>
            <w:r w:rsidR="00D85824" w:rsidRPr="00C33BBE">
              <w:rPr>
                <w:rFonts w:ascii="Verdana" w:hAnsi="Verdana"/>
                <w:color w:val="000000"/>
                <w:sz w:val="16"/>
                <w:szCs w:val="16"/>
                <w:lang w:val="en-GB"/>
              </w:rPr>
              <w:t>ober</w:t>
            </w:r>
            <w:r w:rsidRPr="00C33BBE">
              <w:rPr>
                <w:rFonts w:ascii="Verdana" w:hAnsi="Verdana"/>
                <w:color w:val="000000"/>
                <w:sz w:val="16"/>
                <w:szCs w:val="16"/>
                <w:lang w:val="en-GB"/>
              </w:rPr>
              <w:t xml:space="preserve"> 2007 </w:t>
            </w:r>
          </w:p>
        </w:tc>
        <w:tc>
          <w:tcPr>
            <w:tcW w:w="2468" w:type="pct"/>
          </w:tcPr>
          <w:p w:rsidR="00D85824" w:rsidRPr="00C33BBE" w:rsidRDefault="00767613" w:rsidP="00D85824">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 xml:space="preserve">Steven Lutterbeck, Country Representative </w:t>
            </w:r>
          </w:p>
          <w:p w:rsidR="00003E38" w:rsidRPr="00C33BBE" w:rsidRDefault="00D85824" w:rsidP="00D85824">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Email:</w:t>
            </w:r>
            <w:r w:rsidR="00767613" w:rsidRPr="00C33BBE">
              <w:rPr>
                <w:rFonts w:ascii="Verdana" w:hAnsi="Verdana"/>
                <w:color w:val="000000"/>
                <w:sz w:val="16"/>
                <w:szCs w:val="16"/>
                <w:lang w:val="en-GB"/>
              </w:rPr>
              <w:t xml:space="preserve"> </w:t>
            </w:r>
            <w:hyperlink r:id="rId31" w:history="1">
              <w:r w:rsidR="00003E38" w:rsidRPr="00C33BBE">
                <w:rPr>
                  <w:rStyle w:val="Hyperlink"/>
                  <w:rFonts w:ascii="Verdana" w:hAnsi="Verdana"/>
                  <w:sz w:val="16"/>
                  <w:szCs w:val="16"/>
                  <w:lang w:val="en-GB"/>
                </w:rPr>
                <w:t>Sluttebeck@psimali.org</w:t>
              </w:r>
            </w:hyperlink>
          </w:p>
        </w:tc>
      </w:tr>
      <w:tr w:rsidR="00003E38" w:rsidRPr="00BA44A0" w:rsidTr="00484B37">
        <w:tc>
          <w:tcPr>
            <w:tcW w:w="1494" w:type="pct"/>
          </w:tcPr>
          <w:p w:rsidR="00003E38" w:rsidRPr="001637C0" w:rsidRDefault="00003E38" w:rsidP="00884CF0">
            <w:pPr>
              <w:autoSpaceDE w:val="0"/>
              <w:autoSpaceDN w:val="0"/>
              <w:adjustRightInd w:val="0"/>
              <w:rPr>
                <w:rFonts w:ascii="Verdana" w:hAnsi="Verdana"/>
                <w:i/>
                <w:iCs/>
                <w:color w:val="000000"/>
                <w:sz w:val="16"/>
                <w:szCs w:val="16"/>
                <w:lang w:val="en-GB"/>
              </w:rPr>
            </w:pPr>
            <w:r w:rsidRPr="001637C0">
              <w:rPr>
                <w:rFonts w:ascii="Verdana" w:hAnsi="Verdana"/>
                <w:color w:val="000000"/>
                <w:sz w:val="16"/>
                <w:szCs w:val="16"/>
                <w:lang w:val="en-GB"/>
              </w:rPr>
              <w:t>Helen Keller International</w:t>
            </w:r>
            <w:r w:rsidR="00767613" w:rsidRPr="001637C0">
              <w:rPr>
                <w:rFonts w:ascii="Verdana" w:hAnsi="Verdana"/>
                <w:color w:val="000000"/>
                <w:sz w:val="16"/>
                <w:szCs w:val="16"/>
                <w:lang w:val="en-GB"/>
              </w:rPr>
              <w:t xml:space="preserve"> Mali </w:t>
            </w:r>
          </w:p>
        </w:tc>
        <w:tc>
          <w:tcPr>
            <w:tcW w:w="1038" w:type="pct"/>
          </w:tcPr>
          <w:p w:rsidR="00003E38" w:rsidRPr="00C33BBE" w:rsidRDefault="00767613" w:rsidP="00D85824">
            <w:pPr>
              <w:tabs>
                <w:tab w:val="left" w:pos="1879"/>
              </w:tabs>
              <w:autoSpaceDE w:val="0"/>
              <w:autoSpaceDN w:val="0"/>
              <w:adjustRightInd w:val="0"/>
              <w:ind w:right="21"/>
              <w:rPr>
                <w:rFonts w:ascii="Verdana" w:hAnsi="Verdana"/>
                <w:color w:val="000000"/>
                <w:sz w:val="16"/>
                <w:szCs w:val="16"/>
                <w:lang w:val="en-GB"/>
              </w:rPr>
            </w:pPr>
            <w:r w:rsidRPr="00C33BBE">
              <w:rPr>
                <w:rFonts w:ascii="Verdana" w:hAnsi="Verdana"/>
                <w:color w:val="000000"/>
                <w:sz w:val="16"/>
                <w:szCs w:val="16"/>
                <w:lang w:val="en-GB"/>
              </w:rPr>
              <w:t>Jan</w:t>
            </w:r>
            <w:r w:rsidR="00D85824" w:rsidRPr="00C33BBE">
              <w:rPr>
                <w:rFonts w:ascii="Verdana" w:hAnsi="Verdana"/>
                <w:color w:val="000000"/>
                <w:sz w:val="16"/>
                <w:szCs w:val="16"/>
                <w:lang w:val="en-GB"/>
              </w:rPr>
              <w:t xml:space="preserve">uary 2007 </w:t>
            </w:r>
            <w:r w:rsidRPr="00C33BBE">
              <w:rPr>
                <w:rFonts w:ascii="Verdana" w:hAnsi="Verdana"/>
                <w:color w:val="000000"/>
                <w:sz w:val="16"/>
                <w:szCs w:val="16"/>
                <w:lang w:val="en-GB"/>
              </w:rPr>
              <w:t>–Dec</w:t>
            </w:r>
            <w:r w:rsidR="00D85824"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2007</w:t>
            </w:r>
          </w:p>
        </w:tc>
        <w:tc>
          <w:tcPr>
            <w:tcW w:w="2468" w:type="pct"/>
          </w:tcPr>
          <w:p w:rsidR="00D85824" w:rsidRPr="00C33BBE" w:rsidRDefault="00767613" w:rsidP="00D85824">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 xml:space="preserve">Marjion Tuinsma, Country Director </w:t>
            </w:r>
          </w:p>
          <w:p w:rsidR="00003E38" w:rsidRPr="00C33BBE" w:rsidRDefault="00767613" w:rsidP="00884CF0">
            <w:pPr>
              <w:autoSpaceDE w:val="0"/>
              <w:autoSpaceDN w:val="0"/>
              <w:adjustRightInd w:val="0"/>
              <w:rPr>
                <w:rFonts w:ascii="Verdana" w:hAnsi="Verdana"/>
                <w:color w:val="000000"/>
                <w:sz w:val="16"/>
                <w:szCs w:val="16"/>
                <w:lang w:val="en-GB"/>
              </w:rPr>
            </w:pPr>
            <w:r w:rsidRPr="00C33BBE">
              <w:rPr>
                <w:rFonts w:ascii="Verdana" w:hAnsi="Verdana"/>
                <w:color w:val="000000"/>
                <w:sz w:val="16"/>
                <w:szCs w:val="16"/>
                <w:lang w:val="en-GB"/>
              </w:rPr>
              <w:t>Tel: + 223 20 21 08 21</w:t>
            </w:r>
          </w:p>
        </w:tc>
      </w:tr>
      <w:tr w:rsidR="00003E38" w:rsidRPr="00C33BBE" w:rsidTr="00484B37">
        <w:tc>
          <w:tcPr>
            <w:tcW w:w="1494" w:type="pct"/>
          </w:tcPr>
          <w:p w:rsidR="00003E38" w:rsidRPr="001637C0" w:rsidRDefault="00003E38" w:rsidP="00884CF0">
            <w:pPr>
              <w:autoSpaceDE w:val="0"/>
              <w:autoSpaceDN w:val="0"/>
              <w:adjustRightInd w:val="0"/>
              <w:rPr>
                <w:rFonts w:ascii="Verdana" w:hAnsi="Verdana"/>
                <w:i/>
                <w:iCs/>
                <w:color w:val="000000"/>
                <w:sz w:val="16"/>
                <w:szCs w:val="16"/>
                <w:lang w:val="en-GB"/>
              </w:rPr>
            </w:pPr>
            <w:r w:rsidRPr="001637C0">
              <w:rPr>
                <w:rFonts w:ascii="Verdana" w:hAnsi="Verdana"/>
                <w:color w:val="000000"/>
                <w:sz w:val="16"/>
                <w:szCs w:val="16"/>
                <w:lang w:val="en-GB"/>
              </w:rPr>
              <w:t>SETRA Mali (2)</w:t>
            </w:r>
            <w:r w:rsidRPr="001637C0">
              <w:rPr>
                <w:rFonts w:ascii="Verdana" w:hAnsi="Verdana"/>
                <w:i/>
                <w:iCs/>
                <w:color w:val="000000"/>
                <w:sz w:val="16"/>
                <w:szCs w:val="16"/>
                <w:lang w:val="en-GB"/>
              </w:rPr>
              <w:t xml:space="preserve"> </w:t>
            </w:r>
          </w:p>
        </w:tc>
        <w:tc>
          <w:tcPr>
            <w:tcW w:w="1038" w:type="pct"/>
          </w:tcPr>
          <w:p w:rsidR="00D85824" w:rsidRPr="00C33BBE" w:rsidRDefault="00767613" w:rsidP="00D85824">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Jun</w:t>
            </w:r>
            <w:r w:rsidR="00D85824" w:rsidRPr="00C33BBE">
              <w:rPr>
                <w:rFonts w:ascii="Verdana" w:hAnsi="Verdana"/>
                <w:color w:val="000000"/>
                <w:sz w:val="16"/>
                <w:szCs w:val="16"/>
                <w:lang w:val="en-GB"/>
              </w:rPr>
              <w:t xml:space="preserve">e 2007 </w:t>
            </w:r>
            <w:r w:rsidRPr="00C33BBE">
              <w:rPr>
                <w:rFonts w:ascii="Verdana" w:hAnsi="Verdana"/>
                <w:color w:val="000000"/>
                <w:sz w:val="16"/>
                <w:szCs w:val="16"/>
                <w:lang w:val="en-GB"/>
              </w:rPr>
              <w:t>–</w:t>
            </w:r>
          </w:p>
          <w:p w:rsidR="00003E38" w:rsidRPr="00C33BBE" w:rsidRDefault="00767613" w:rsidP="00D85824">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Dec</w:t>
            </w:r>
            <w:r w:rsidR="00D85824"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2007</w:t>
            </w:r>
          </w:p>
        </w:tc>
        <w:tc>
          <w:tcPr>
            <w:tcW w:w="2468" w:type="pct"/>
          </w:tcPr>
          <w:p w:rsidR="00D85824" w:rsidRPr="00C33BBE" w:rsidRDefault="00767613" w:rsidP="00D85824">
            <w:pPr>
              <w:autoSpaceDE w:val="0"/>
              <w:autoSpaceDN w:val="0"/>
              <w:adjustRightInd w:val="0"/>
              <w:spacing w:after="0"/>
              <w:rPr>
                <w:rFonts w:ascii="Verdana" w:hAnsi="Verdana"/>
                <w:color w:val="000000"/>
                <w:sz w:val="16"/>
                <w:szCs w:val="16"/>
                <w:lang w:val="en-GB"/>
              </w:rPr>
            </w:pPr>
            <w:r w:rsidRPr="00C33BBE">
              <w:rPr>
                <w:rFonts w:ascii="Verdana" w:hAnsi="Verdana"/>
                <w:color w:val="000000"/>
                <w:sz w:val="16"/>
                <w:szCs w:val="16"/>
                <w:lang w:val="en-GB"/>
              </w:rPr>
              <w:t xml:space="preserve">Moctar Diakité, Director </w:t>
            </w:r>
          </w:p>
          <w:p w:rsidR="00003E38" w:rsidRPr="00C33BBE" w:rsidRDefault="00767613" w:rsidP="00884CF0">
            <w:pPr>
              <w:autoSpaceDE w:val="0"/>
              <w:autoSpaceDN w:val="0"/>
              <w:adjustRightInd w:val="0"/>
              <w:rPr>
                <w:rFonts w:ascii="Verdana" w:hAnsi="Verdana"/>
                <w:color w:val="000000"/>
                <w:sz w:val="16"/>
                <w:szCs w:val="16"/>
                <w:lang w:val="en-GB"/>
              </w:rPr>
            </w:pPr>
            <w:r w:rsidRPr="00C33BBE">
              <w:rPr>
                <w:rFonts w:ascii="Verdana" w:hAnsi="Verdana"/>
                <w:color w:val="000000"/>
                <w:sz w:val="16"/>
                <w:szCs w:val="16"/>
                <w:lang w:val="en-GB"/>
              </w:rPr>
              <w:t>Tel: + 223 20 21 37 63</w:t>
            </w:r>
          </w:p>
        </w:tc>
      </w:tr>
      <w:tr w:rsidR="00003E38" w:rsidRPr="00BA44A0" w:rsidTr="00484B37">
        <w:tc>
          <w:tcPr>
            <w:tcW w:w="1494" w:type="pct"/>
          </w:tcPr>
          <w:p w:rsidR="00003E38" w:rsidRPr="001637C0" w:rsidRDefault="00003E38" w:rsidP="00884CF0">
            <w:pPr>
              <w:autoSpaceDE w:val="0"/>
              <w:autoSpaceDN w:val="0"/>
              <w:adjustRightInd w:val="0"/>
              <w:rPr>
                <w:rFonts w:ascii="Verdana" w:hAnsi="Verdana"/>
                <w:color w:val="000000"/>
                <w:sz w:val="16"/>
                <w:szCs w:val="16"/>
                <w:lang w:val="en-GB"/>
              </w:rPr>
            </w:pPr>
            <w:r w:rsidRPr="001637C0">
              <w:rPr>
                <w:rFonts w:ascii="Verdana" w:hAnsi="Verdana"/>
                <w:color w:val="000000"/>
                <w:sz w:val="16"/>
                <w:szCs w:val="16"/>
                <w:lang w:val="en-GB"/>
              </w:rPr>
              <w:t xml:space="preserve">CREPA Mali (2) </w:t>
            </w:r>
          </w:p>
        </w:tc>
        <w:tc>
          <w:tcPr>
            <w:tcW w:w="1038" w:type="pct"/>
          </w:tcPr>
          <w:p w:rsidR="00D85824" w:rsidRPr="00C33BBE" w:rsidRDefault="00767613" w:rsidP="00D85824">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Apr</w:t>
            </w:r>
            <w:r w:rsidR="00D85824" w:rsidRPr="00C33BBE">
              <w:rPr>
                <w:rFonts w:ascii="Verdana" w:hAnsi="Verdana"/>
                <w:color w:val="000000"/>
                <w:sz w:val="16"/>
                <w:szCs w:val="16"/>
                <w:lang w:val="en-GB"/>
              </w:rPr>
              <w:t xml:space="preserve">il 2007 </w:t>
            </w:r>
            <w:r w:rsidRPr="00C33BBE">
              <w:rPr>
                <w:rFonts w:ascii="Verdana" w:hAnsi="Verdana"/>
                <w:color w:val="000000"/>
                <w:sz w:val="16"/>
                <w:szCs w:val="16"/>
                <w:lang w:val="en-GB"/>
              </w:rPr>
              <w:t>–</w:t>
            </w:r>
          </w:p>
          <w:p w:rsidR="00003E38" w:rsidRPr="00C33BBE" w:rsidRDefault="00767613" w:rsidP="00D85824">
            <w:pPr>
              <w:tabs>
                <w:tab w:val="left" w:pos="1879"/>
              </w:tabs>
              <w:autoSpaceDE w:val="0"/>
              <w:autoSpaceDN w:val="0"/>
              <w:adjustRightInd w:val="0"/>
              <w:spacing w:after="0"/>
              <w:ind w:right="21"/>
              <w:rPr>
                <w:rFonts w:ascii="Verdana" w:hAnsi="Verdana"/>
                <w:color w:val="000000"/>
                <w:sz w:val="16"/>
                <w:szCs w:val="16"/>
                <w:lang w:val="en-GB"/>
              </w:rPr>
            </w:pPr>
            <w:r w:rsidRPr="00C33BBE">
              <w:rPr>
                <w:rFonts w:ascii="Verdana" w:hAnsi="Verdana"/>
                <w:color w:val="000000"/>
                <w:sz w:val="16"/>
                <w:szCs w:val="16"/>
                <w:lang w:val="en-GB"/>
              </w:rPr>
              <w:t>Dec</w:t>
            </w:r>
            <w:r w:rsidR="00D85824" w:rsidRPr="00C33BBE">
              <w:rPr>
                <w:rFonts w:ascii="Verdana" w:hAnsi="Verdana"/>
                <w:color w:val="000000"/>
                <w:sz w:val="16"/>
                <w:szCs w:val="16"/>
                <w:lang w:val="en-GB"/>
              </w:rPr>
              <w:t>ember</w:t>
            </w:r>
            <w:r w:rsidRPr="00C33BBE">
              <w:rPr>
                <w:rFonts w:ascii="Verdana" w:hAnsi="Verdana"/>
                <w:color w:val="000000"/>
                <w:sz w:val="16"/>
                <w:szCs w:val="16"/>
                <w:lang w:val="en-GB"/>
              </w:rPr>
              <w:t xml:space="preserve"> 2007</w:t>
            </w:r>
          </w:p>
        </w:tc>
        <w:tc>
          <w:tcPr>
            <w:tcW w:w="2468" w:type="pct"/>
          </w:tcPr>
          <w:p w:rsidR="00D85824" w:rsidRPr="00C33BBE" w:rsidRDefault="00767613" w:rsidP="00D85824">
            <w:pPr>
              <w:autoSpaceDE w:val="0"/>
              <w:autoSpaceDN w:val="0"/>
              <w:adjustRightInd w:val="0"/>
              <w:spacing w:after="0"/>
              <w:rPr>
                <w:rFonts w:ascii="Verdana" w:hAnsi="Verdana"/>
                <w:color w:val="000000"/>
                <w:sz w:val="16"/>
                <w:szCs w:val="16"/>
                <w:lang w:val="fr-FR"/>
              </w:rPr>
            </w:pPr>
            <w:r w:rsidRPr="00C33BBE">
              <w:rPr>
                <w:rFonts w:ascii="Verdana" w:hAnsi="Verdana"/>
                <w:color w:val="000000"/>
                <w:sz w:val="16"/>
                <w:szCs w:val="16"/>
                <w:lang w:val="fr-FR"/>
              </w:rPr>
              <w:t xml:space="preserve">Youssouf Cissé, Director  </w:t>
            </w:r>
          </w:p>
          <w:p w:rsidR="00D85824" w:rsidRPr="00C33BBE" w:rsidRDefault="00D85824" w:rsidP="00D85824">
            <w:pPr>
              <w:autoSpaceDE w:val="0"/>
              <w:autoSpaceDN w:val="0"/>
              <w:adjustRightInd w:val="0"/>
              <w:spacing w:after="0"/>
              <w:rPr>
                <w:rFonts w:ascii="Verdana" w:hAnsi="Verdana"/>
                <w:sz w:val="16"/>
                <w:szCs w:val="16"/>
                <w:lang w:val="fr-FR"/>
              </w:rPr>
            </w:pPr>
            <w:r w:rsidRPr="00C33BBE">
              <w:rPr>
                <w:rFonts w:ascii="Verdana" w:hAnsi="Verdana"/>
                <w:color w:val="000000"/>
                <w:sz w:val="16"/>
                <w:szCs w:val="16"/>
                <w:lang w:val="fr-FR"/>
              </w:rPr>
              <w:t xml:space="preserve">Tel : </w:t>
            </w:r>
            <w:r w:rsidR="00767613" w:rsidRPr="00C33BBE">
              <w:rPr>
                <w:rFonts w:ascii="Verdana" w:hAnsi="Verdana"/>
                <w:sz w:val="16"/>
                <w:szCs w:val="16"/>
                <w:lang w:val="fr-FR"/>
              </w:rPr>
              <w:t>+ 223 20 20 20 39</w:t>
            </w:r>
          </w:p>
          <w:p w:rsidR="00003E38" w:rsidRPr="00C33BBE" w:rsidRDefault="00D85824" w:rsidP="00D85824">
            <w:pPr>
              <w:autoSpaceDE w:val="0"/>
              <w:autoSpaceDN w:val="0"/>
              <w:adjustRightInd w:val="0"/>
              <w:spacing w:after="0"/>
              <w:rPr>
                <w:rFonts w:ascii="Verdana" w:hAnsi="Verdana"/>
                <w:sz w:val="16"/>
                <w:szCs w:val="16"/>
                <w:lang w:val="fr-FR"/>
              </w:rPr>
            </w:pPr>
            <w:r w:rsidRPr="00C33BBE">
              <w:rPr>
                <w:rFonts w:ascii="Verdana" w:hAnsi="Verdana"/>
                <w:sz w:val="16"/>
                <w:szCs w:val="16"/>
                <w:lang w:val="fr-FR"/>
              </w:rPr>
              <w:t>E</w:t>
            </w:r>
            <w:r w:rsidR="00767613" w:rsidRPr="00C33BBE">
              <w:rPr>
                <w:rFonts w:ascii="Verdana" w:hAnsi="Verdana"/>
                <w:sz w:val="16"/>
                <w:szCs w:val="16"/>
                <w:lang w:val="fr-FR"/>
              </w:rPr>
              <w:t xml:space="preserve">mail: </w:t>
            </w:r>
            <w:hyperlink r:id="rId32" w:history="1">
              <w:r w:rsidRPr="00C33BBE">
                <w:rPr>
                  <w:rStyle w:val="Hyperlink"/>
                  <w:rFonts w:ascii="Verdana" w:hAnsi="Verdana"/>
                  <w:sz w:val="16"/>
                  <w:szCs w:val="16"/>
                  <w:lang w:val="fr-FR"/>
                </w:rPr>
                <w:t>crepa-mali@reseaucrepa.org</w:t>
              </w:r>
            </w:hyperlink>
          </w:p>
          <w:p w:rsidR="00D85824" w:rsidRPr="00C33BBE" w:rsidRDefault="00D85824" w:rsidP="00D85824">
            <w:pPr>
              <w:autoSpaceDE w:val="0"/>
              <w:autoSpaceDN w:val="0"/>
              <w:adjustRightInd w:val="0"/>
              <w:spacing w:after="0"/>
              <w:rPr>
                <w:rFonts w:ascii="Verdana" w:hAnsi="Verdana"/>
                <w:color w:val="000000"/>
                <w:sz w:val="16"/>
                <w:szCs w:val="16"/>
                <w:lang w:val="fr-FR"/>
              </w:rPr>
            </w:pPr>
          </w:p>
        </w:tc>
      </w:tr>
    </w:tbl>
    <w:p w:rsidR="00F74BB8" w:rsidRPr="005A7BDA" w:rsidRDefault="00767613" w:rsidP="007E007C">
      <w:pPr>
        <w:ind w:right="691"/>
        <w:jc w:val="both"/>
        <w:rPr>
          <w:rFonts w:ascii="Verdana" w:hAnsi="Verdana"/>
          <w:sz w:val="16"/>
          <w:szCs w:val="16"/>
          <w:lang w:val="fr-FR"/>
        </w:rPr>
      </w:pPr>
      <w:r w:rsidRPr="005A7BDA">
        <w:rPr>
          <w:rFonts w:ascii="Verdana" w:hAnsi="Verdana"/>
          <w:sz w:val="16"/>
          <w:szCs w:val="16"/>
          <w:lang w:val="fr-FR"/>
        </w:rPr>
        <w:br w:type="page"/>
      </w:r>
    </w:p>
    <w:p w:rsidR="0083722B" w:rsidRPr="003506D7" w:rsidRDefault="006A15F7" w:rsidP="003506D7">
      <w:pPr>
        <w:ind w:right="691"/>
        <w:rPr>
          <w:rFonts w:ascii="Verdana" w:hAnsi="Verdana" w:cs="Arial"/>
          <w:b/>
          <w:bCs/>
          <w:smallCaps/>
          <w:szCs w:val="18"/>
          <w:lang w:val="en-GB"/>
        </w:rPr>
      </w:pPr>
      <w:r w:rsidRPr="003506D7">
        <w:rPr>
          <w:rFonts w:ascii="Verdana" w:hAnsi="Verdana" w:cs="Arial"/>
          <w:b/>
          <w:bCs/>
          <w:smallCaps/>
          <w:szCs w:val="18"/>
          <w:lang w:val="en-GB"/>
        </w:rPr>
        <w:lastRenderedPageBreak/>
        <w:t>#</w:t>
      </w:r>
      <w:r w:rsidR="00767613" w:rsidRPr="003506D7">
        <w:rPr>
          <w:rFonts w:ascii="Verdana" w:hAnsi="Verdana" w:cs="Arial"/>
          <w:b/>
          <w:bCs/>
          <w:smallCaps/>
          <w:szCs w:val="18"/>
          <w:lang w:val="en-GB"/>
        </w:rPr>
        <w:t>3 WAWI - Mid Term Status Review - March 2007 (Scan from ultra short version)</w:t>
      </w:r>
    </w:p>
    <w:p w:rsidR="0083722B"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CONCLUSIONS AND MAIN RECOMMENDATIONS:</w:t>
      </w:r>
    </w:p>
    <w:p w:rsidR="0083722B"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There were three messages heard clearly from the WAWI partners:</w:t>
      </w:r>
    </w:p>
    <w:p w:rsidR="009449F6" w:rsidRPr="00286161" w:rsidRDefault="00767613" w:rsidP="009449F6">
      <w:pPr>
        <w:pStyle w:val="ListParagraph"/>
        <w:numPr>
          <w:ilvl w:val="0"/>
          <w:numId w:val="37"/>
        </w:numPr>
        <w:ind w:right="691"/>
        <w:rPr>
          <w:rFonts w:ascii="Verdana" w:hAnsi="Verdana"/>
          <w:sz w:val="18"/>
          <w:szCs w:val="18"/>
          <w:lang w:val="en-GB"/>
        </w:rPr>
      </w:pPr>
      <w:r w:rsidRPr="00286161">
        <w:rPr>
          <w:rFonts w:ascii="Verdana" w:hAnsi="Verdana"/>
          <w:sz w:val="18"/>
          <w:szCs w:val="18"/>
          <w:lang w:val="en-GB"/>
        </w:rPr>
        <w:t>The partnership is valuable, and all partners were in favo</w:t>
      </w:r>
      <w:r w:rsidR="006A15F7">
        <w:rPr>
          <w:rFonts w:ascii="Verdana" w:hAnsi="Verdana"/>
          <w:sz w:val="18"/>
          <w:szCs w:val="18"/>
          <w:lang w:val="en-GB"/>
        </w:rPr>
        <w:t>u</w:t>
      </w:r>
      <w:r w:rsidRPr="00286161">
        <w:rPr>
          <w:rFonts w:ascii="Verdana" w:hAnsi="Verdana"/>
          <w:sz w:val="18"/>
          <w:szCs w:val="18"/>
          <w:lang w:val="en-GB"/>
        </w:rPr>
        <w:t>r of remaining in WAWI</w:t>
      </w:r>
      <w:r w:rsidR="001F0D84">
        <w:rPr>
          <w:rFonts w:ascii="Verdana" w:hAnsi="Verdana"/>
          <w:sz w:val="18"/>
          <w:szCs w:val="18"/>
          <w:lang w:val="en-GB"/>
        </w:rPr>
        <w:t>.</w:t>
      </w:r>
    </w:p>
    <w:p w:rsidR="009449F6" w:rsidRPr="00286161" w:rsidRDefault="009449F6" w:rsidP="009449F6">
      <w:pPr>
        <w:pStyle w:val="ListParagraph"/>
        <w:numPr>
          <w:ilvl w:val="0"/>
          <w:numId w:val="37"/>
        </w:numPr>
        <w:ind w:right="691"/>
        <w:rPr>
          <w:rFonts w:ascii="Verdana" w:hAnsi="Verdana"/>
          <w:sz w:val="18"/>
          <w:szCs w:val="18"/>
          <w:lang w:val="en-GB"/>
        </w:rPr>
      </w:pPr>
      <w:r w:rsidRPr="00286161">
        <w:rPr>
          <w:rFonts w:ascii="Verdana" w:hAnsi="Verdana"/>
          <w:sz w:val="18"/>
          <w:szCs w:val="18"/>
          <w:lang w:val="en-GB"/>
        </w:rPr>
        <w:t>Almost all partners emphasized that they wanted a partnership of equals, with more balanced funding and reduced influence of World Vision</w:t>
      </w:r>
      <w:r w:rsidR="001F0D84">
        <w:rPr>
          <w:rFonts w:ascii="Verdana" w:hAnsi="Verdana"/>
          <w:sz w:val="18"/>
          <w:szCs w:val="18"/>
          <w:lang w:val="en-GB"/>
        </w:rPr>
        <w:t>.</w:t>
      </w:r>
    </w:p>
    <w:p w:rsidR="0083722B" w:rsidRPr="00286161" w:rsidRDefault="00767613" w:rsidP="009449F6">
      <w:pPr>
        <w:pStyle w:val="ListParagraph"/>
        <w:numPr>
          <w:ilvl w:val="0"/>
          <w:numId w:val="37"/>
        </w:numPr>
        <w:ind w:right="691"/>
        <w:rPr>
          <w:rFonts w:ascii="Verdana" w:hAnsi="Verdana"/>
          <w:sz w:val="18"/>
          <w:szCs w:val="18"/>
          <w:lang w:val="en-GB"/>
        </w:rPr>
      </w:pPr>
      <w:r w:rsidRPr="00286161">
        <w:rPr>
          <w:rFonts w:ascii="Verdana" w:hAnsi="Verdana"/>
          <w:sz w:val="18"/>
          <w:szCs w:val="18"/>
          <w:lang w:val="en-GB"/>
        </w:rPr>
        <w:t>A stronger point of focus is needed in all countries which can be pro-active in pushing the broad interests of WAWI. This was especially emphasized by partners in Niger and Mali, who lack direct contact with the Secretariat which is located in Ghana.</w:t>
      </w:r>
    </w:p>
    <w:p w:rsidR="0083722B"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The partnership is achieving good results in the field. The various partners are all experienced organizations, who are very professional in their operations and with considerable prior experience in each country. However, there is a need to examine different operational scenarios to create a more effective partnership and improve overall performance. There are two main options:</w:t>
      </w:r>
    </w:p>
    <w:p w:rsidR="0083722B" w:rsidRPr="00286161" w:rsidRDefault="00767613" w:rsidP="009C1E03">
      <w:pPr>
        <w:pStyle w:val="ListParagraph"/>
        <w:numPr>
          <w:ilvl w:val="0"/>
          <w:numId w:val="38"/>
        </w:numPr>
        <w:ind w:right="691"/>
        <w:jc w:val="both"/>
        <w:rPr>
          <w:rFonts w:ascii="Verdana" w:hAnsi="Verdana"/>
          <w:sz w:val="18"/>
          <w:szCs w:val="18"/>
          <w:lang w:val="en-GB"/>
        </w:rPr>
      </w:pPr>
      <w:r w:rsidRPr="00286161">
        <w:rPr>
          <w:rFonts w:ascii="Verdana" w:hAnsi="Verdana"/>
          <w:sz w:val="18"/>
          <w:szCs w:val="18"/>
          <w:lang w:val="en-GB"/>
        </w:rPr>
        <w:t>Strengthen the existing practices whereby WV and Hilton are the lead partners. Resources should be provided to enable the Secretariat to address needed functions of internal and external communication, oversight of monitoring programs, and provide a repository for all WAWI related reports. TORs of work should be created for each position to clarify roles and responsibilities, and permit accountability.</w:t>
      </w:r>
    </w:p>
    <w:p w:rsidR="0083722B" w:rsidRPr="00286161" w:rsidRDefault="00767613" w:rsidP="009C1E03">
      <w:pPr>
        <w:pStyle w:val="ListParagraph"/>
        <w:numPr>
          <w:ilvl w:val="0"/>
          <w:numId w:val="38"/>
        </w:numPr>
        <w:ind w:right="691"/>
        <w:jc w:val="both"/>
        <w:rPr>
          <w:rFonts w:ascii="Verdana" w:hAnsi="Verdana"/>
          <w:sz w:val="18"/>
          <w:szCs w:val="18"/>
          <w:lang w:val="en-GB"/>
        </w:rPr>
      </w:pPr>
      <w:r w:rsidRPr="00286161">
        <w:rPr>
          <w:rFonts w:ascii="Verdana" w:hAnsi="Verdana"/>
          <w:sz w:val="18"/>
          <w:szCs w:val="18"/>
          <w:lang w:val="en-GB"/>
        </w:rPr>
        <w:t>Modify the existing structure to provide a more equal role for all partners. Decentralize many of the functions of the Regional Secretariat into three independent WAWI country offices that would support the NSCs by providing communication, monitoring of activities, and assuring that the integrated work plans are carried out. Partners would be invited to provide staff to these offices to share responsibility and ownership. Overall regional coordination functions could be lessened and some housed in one of the country offices.</w:t>
      </w:r>
    </w:p>
    <w:p w:rsidR="0083722B" w:rsidRPr="00286161" w:rsidRDefault="00767613" w:rsidP="007E007C">
      <w:pPr>
        <w:ind w:right="691"/>
        <w:jc w:val="both"/>
        <w:rPr>
          <w:rFonts w:ascii="Verdana" w:eastAsiaTheme="minorEastAsia" w:hAnsi="Verdana"/>
          <w:sz w:val="18"/>
          <w:szCs w:val="18"/>
          <w:u w:val="single"/>
          <w:lang w:val="en-GB" w:eastAsia="nl-NL"/>
        </w:rPr>
      </w:pPr>
      <w:r w:rsidRPr="00286161">
        <w:rPr>
          <w:rFonts w:ascii="Verdana" w:hAnsi="Verdana"/>
          <w:sz w:val="18"/>
          <w:szCs w:val="18"/>
          <w:lang w:val="en-GB"/>
        </w:rPr>
        <w:t>It will be up to WAWI to come together and further develop their vision of what the partnership should look like, and from this choose the most appropriate option to pursue.</w:t>
      </w:r>
      <w:r w:rsidRPr="00286161">
        <w:rPr>
          <w:rFonts w:ascii="Verdana" w:hAnsi="Verdana"/>
          <w:sz w:val="18"/>
          <w:szCs w:val="18"/>
          <w:lang w:val="en-GB"/>
        </w:rPr>
        <w:br w:type="page"/>
      </w:r>
    </w:p>
    <w:p w:rsidR="00826B39" w:rsidRPr="003506D7" w:rsidRDefault="006A15F7" w:rsidP="003506D7">
      <w:pPr>
        <w:ind w:right="691"/>
        <w:rPr>
          <w:rFonts w:ascii="Verdana" w:hAnsi="Verdana" w:cs="Arial"/>
          <w:b/>
          <w:bCs/>
          <w:smallCaps/>
          <w:szCs w:val="18"/>
          <w:lang w:val="en-GB"/>
        </w:rPr>
      </w:pPr>
      <w:r w:rsidRPr="003506D7">
        <w:rPr>
          <w:rFonts w:ascii="Verdana" w:hAnsi="Verdana" w:cs="Arial"/>
          <w:b/>
          <w:bCs/>
          <w:smallCaps/>
          <w:szCs w:val="18"/>
          <w:lang w:val="en-GB"/>
        </w:rPr>
        <w:lastRenderedPageBreak/>
        <w:t>#</w:t>
      </w:r>
      <w:r w:rsidR="00767613" w:rsidRPr="003506D7">
        <w:rPr>
          <w:rFonts w:ascii="Verdana" w:hAnsi="Verdana" w:cs="Arial"/>
          <w:b/>
          <w:bCs/>
          <w:smallCaps/>
          <w:szCs w:val="18"/>
          <w:lang w:val="en-GB"/>
        </w:rPr>
        <w:t>4 Framework for WAWI KM research</w:t>
      </w:r>
    </w:p>
    <w:p w:rsidR="00826B39" w:rsidRPr="00286161" w:rsidRDefault="00767613" w:rsidP="007E007C">
      <w:pPr>
        <w:pStyle w:val="html-head3"/>
        <w:widowControl/>
        <w:spacing w:before="0" w:after="220"/>
        <w:ind w:right="691"/>
        <w:jc w:val="both"/>
        <w:rPr>
          <w:rFonts w:ascii="Verdana" w:hAnsi="Verdana" w:cstheme="minorBidi"/>
          <w:sz w:val="18"/>
          <w:szCs w:val="18"/>
          <w:lang w:val="en-GB"/>
        </w:rPr>
      </w:pPr>
      <w:r w:rsidRPr="00286161">
        <w:rPr>
          <w:rFonts w:ascii="Verdana" w:hAnsi="Verdana" w:cstheme="minorBidi"/>
          <w:sz w:val="18"/>
          <w:szCs w:val="18"/>
          <w:lang w:val="en-GB"/>
        </w:rPr>
        <w:t>Introduction</w:t>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This text sets out the model, a lens to view upon, review and plan WAWI information &amp; knowledge management and communication. Apart from all kind of administrative, planning and logistical issues, the activities WAWI undertakes broadly divide into ‘facilitate dialogues’ and ‘manage information’. The picture below shows these activities as blocks connected with 'process documentation' and 'versioning'. 'Dialogues' consists of multiple blocks to depict WAWI's involvement in various dialogues simultaneously. 'Information' is one block showing a 'central information repository'.</w:t>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To facilitate dialogues encompasses a whole range of (mostly cerebral – head </w:t>
      </w:r>
      <w:r w:rsidRPr="00286161">
        <w:rPr>
          <w:rFonts w:ascii="Verdana" w:hAnsi="Verdana"/>
          <w:sz w:val="18"/>
          <w:szCs w:val="18"/>
          <w:lang w:val="en-GB"/>
        </w:rPr>
        <w:noBreakHyphen/>
        <w:t xml:space="preserve"> knowledge sharing) activities such as facilitating (training) workshop and arranging action research with partners or implementing projects but also capacity building for people to be able and feel confident and conversant to enter an arena and engage in dialogue or execute tasks themselves (e.g. training of trainers). For WAWI KM we call this an </w:t>
      </w:r>
      <w:r w:rsidRPr="001F0D84">
        <w:rPr>
          <w:rFonts w:ascii="Verdana" w:hAnsi="Verdana"/>
          <w:bCs/>
          <w:sz w:val="18"/>
          <w:szCs w:val="18"/>
          <w:lang w:val="en-GB"/>
        </w:rPr>
        <w:t>'</w:t>
      </w:r>
      <w:r w:rsidRPr="00286161">
        <w:rPr>
          <w:rFonts w:ascii="Verdana" w:hAnsi="Verdana"/>
          <w:b/>
          <w:bCs/>
          <w:sz w:val="18"/>
          <w:szCs w:val="18"/>
          <w:lang w:val="en-GB"/>
        </w:rPr>
        <w:t>activity</w:t>
      </w:r>
      <w:r w:rsidRPr="001F0D84">
        <w:rPr>
          <w:rFonts w:ascii="Verdana" w:hAnsi="Verdana"/>
          <w:bCs/>
          <w:sz w:val="18"/>
          <w:szCs w:val="18"/>
          <w:lang w:val="en-GB"/>
        </w:rPr>
        <w:t>'</w:t>
      </w:r>
      <w:r w:rsidRPr="00286161">
        <w:rPr>
          <w:rFonts w:ascii="Verdana" w:hAnsi="Verdana"/>
          <w:sz w:val="18"/>
          <w:szCs w:val="18"/>
          <w:lang w:val="en-GB"/>
        </w:rPr>
        <w:t>.</w:t>
      </w:r>
    </w:p>
    <w:p w:rsidR="00826B39" w:rsidRPr="00286161" w:rsidRDefault="00767613" w:rsidP="007E007C">
      <w:pPr>
        <w:pStyle w:val="html-head3"/>
        <w:widowControl/>
        <w:spacing w:before="0" w:after="330"/>
        <w:ind w:right="691"/>
        <w:jc w:val="both"/>
        <w:rPr>
          <w:rFonts w:ascii="Verdana" w:hAnsi="Verdana" w:cstheme="minorBidi"/>
          <w:sz w:val="18"/>
          <w:szCs w:val="18"/>
          <w:lang w:val="en-GB"/>
        </w:rPr>
      </w:pPr>
      <w:r w:rsidRPr="00286161">
        <w:rPr>
          <w:rFonts w:ascii="Verdana" w:hAnsi="Verdana" w:cstheme="minorBidi"/>
          <w:sz w:val="18"/>
          <w:szCs w:val="18"/>
          <w:lang w:val="en-GB"/>
        </w:rPr>
        <w:t>A practical example</w:t>
      </w:r>
    </w:p>
    <w:p w:rsidR="00826B39" w:rsidRPr="00286161" w:rsidRDefault="006A15F7" w:rsidP="006A15F7">
      <w:pPr>
        <w:spacing w:after="220"/>
        <w:ind w:right="691"/>
        <w:jc w:val="both"/>
        <w:rPr>
          <w:rFonts w:ascii="Verdana" w:hAnsi="Verdana"/>
          <w:sz w:val="18"/>
          <w:szCs w:val="18"/>
          <w:lang w:val="en-GB"/>
        </w:rPr>
      </w:pPr>
      <w:r>
        <w:rPr>
          <w:rFonts w:ascii="Verdana" w:hAnsi="Verdana"/>
          <w:sz w:val="18"/>
          <w:szCs w:val="18"/>
          <w:lang w:val="en-GB"/>
        </w:rPr>
        <w:t>Rural</w:t>
      </w:r>
      <w:r w:rsidR="00767613" w:rsidRPr="00286161">
        <w:rPr>
          <w:rFonts w:ascii="Verdana" w:hAnsi="Verdana"/>
          <w:sz w:val="18"/>
          <w:szCs w:val="18"/>
          <w:lang w:val="en-GB"/>
        </w:rPr>
        <w:t xml:space="preserve"> Aid's </w:t>
      </w:r>
      <w:r w:rsidR="00826B39" w:rsidRPr="00286161">
        <w:rPr>
          <w:rFonts w:ascii="Verdana" w:hAnsi="Verdana"/>
          <w:sz w:val="18"/>
          <w:szCs w:val="18"/>
          <w:lang w:val="en-GB"/>
        </w:rPr>
        <w:t>work</w:t>
      </w:r>
      <w:r>
        <w:rPr>
          <w:rFonts w:ascii="Verdana" w:hAnsi="Verdana"/>
          <w:sz w:val="18"/>
          <w:szCs w:val="18"/>
          <w:lang w:val="en-GB"/>
        </w:rPr>
        <w:t>s</w:t>
      </w:r>
      <w:r w:rsidR="00826B39" w:rsidRPr="00286161">
        <w:rPr>
          <w:rFonts w:ascii="Verdana" w:hAnsi="Verdana"/>
          <w:sz w:val="18"/>
          <w:szCs w:val="18"/>
          <w:lang w:val="en-GB"/>
        </w:rPr>
        <w:t xml:space="preserve"> in schools in Bolgatanga, north east Ghana. Schools are provide</w:t>
      </w:r>
      <w:r w:rsidR="007F569C">
        <w:rPr>
          <w:rFonts w:ascii="Verdana" w:hAnsi="Verdana"/>
          <w:sz w:val="18"/>
          <w:szCs w:val="18"/>
          <w:lang w:val="en-GB"/>
        </w:rPr>
        <w:t>d</w:t>
      </w:r>
      <w:r w:rsidR="00826B39" w:rsidRPr="00286161">
        <w:rPr>
          <w:rFonts w:ascii="Verdana" w:hAnsi="Verdana"/>
          <w:sz w:val="18"/>
          <w:szCs w:val="18"/>
          <w:lang w:val="en-GB"/>
        </w:rPr>
        <w:t xml:space="preserve"> with toilets </w:t>
      </w:r>
      <w:r w:rsidR="00826B39" w:rsidRPr="00286161">
        <w:rPr>
          <w:rFonts w:ascii="Verdana" w:hAnsi="Verdana"/>
          <w:sz w:val="18"/>
          <w:szCs w:val="18"/>
          <w:lang w:val="en-GB"/>
        </w:rPr>
        <w:noBreakHyphen/>
        <w:t xml:space="preserve"> separate for boys and girls </w:t>
      </w:r>
      <w:r w:rsidR="00826B39" w:rsidRPr="00286161">
        <w:rPr>
          <w:rFonts w:ascii="Verdana" w:hAnsi="Verdana"/>
          <w:sz w:val="18"/>
          <w:szCs w:val="18"/>
          <w:lang w:val="en-GB"/>
        </w:rPr>
        <w:noBreakHyphen/>
        <w:t xml:space="preserve"> and children are educated in hygiene </w:t>
      </w:r>
      <w:r w:rsidR="009D6F12" w:rsidRPr="00286161">
        <w:rPr>
          <w:rFonts w:ascii="Verdana" w:hAnsi="Verdana"/>
          <w:sz w:val="18"/>
          <w:szCs w:val="18"/>
          <w:lang w:val="en-GB"/>
        </w:rPr>
        <w:t>behavio</w:t>
      </w:r>
      <w:r>
        <w:rPr>
          <w:rFonts w:ascii="Verdana" w:hAnsi="Verdana"/>
          <w:sz w:val="18"/>
          <w:szCs w:val="18"/>
          <w:lang w:val="en-GB"/>
        </w:rPr>
        <w:t>u</w:t>
      </w:r>
      <w:r w:rsidR="009D6F12" w:rsidRPr="00286161">
        <w:rPr>
          <w:rFonts w:ascii="Verdana" w:hAnsi="Verdana"/>
          <w:sz w:val="18"/>
          <w:szCs w:val="18"/>
          <w:lang w:val="en-GB"/>
        </w:rPr>
        <w:t>r</w:t>
      </w:r>
      <w:r w:rsidR="00767613" w:rsidRPr="00286161">
        <w:rPr>
          <w:rFonts w:ascii="Verdana" w:hAnsi="Verdana"/>
          <w:sz w:val="18"/>
          <w:szCs w:val="18"/>
          <w:lang w:val="en-GB"/>
        </w:rPr>
        <w:t xml:space="preserve"> (wash hands at critical moments). Apart from the expectation that children will 'export' their skills to their family members the community is enrolled into a 'community led total sanitation' programme. For this to succeed the community is researched first (sensitized), agreement is reached with the various institutions ((local) governments) and a plan </w:t>
      </w:r>
      <w:r w:rsidR="00767613" w:rsidRPr="00286161">
        <w:rPr>
          <w:rFonts w:ascii="Verdana" w:hAnsi="Verdana"/>
          <w:sz w:val="18"/>
          <w:szCs w:val="18"/>
          <w:lang w:val="en-GB"/>
        </w:rPr>
        <w:noBreakHyphen/>
        <w:t xml:space="preserve"> including operation, maintenance and management </w:t>
      </w:r>
      <w:r w:rsidR="00767613" w:rsidRPr="00286161">
        <w:rPr>
          <w:rFonts w:ascii="Verdana" w:hAnsi="Verdana"/>
          <w:sz w:val="18"/>
          <w:szCs w:val="18"/>
          <w:lang w:val="en-GB"/>
        </w:rPr>
        <w:noBreakHyphen/>
        <w:t xml:space="preserve"> is made to be executed. So a number of time related activities (sensitizing, getting consent, building toilets, educate pupils, work with the community etc</w:t>
      </w:r>
      <w:r w:rsidR="002F1F49" w:rsidRPr="00286161">
        <w:rPr>
          <w:rFonts w:ascii="Verdana" w:hAnsi="Verdana"/>
          <w:sz w:val="18"/>
          <w:szCs w:val="18"/>
          <w:lang w:val="en-GB"/>
        </w:rPr>
        <w:t>.</w:t>
      </w:r>
      <w:r w:rsidR="00767613" w:rsidRPr="00286161">
        <w:rPr>
          <w:rFonts w:ascii="Verdana" w:hAnsi="Verdana"/>
          <w:sz w:val="18"/>
          <w:szCs w:val="18"/>
          <w:lang w:val="en-GB"/>
        </w:rPr>
        <w:t>) are organized resulting in</w:t>
      </w:r>
      <w:r w:rsidR="00A62361">
        <w:rPr>
          <w:rFonts w:ascii="Verdana" w:hAnsi="Verdana"/>
          <w:sz w:val="18"/>
          <w:szCs w:val="18"/>
          <w:lang w:val="en-GB"/>
        </w:rPr>
        <w:t xml:space="preserve"> / </w:t>
      </w:r>
      <w:r w:rsidR="00767613" w:rsidRPr="00286161">
        <w:rPr>
          <w:rFonts w:ascii="Verdana" w:hAnsi="Verdana"/>
          <w:sz w:val="18"/>
          <w:szCs w:val="18"/>
          <w:lang w:val="en-GB"/>
        </w:rPr>
        <w:t>accompanied by a number of pieces of information (planning sheets, pictures of progress, reports to donors etc</w:t>
      </w:r>
      <w:r w:rsidR="004B31CD" w:rsidRPr="00286161">
        <w:rPr>
          <w:rFonts w:ascii="Verdana" w:hAnsi="Verdana"/>
          <w:sz w:val="18"/>
          <w:szCs w:val="18"/>
          <w:lang w:val="en-GB"/>
        </w:rPr>
        <w:t>.</w:t>
      </w:r>
      <w:r w:rsidR="00767613" w:rsidRPr="00286161">
        <w:rPr>
          <w:rFonts w:ascii="Verdana" w:hAnsi="Verdana"/>
          <w:sz w:val="18"/>
          <w:szCs w:val="18"/>
          <w:lang w:val="en-GB"/>
        </w:rPr>
        <w:t>).</w:t>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To manage information (digital </w:t>
      </w:r>
      <w:r w:rsidRPr="00286161">
        <w:rPr>
          <w:rFonts w:ascii="Verdana" w:hAnsi="Verdana"/>
          <w:sz w:val="18"/>
          <w:szCs w:val="18"/>
          <w:lang w:val="en-GB"/>
        </w:rPr>
        <w:noBreakHyphen/>
        <w:t xml:space="preserve"> information management), refers to different activities such as the circulation of newsletters and creation of process documentation, take video, write publications or working papers and upkeep of the digital library or website, but also to less ‘formal’ outputs such as wiki’s and e</w:t>
      </w:r>
      <w:r w:rsidRPr="00286161">
        <w:rPr>
          <w:rFonts w:ascii="Verdana" w:hAnsi="Verdana"/>
          <w:sz w:val="18"/>
          <w:szCs w:val="18"/>
          <w:lang w:val="en-GB"/>
        </w:rPr>
        <w:noBreakHyphen/>
        <w:t>mails. Absolutely communication (innovative and strategic and timely and in the right language etc</w:t>
      </w:r>
      <w:r w:rsidR="0090499C" w:rsidRPr="00286161">
        <w:rPr>
          <w:rFonts w:ascii="Verdana" w:hAnsi="Verdana"/>
          <w:sz w:val="18"/>
          <w:szCs w:val="18"/>
          <w:lang w:val="en-GB"/>
        </w:rPr>
        <w:t>.</w:t>
      </w:r>
      <w:r w:rsidRPr="00286161">
        <w:rPr>
          <w:rFonts w:ascii="Verdana" w:hAnsi="Verdana"/>
          <w:sz w:val="18"/>
          <w:szCs w:val="18"/>
          <w:lang w:val="en-GB"/>
        </w:rPr>
        <w:t>) is part of the activities to keep information flowing and feeding dialogues.</w:t>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In the WAWI KM project proposal the three iterations in KM concept evolvement are presented: 'stock, flow and context' ('taking stock', 'sharing knowledge' and 'context specificity'). KM as 'Stock' is on the lower block; information, where 'flow and context' is on the block 'dialogues' (activities). Communication can be seen encompassing process documentation and versioning. Editors</w:t>
      </w:r>
      <w:r w:rsidR="00A62361">
        <w:rPr>
          <w:rFonts w:ascii="Verdana" w:hAnsi="Verdana"/>
          <w:sz w:val="18"/>
          <w:szCs w:val="18"/>
          <w:lang w:val="en-GB"/>
        </w:rPr>
        <w:t xml:space="preserve"> / </w:t>
      </w:r>
      <w:r w:rsidRPr="00286161">
        <w:rPr>
          <w:rFonts w:ascii="Verdana" w:hAnsi="Verdana"/>
          <w:sz w:val="18"/>
          <w:szCs w:val="18"/>
          <w:lang w:val="en-GB"/>
        </w:rPr>
        <w:t xml:space="preserve">reporters and </w:t>
      </w:r>
      <w:r w:rsidRPr="006A15F7">
        <w:rPr>
          <w:rFonts w:ascii="Verdana" w:hAnsi="Verdana"/>
          <w:sz w:val="18"/>
          <w:szCs w:val="18"/>
          <w:lang w:val="en-GB"/>
        </w:rPr>
        <w:t>documentation</w:t>
      </w:r>
      <w:r w:rsidR="00A62361" w:rsidRPr="006A15F7">
        <w:rPr>
          <w:rFonts w:ascii="Verdana" w:hAnsi="Verdana"/>
          <w:sz w:val="18"/>
          <w:szCs w:val="18"/>
          <w:lang w:val="en-GB"/>
        </w:rPr>
        <w:t xml:space="preserve"> / </w:t>
      </w:r>
      <w:r w:rsidRPr="006A15F7">
        <w:rPr>
          <w:rFonts w:ascii="Verdana" w:hAnsi="Verdana"/>
          <w:sz w:val="18"/>
          <w:szCs w:val="18"/>
          <w:lang w:val="en-GB"/>
        </w:rPr>
        <w:t>communication officers tap into and research (global) WAWI relevant dialogues</w:t>
      </w:r>
      <w:r w:rsidR="00A62361" w:rsidRPr="006A15F7">
        <w:rPr>
          <w:rFonts w:ascii="Verdana" w:hAnsi="Verdana"/>
          <w:sz w:val="18"/>
          <w:szCs w:val="18"/>
          <w:lang w:val="en-GB"/>
        </w:rPr>
        <w:t xml:space="preserve"> / </w:t>
      </w:r>
      <w:r w:rsidRPr="006A15F7">
        <w:rPr>
          <w:rFonts w:ascii="Verdana" w:hAnsi="Verdana"/>
          <w:sz w:val="18"/>
          <w:szCs w:val="18"/>
          <w:lang w:val="en-GB"/>
        </w:rPr>
        <w:t>projects</w:t>
      </w:r>
      <w:r w:rsidRPr="00286161">
        <w:rPr>
          <w:rFonts w:ascii="Verdana" w:hAnsi="Verdana"/>
          <w:sz w:val="18"/>
          <w:szCs w:val="18"/>
          <w:lang w:val="en-GB"/>
        </w:rPr>
        <w:t xml:space="preserve"> and 'process documents' the news for example by uploading enriched information to the WASH news blogs (a blog is an information management tool to communicate with people connected to Internet). From there the news is versioned </w:t>
      </w:r>
      <w:r w:rsidRPr="00286161">
        <w:rPr>
          <w:rFonts w:ascii="Verdana" w:hAnsi="Verdana"/>
          <w:sz w:val="18"/>
          <w:szCs w:val="18"/>
          <w:lang w:val="en-GB"/>
        </w:rPr>
        <w:noBreakHyphen/>
        <w:t xml:space="preserve"> information is created </w:t>
      </w:r>
      <w:r w:rsidRPr="00286161">
        <w:rPr>
          <w:rFonts w:ascii="Verdana" w:hAnsi="Verdana"/>
          <w:sz w:val="18"/>
          <w:szCs w:val="18"/>
          <w:lang w:val="en-GB"/>
        </w:rPr>
        <w:noBreakHyphen/>
        <w:t xml:space="preserve"> in various forms (paper, e</w:t>
      </w:r>
      <w:r w:rsidRPr="00286161">
        <w:rPr>
          <w:rFonts w:ascii="Verdana" w:hAnsi="Verdana"/>
          <w:sz w:val="18"/>
          <w:szCs w:val="18"/>
          <w:lang w:val="en-GB"/>
        </w:rPr>
        <w:noBreakHyphen/>
        <w:t xml:space="preserve">mail &amp; website posts) through various channels to various arenas sometimes based on language, sometimes on access and sometimes on </w:t>
      </w:r>
      <w:r w:rsidRPr="006A15F7">
        <w:rPr>
          <w:rFonts w:ascii="Verdana" w:hAnsi="Verdana"/>
          <w:sz w:val="18"/>
          <w:szCs w:val="18"/>
          <w:lang w:val="en-GB"/>
        </w:rPr>
        <w:t>channel</w:t>
      </w:r>
      <w:r w:rsidR="00A62361" w:rsidRPr="006A15F7">
        <w:rPr>
          <w:rFonts w:ascii="Verdana" w:hAnsi="Verdana"/>
          <w:sz w:val="18"/>
          <w:szCs w:val="18"/>
          <w:lang w:val="en-GB"/>
        </w:rPr>
        <w:t xml:space="preserve"> / </w:t>
      </w:r>
      <w:r w:rsidRPr="006A15F7">
        <w:rPr>
          <w:rFonts w:ascii="Verdana" w:hAnsi="Verdana"/>
          <w:sz w:val="18"/>
          <w:szCs w:val="18"/>
          <w:lang w:val="en-GB"/>
        </w:rPr>
        <w:t>audience. Communication aspects encompass all four 'blocks'. WAWI has to assemble an effective</w:t>
      </w:r>
      <w:r w:rsidR="00A62361" w:rsidRPr="006A15F7">
        <w:rPr>
          <w:rFonts w:ascii="Verdana" w:hAnsi="Verdana"/>
          <w:sz w:val="18"/>
          <w:szCs w:val="18"/>
          <w:lang w:val="en-GB"/>
        </w:rPr>
        <w:t xml:space="preserve"> / </w:t>
      </w:r>
      <w:r w:rsidRPr="006A15F7">
        <w:rPr>
          <w:rFonts w:ascii="Verdana" w:hAnsi="Verdana"/>
          <w:sz w:val="18"/>
          <w:szCs w:val="18"/>
          <w:lang w:val="en-GB"/>
        </w:rPr>
        <w:t>efficient</w:t>
      </w:r>
      <w:r w:rsidR="00A62361" w:rsidRPr="006A15F7">
        <w:rPr>
          <w:rFonts w:ascii="Verdana" w:hAnsi="Verdana"/>
          <w:sz w:val="18"/>
          <w:szCs w:val="18"/>
          <w:lang w:val="en-GB"/>
        </w:rPr>
        <w:t xml:space="preserve"> / </w:t>
      </w:r>
      <w:r w:rsidRPr="006A15F7">
        <w:rPr>
          <w:rFonts w:ascii="Verdana" w:hAnsi="Verdana"/>
          <w:sz w:val="18"/>
          <w:szCs w:val="18"/>
          <w:lang w:val="en-GB"/>
        </w:rPr>
        <w:t>innovative mix of activities in co</w:t>
      </w:r>
      <w:r w:rsidR="002F1F49" w:rsidRPr="006A15F7">
        <w:rPr>
          <w:rFonts w:ascii="Verdana" w:hAnsi="Verdana"/>
          <w:sz w:val="18"/>
          <w:szCs w:val="18"/>
          <w:lang w:val="en-GB"/>
        </w:rPr>
        <w:t>-</w:t>
      </w:r>
      <w:r w:rsidRPr="006A15F7">
        <w:rPr>
          <w:rFonts w:ascii="Verdana" w:hAnsi="Verdana"/>
          <w:sz w:val="18"/>
          <w:szCs w:val="18"/>
          <w:lang w:val="en-GB"/>
        </w:rPr>
        <w:t>ordinance with resources.</w:t>
      </w:r>
      <w:r w:rsidRPr="00286161">
        <w:rPr>
          <w:rFonts w:ascii="Verdana" w:hAnsi="Verdana"/>
          <w:sz w:val="18"/>
          <w:szCs w:val="18"/>
          <w:lang w:val="en-GB"/>
        </w:rPr>
        <w:t xml:space="preserve"> The WAWI KM project wants to contribute to that.</w:t>
      </w:r>
    </w:p>
    <w:p w:rsidR="00826B39" w:rsidRPr="00286161" w:rsidRDefault="00767613" w:rsidP="007E007C">
      <w:pPr>
        <w:pStyle w:val="html-head3"/>
        <w:widowControl/>
        <w:spacing w:before="0" w:after="330"/>
        <w:ind w:right="691"/>
        <w:jc w:val="both"/>
        <w:rPr>
          <w:rFonts w:ascii="Verdana" w:hAnsi="Verdana" w:cstheme="minorBidi"/>
          <w:sz w:val="18"/>
          <w:szCs w:val="18"/>
          <w:lang w:val="en-GB"/>
        </w:rPr>
      </w:pPr>
      <w:r w:rsidRPr="00286161">
        <w:rPr>
          <w:rFonts w:ascii="Verdana" w:hAnsi="Verdana" w:cstheme="minorBidi"/>
          <w:sz w:val="18"/>
          <w:szCs w:val="18"/>
          <w:lang w:val="en-GB"/>
        </w:rPr>
        <w:lastRenderedPageBreak/>
        <w:t>WAWI KM project</w:t>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In short, the purpose of the WAWI KM project is to look back and into the future. The focus of this project is for the IRC International Water and Sanitation Centre to assist the WAWI alliance to develop a strategic and effective knowledge management and communications strategy to share technical information, ‘lessons learned’, success stories, and an overall WAWI program synthesis with various audiences. The main project activities include a fact finding mission to collect and annotate current available information, </w:t>
      </w:r>
      <w:r w:rsidRPr="006A15F7">
        <w:rPr>
          <w:rFonts w:ascii="Verdana" w:hAnsi="Verdana"/>
          <w:sz w:val="18"/>
          <w:szCs w:val="18"/>
          <w:lang w:val="en-GB"/>
        </w:rPr>
        <w:t>reports</w:t>
      </w:r>
      <w:r w:rsidR="00A62361" w:rsidRPr="006A15F7">
        <w:rPr>
          <w:rFonts w:ascii="Verdana" w:hAnsi="Verdana"/>
          <w:sz w:val="18"/>
          <w:szCs w:val="18"/>
          <w:lang w:val="en-GB"/>
        </w:rPr>
        <w:t xml:space="preserve"> / </w:t>
      </w:r>
      <w:r w:rsidRPr="006A15F7">
        <w:rPr>
          <w:rFonts w:ascii="Verdana" w:hAnsi="Verdana"/>
          <w:sz w:val="18"/>
          <w:szCs w:val="18"/>
          <w:lang w:val="en-GB"/>
        </w:rPr>
        <w:t>documents, ‘lessons</w:t>
      </w:r>
      <w:r w:rsidRPr="00286161">
        <w:rPr>
          <w:rFonts w:ascii="Verdana" w:hAnsi="Verdana"/>
          <w:sz w:val="18"/>
          <w:szCs w:val="18"/>
          <w:lang w:val="en-GB"/>
        </w:rPr>
        <w:t xml:space="preserve"> learned’ and success stories.</w:t>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Videotaped interviews with WAWI (involved) people will be carried out as part of the research. See also </w:t>
      </w:r>
      <w:hyperlink r:id="rId33" w:history="1">
        <w:r w:rsidR="00826B39" w:rsidRPr="00286161">
          <w:rPr>
            <w:rFonts w:ascii="Verdana" w:hAnsi="Verdana"/>
            <w:color w:val="0000FF"/>
            <w:sz w:val="18"/>
            <w:szCs w:val="18"/>
            <w:u w:val="single"/>
            <w:lang w:val="en-GB"/>
          </w:rPr>
          <w:t xml:space="preserve">The use of FLIP </w:t>
        </w:r>
        <w:r w:rsidR="00EE4F0E" w:rsidRPr="00286161">
          <w:rPr>
            <w:rFonts w:ascii="Verdana" w:hAnsi="Verdana"/>
            <w:color w:val="0000FF"/>
            <w:sz w:val="18"/>
            <w:szCs w:val="18"/>
            <w:u w:val="single"/>
            <w:lang w:val="en-GB"/>
          </w:rPr>
          <w:t>cameras</w:t>
        </w:r>
      </w:hyperlink>
      <w:r w:rsidR="00826B39" w:rsidRPr="00286161">
        <w:rPr>
          <w:rFonts w:ascii="Verdana" w:hAnsi="Verdana"/>
          <w:sz w:val="18"/>
          <w:szCs w:val="18"/>
          <w:lang w:val="en-GB"/>
        </w:rPr>
        <w:t>. IRC will reflect on these findings to propose a comprehensive knowledge management and communication strategy looking forward for WAWI II and retrospectively for WAWI II. Goal and objectives are to develop a strategic and effective WAWI knowledge management and com</w:t>
      </w:r>
      <w:r w:rsidRPr="00286161">
        <w:rPr>
          <w:rFonts w:ascii="Verdana" w:hAnsi="Verdana"/>
          <w:sz w:val="18"/>
          <w:szCs w:val="18"/>
          <w:lang w:val="en-GB"/>
        </w:rPr>
        <w:t xml:space="preserve">munications strategy that will provide technical </w:t>
      </w:r>
      <w:r w:rsidR="0090499C" w:rsidRPr="00286161">
        <w:rPr>
          <w:rFonts w:ascii="Verdana" w:hAnsi="Verdana"/>
          <w:sz w:val="18"/>
          <w:szCs w:val="18"/>
          <w:lang w:val="en-GB"/>
        </w:rPr>
        <w:t>information,</w:t>
      </w:r>
      <w:r w:rsidRPr="00286161">
        <w:rPr>
          <w:rFonts w:ascii="Verdana" w:hAnsi="Verdana"/>
          <w:sz w:val="18"/>
          <w:szCs w:val="18"/>
          <w:lang w:val="en-GB"/>
        </w:rPr>
        <w:t xml:space="preserve"> ‘lessons learned’, success stories and overall WAWI program synthesis for a number of different internal and external audiences.</w:t>
      </w:r>
    </w:p>
    <w:p w:rsidR="00826B39" w:rsidRPr="00286161" w:rsidRDefault="00767613" w:rsidP="007E007C">
      <w:pPr>
        <w:pStyle w:val="html-head3"/>
        <w:widowControl/>
        <w:spacing w:before="0" w:after="330"/>
        <w:ind w:right="691"/>
        <w:jc w:val="both"/>
        <w:rPr>
          <w:rFonts w:ascii="Verdana" w:hAnsi="Verdana" w:cstheme="minorBidi"/>
          <w:sz w:val="18"/>
          <w:szCs w:val="18"/>
          <w:lang w:val="en-GB"/>
        </w:rPr>
      </w:pPr>
      <w:r w:rsidRPr="00286161">
        <w:rPr>
          <w:rFonts w:ascii="Verdana" w:hAnsi="Verdana" w:cstheme="minorBidi"/>
          <w:sz w:val="18"/>
          <w:szCs w:val="18"/>
          <w:lang w:val="en-GB"/>
        </w:rPr>
        <w:t>Use in research</w:t>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In the WAWI KM stock taking and interviewing phase the below tables will guide the research. Some examples are given (Ref = reference). See </w:t>
      </w:r>
      <w:r w:rsidRPr="00286161">
        <w:rPr>
          <w:rFonts w:ascii="Verdana" w:hAnsi="Verdana"/>
          <w:color w:val="0000FF"/>
          <w:sz w:val="18"/>
          <w:szCs w:val="18"/>
          <w:u w:val="single"/>
          <w:lang w:val="en-GB"/>
        </w:rPr>
        <w:t>activity</w:t>
      </w:r>
      <w:r w:rsidRPr="00286161">
        <w:rPr>
          <w:rFonts w:ascii="Verdana" w:hAnsi="Verdana"/>
          <w:sz w:val="18"/>
          <w:szCs w:val="18"/>
          <w:lang w:val="en-GB"/>
        </w:rPr>
        <w:t xml:space="preserve"> and </w:t>
      </w:r>
      <w:hyperlink r:id="rId34" w:history="1">
        <w:r w:rsidR="00826B39" w:rsidRPr="00286161">
          <w:rPr>
            <w:rFonts w:ascii="Verdana" w:hAnsi="Verdana"/>
            <w:color w:val="0000FF"/>
            <w:sz w:val="18"/>
            <w:szCs w:val="18"/>
            <w:u w:val="single"/>
            <w:lang w:val="en-GB"/>
          </w:rPr>
          <w:t>information</w:t>
        </w:r>
        <w:r w:rsidR="00826B39" w:rsidRPr="00286161">
          <w:rPr>
            <w:rFonts w:ascii="Verdana" w:hAnsi="Verdana"/>
            <w:color w:val="0000FF"/>
            <w:sz w:val="18"/>
            <w:szCs w:val="18"/>
            <w:lang w:val="en-GB"/>
          </w:rPr>
          <w:t xml:space="preserve"> </w:t>
        </w:r>
      </w:hyperlink>
      <w:r w:rsidR="00826B39" w:rsidRPr="00286161">
        <w:rPr>
          <w:rFonts w:ascii="Verdana" w:hAnsi="Verdana"/>
          <w:sz w:val="18"/>
          <w:szCs w:val="18"/>
          <w:lang w:val="en-GB"/>
        </w:rPr>
        <w:t>for templates.</w:t>
      </w:r>
    </w:p>
    <w:p w:rsidR="00D335BD" w:rsidRPr="00286161" w:rsidRDefault="00D335BD" w:rsidP="007E007C">
      <w:pPr>
        <w:pStyle w:val="html-head4"/>
        <w:widowControl/>
        <w:spacing w:before="0" w:after="330"/>
        <w:ind w:right="691"/>
        <w:jc w:val="both"/>
        <w:rPr>
          <w:rFonts w:ascii="Verdana" w:hAnsi="Verdana" w:cstheme="minorBidi"/>
          <w:sz w:val="18"/>
          <w:szCs w:val="18"/>
          <w:lang w:val="en-GB"/>
        </w:rPr>
        <w:sectPr w:rsidR="00D335BD" w:rsidRPr="00286161" w:rsidSect="00555B33">
          <w:headerReference w:type="default" r:id="rId35"/>
          <w:footerReference w:type="default" r:id="rId36"/>
          <w:headerReference w:type="first" r:id="rId37"/>
          <w:pgSz w:w="11906" w:h="16838"/>
          <w:pgMar w:top="1276" w:right="1376" w:bottom="1710" w:left="1890" w:header="708" w:footer="708" w:gutter="0"/>
          <w:cols w:space="708"/>
          <w:titlePg/>
          <w:docGrid w:linePitch="360"/>
        </w:sectPr>
      </w:pPr>
    </w:p>
    <w:p w:rsidR="00826B39" w:rsidRPr="00916668" w:rsidRDefault="00767613" w:rsidP="007E007C">
      <w:pPr>
        <w:pStyle w:val="html-head4"/>
        <w:widowControl/>
        <w:spacing w:before="0" w:after="330"/>
        <w:ind w:right="691"/>
        <w:jc w:val="both"/>
        <w:rPr>
          <w:rFonts w:ascii="Verdana" w:hAnsi="Verdana" w:cstheme="minorBidi"/>
          <w:b/>
          <w:sz w:val="18"/>
          <w:szCs w:val="18"/>
          <w:lang w:val="en-GB"/>
        </w:rPr>
      </w:pPr>
      <w:r w:rsidRPr="00916668">
        <w:rPr>
          <w:rFonts w:ascii="Verdana" w:hAnsi="Verdana" w:cstheme="minorBidi"/>
          <w:b/>
          <w:sz w:val="18"/>
          <w:szCs w:val="18"/>
          <w:lang w:val="en-GB"/>
        </w:rPr>
        <w:lastRenderedPageBreak/>
        <w:t>Activity</w:t>
      </w:r>
    </w:p>
    <w:p w:rsidR="00D335BD" w:rsidRPr="00286161" w:rsidRDefault="00D335BD" w:rsidP="00D335BD">
      <w:pPr>
        <w:rPr>
          <w:lang w:val="en-GB" w:eastAsia="nl-NL"/>
        </w:rPr>
      </w:pPr>
    </w:p>
    <w:tbl>
      <w:tblPr>
        <w:tblW w:w="5276" w:type="pct"/>
        <w:tblInd w:w="-545" w:type="dxa"/>
        <w:tblLayout w:type="fixed"/>
        <w:tblCellMar>
          <w:left w:w="60" w:type="dxa"/>
          <w:right w:w="60" w:type="dxa"/>
        </w:tblCellMar>
        <w:tblLook w:val="0000"/>
      </w:tblPr>
      <w:tblGrid>
        <w:gridCol w:w="696"/>
        <w:gridCol w:w="1352"/>
        <w:gridCol w:w="993"/>
        <w:gridCol w:w="1083"/>
        <w:gridCol w:w="1352"/>
        <w:gridCol w:w="1355"/>
        <w:gridCol w:w="1172"/>
        <w:gridCol w:w="1355"/>
        <w:gridCol w:w="721"/>
        <w:gridCol w:w="1806"/>
        <w:gridCol w:w="1534"/>
        <w:gridCol w:w="1534"/>
      </w:tblGrid>
      <w:tr w:rsidR="00F27AC5" w:rsidRPr="00286161" w:rsidTr="00F27AC5">
        <w:trPr>
          <w:cantSplit/>
          <w:trHeight w:val="728"/>
        </w:trPr>
        <w:tc>
          <w:tcPr>
            <w:tcW w:w="233" w:type="pct"/>
            <w:tcBorders>
              <w:top w:val="single" w:sz="6" w:space="0" w:color="auto"/>
              <w:left w:val="single" w:sz="6" w:space="0" w:color="auto"/>
              <w:bottom w:val="single" w:sz="6" w:space="0" w:color="auto"/>
              <w:right w:val="single" w:sz="6" w:space="0" w:color="auto"/>
            </w:tcBorders>
          </w:tcPr>
          <w:p w:rsidR="00826B39" w:rsidRPr="00286161" w:rsidRDefault="00767613" w:rsidP="008F1C84">
            <w:pPr>
              <w:spacing w:line="240" w:lineRule="auto"/>
              <w:ind w:right="-52"/>
              <w:rPr>
                <w:rFonts w:ascii="Arial" w:hAnsi="Arial" w:cs="Arial"/>
                <w:sz w:val="18"/>
                <w:szCs w:val="18"/>
                <w:lang w:val="en-GB"/>
              </w:rPr>
            </w:pPr>
            <w:r w:rsidRPr="00286161">
              <w:rPr>
                <w:rFonts w:ascii="Arial" w:hAnsi="Arial" w:cs="Arial"/>
                <w:sz w:val="18"/>
                <w:szCs w:val="18"/>
                <w:lang w:val="en-GB"/>
              </w:rPr>
              <w:t>A#</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8F1C84">
            <w:pPr>
              <w:spacing w:line="240" w:lineRule="auto"/>
              <w:ind w:right="-14"/>
              <w:rPr>
                <w:rFonts w:ascii="Arial" w:hAnsi="Arial" w:cs="Arial"/>
                <w:sz w:val="18"/>
                <w:szCs w:val="18"/>
                <w:lang w:val="en-GB"/>
              </w:rPr>
            </w:pPr>
            <w:r w:rsidRPr="00286161">
              <w:rPr>
                <w:rFonts w:ascii="Arial" w:hAnsi="Arial" w:cs="Arial"/>
                <w:sz w:val="18"/>
                <w:szCs w:val="18"/>
                <w:lang w:val="en-GB"/>
              </w:rPr>
              <w:t>Activity</w:t>
            </w:r>
          </w:p>
        </w:tc>
        <w:tc>
          <w:tcPr>
            <w:tcW w:w="332" w:type="pct"/>
            <w:tcBorders>
              <w:top w:val="single" w:sz="6" w:space="0" w:color="auto"/>
              <w:left w:val="single" w:sz="6" w:space="0" w:color="auto"/>
              <w:bottom w:val="single" w:sz="6" w:space="0" w:color="auto"/>
              <w:right w:val="single" w:sz="6" w:space="0" w:color="auto"/>
            </w:tcBorders>
          </w:tcPr>
          <w:p w:rsidR="00826B39" w:rsidRPr="00286161" w:rsidRDefault="00767613" w:rsidP="008F1C84">
            <w:pPr>
              <w:spacing w:line="240" w:lineRule="auto"/>
              <w:ind w:right="6"/>
              <w:rPr>
                <w:rFonts w:ascii="Arial" w:hAnsi="Arial" w:cs="Arial"/>
                <w:sz w:val="18"/>
                <w:szCs w:val="18"/>
                <w:lang w:val="en-GB"/>
              </w:rPr>
            </w:pPr>
            <w:r w:rsidRPr="00286161">
              <w:rPr>
                <w:rFonts w:ascii="Arial" w:hAnsi="Arial" w:cs="Arial"/>
                <w:sz w:val="18"/>
                <w:szCs w:val="18"/>
                <w:lang w:val="en-GB"/>
              </w:rPr>
              <w:t>When</w:t>
            </w:r>
          </w:p>
        </w:tc>
        <w:tc>
          <w:tcPr>
            <w:tcW w:w="362" w:type="pct"/>
            <w:tcBorders>
              <w:top w:val="single" w:sz="6" w:space="0" w:color="auto"/>
              <w:left w:val="single" w:sz="6" w:space="0" w:color="auto"/>
              <w:bottom w:val="single" w:sz="6" w:space="0" w:color="auto"/>
              <w:right w:val="single" w:sz="6" w:space="0" w:color="auto"/>
            </w:tcBorders>
          </w:tcPr>
          <w:p w:rsidR="00826B39" w:rsidRPr="00286161" w:rsidRDefault="00767613" w:rsidP="008F1C84">
            <w:pPr>
              <w:spacing w:line="240" w:lineRule="auto"/>
              <w:ind w:right="-45"/>
              <w:rPr>
                <w:rFonts w:ascii="Arial" w:hAnsi="Arial" w:cs="Arial"/>
                <w:sz w:val="18"/>
                <w:szCs w:val="18"/>
                <w:lang w:val="en-GB"/>
              </w:rPr>
            </w:pPr>
            <w:r w:rsidRPr="00286161">
              <w:rPr>
                <w:rFonts w:ascii="Arial" w:hAnsi="Arial" w:cs="Arial"/>
                <w:sz w:val="18"/>
                <w:szCs w:val="18"/>
                <w:lang w:val="en-GB"/>
              </w:rPr>
              <w:t>Who</w:t>
            </w:r>
          </w:p>
        </w:tc>
        <w:tc>
          <w:tcPr>
            <w:tcW w:w="452" w:type="pct"/>
            <w:tcBorders>
              <w:top w:val="single" w:sz="6" w:space="0" w:color="auto"/>
              <w:left w:val="single" w:sz="6" w:space="0" w:color="auto"/>
              <w:bottom w:val="single" w:sz="6" w:space="0" w:color="auto"/>
              <w:right w:val="single" w:sz="6" w:space="0" w:color="auto"/>
            </w:tcBorders>
          </w:tcPr>
          <w:p w:rsidR="0090499C" w:rsidRPr="00286161" w:rsidRDefault="00767613" w:rsidP="008F1C84">
            <w:pPr>
              <w:spacing w:after="0" w:line="240" w:lineRule="auto"/>
              <w:ind w:right="-30"/>
              <w:rPr>
                <w:rFonts w:ascii="Arial" w:hAnsi="Arial" w:cs="Arial"/>
                <w:sz w:val="18"/>
                <w:szCs w:val="18"/>
                <w:lang w:val="en-GB"/>
              </w:rPr>
            </w:pPr>
            <w:r w:rsidRPr="00286161">
              <w:rPr>
                <w:rFonts w:ascii="Arial" w:hAnsi="Arial" w:cs="Arial"/>
                <w:sz w:val="18"/>
                <w:szCs w:val="18"/>
                <w:lang w:val="en-GB"/>
              </w:rPr>
              <w:t>Where</w:t>
            </w:r>
            <w:r w:rsidR="00A62361">
              <w:rPr>
                <w:rFonts w:ascii="Arial" w:hAnsi="Arial" w:cs="Arial"/>
                <w:sz w:val="18"/>
                <w:szCs w:val="18"/>
                <w:lang w:val="en-GB"/>
              </w:rPr>
              <w:t xml:space="preserve"> / </w:t>
            </w:r>
          </w:p>
          <w:p w:rsidR="00826B39" w:rsidRPr="00286161" w:rsidRDefault="00767613" w:rsidP="008F1C84">
            <w:pPr>
              <w:spacing w:after="0" w:line="240" w:lineRule="auto"/>
              <w:ind w:right="-30"/>
              <w:rPr>
                <w:rFonts w:ascii="Arial" w:hAnsi="Arial" w:cs="Arial"/>
                <w:sz w:val="18"/>
                <w:szCs w:val="18"/>
                <w:lang w:val="en-GB"/>
              </w:rPr>
            </w:pPr>
            <w:r w:rsidRPr="00286161">
              <w:rPr>
                <w:rFonts w:ascii="Arial" w:hAnsi="Arial" w:cs="Arial"/>
                <w:sz w:val="18"/>
                <w:szCs w:val="18"/>
                <w:lang w:val="en-GB"/>
              </w:rPr>
              <w:t>Arena</w:t>
            </w:r>
          </w:p>
        </w:tc>
        <w:tc>
          <w:tcPr>
            <w:tcW w:w="453" w:type="pct"/>
            <w:tcBorders>
              <w:top w:val="single" w:sz="6" w:space="0" w:color="auto"/>
              <w:left w:val="single" w:sz="6" w:space="0" w:color="auto"/>
              <w:bottom w:val="single" w:sz="6" w:space="0" w:color="auto"/>
              <w:right w:val="single" w:sz="6" w:space="0" w:color="auto"/>
            </w:tcBorders>
          </w:tcPr>
          <w:p w:rsidR="0090499C" w:rsidRPr="00286161" w:rsidRDefault="00767613" w:rsidP="008F1C84">
            <w:pPr>
              <w:spacing w:after="0" w:line="240" w:lineRule="auto"/>
              <w:ind w:right="-94"/>
              <w:rPr>
                <w:rFonts w:ascii="Arial" w:hAnsi="Arial" w:cs="Arial"/>
                <w:sz w:val="18"/>
                <w:szCs w:val="18"/>
                <w:lang w:val="en-GB"/>
              </w:rPr>
            </w:pPr>
            <w:r w:rsidRPr="00286161">
              <w:rPr>
                <w:rFonts w:ascii="Arial" w:hAnsi="Arial" w:cs="Arial"/>
                <w:sz w:val="18"/>
                <w:szCs w:val="18"/>
                <w:lang w:val="en-GB"/>
              </w:rPr>
              <w:t>Who</w:t>
            </w:r>
            <w:r w:rsidR="00A62361">
              <w:rPr>
                <w:rFonts w:ascii="Arial" w:hAnsi="Arial" w:cs="Arial"/>
                <w:sz w:val="18"/>
                <w:szCs w:val="18"/>
                <w:lang w:val="en-GB"/>
              </w:rPr>
              <w:t xml:space="preserve"> / </w:t>
            </w:r>
          </w:p>
          <w:p w:rsidR="00826B39" w:rsidRPr="00286161" w:rsidRDefault="00767613" w:rsidP="008F1C84">
            <w:pPr>
              <w:spacing w:after="0" w:line="240" w:lineRule="auto"/>
              <w:ind w:right="-94"/>
              <w:rPr>
                <w:rFonts w:ascii="Arial" w:hAnsi="Arial" w:cs="Arial"/>
                <w:sz w:val="18"/>
                <w:szCs w:val="18"/>
                <w:lang w:val="en-GB"/>
              </w:rPr>
            </w:pPr>
            <w:r w:rsidRPr="00286161">
              <w:rPr>
                <w:rFonts w:ascii="Arial" w:hAnsi="Arial" w:cs="Arial"/>
                <w:sz w:val="18"/>
                <w:szCs w:val="18"/>
                <w:lang w:val="en-GB"/>
              </w:rPr>
              <w:t>Audience</w:t>
            </w:r>
          </w:p>
        </w:tc>
        <w:tc>
          <w:tcPr>
            <w:tcW w:w="392" w:type="pct"/>
            <w:tcBorders>
              <w:top w:val="single" w:sz="6" w:space="0" w:color="auto"/>
              <w:left w:val="single" w:sz="6" w:space="0" w:color="auto"/>
              <w:bottom w:val="single" w:sz="6" w:space="0" w:color="auto"/>
              <w:right w:val="single" w:sz="6" w:space="0" w:color="auto"/>
            </w:tcBorders>
          </w:tcPr>
          <w:p w:rsidR="0090499C" w:rsidRPr="00286161" w:rsidRDefault="00767613" w:rsidP="008F1C84">
            <w:pPr>
              <w:spacing w:after="0" w:line="240" w:lineRule="auto"/>
              <w:ind w:right="-53"/>
              <w:jc w:val="both"/>
              <w:rPr>
                <w:rFonts w:ascii="Arial" w:hAnsi="Arial" w:cs="Arial"/>
                <w:sz w:val="18"/>
                <w:szCs w:val="18"/>
                <w:lang w:val="en-GB"/>
              </w:rPr>
            </w:pPr>
            <w:r w:rsidRPr="00286161">
              <w:rPr>
                <w:rFonts w:ascii="Arial" w:hAnsi="Arial" w:cs="Arial"/>
                <w:sz w:val="18"/>
                <w:szCs w:val="18"/>
                <w:lang w:val="en-GB"/>
              </w:rPr>
              <w:t>With</w:t>
            </w:r>
            <w:r w:rsidR="00A62361">
              <w:rPr>
                <w:rFonts w:ascii="Arial" w:hAnsi="Arial" w:cs="Arial"/>
                <w:sz w:val="18"/>
                <w:szCs w:val="18"/>
                <w:lang w:val="en-GB"/>
              </w:rPr>
              <w:t xml:space="preserve"> / </w:t>
            </w:r>
          </w:p>
          <w:p w:rsidR="00826B39" w:rsidRPr="00286161" w:rsidRDefault="00767613" w:rsidP="008F1C84">
            <w:pPr>
              <w:spacing w:after="0" w:line="240" w:lineRule="auto"/>
              <w:ind w:right="-53"/>
              <w:jc w:val="both"/>
              <w:rPr>
                <w:rFonts w:ascii="Arial" w:hAnsi="Arial" w:cs="Arial"/>
                <w:sz w:val="18"/>
                <w:szCs w:val="18"/>
                <w:lang w:val="en-GB"/>
              </w:rPr>
            </w:pPr>
            <w:r w:rsidRPr="00286161">
              <w:rPr>
                <w:rFonts w:ascii="Arial" w:hAnsi="Arial" w:cs="Arial"/>
                <w:sz w:val="18"/>
                <w:szCs w:val="18"/>
                <w:lang w:val="en-GB"/>
              </w:rPr>
              <w:t>Alliance</w:t>
            </w:r>
          </w:p>
        </w:tc>
        <w:tc>
          <w:tcPr>
            <w:tcW w:w="453" w:type="pct"/>
            <w:tcBorders>
              <w:top w:val="single" w:sz="6" w:space="0" w:color="auto"/>
              <w:left w:val="single" w:sz="6" w:space="0" w:color="auto"/>
              <w:bottom w:val="single" w:sz="6" w:space="0" w:color="auto"/>
              <w:right w:val="single" w:sz="6" w:space="0" w:color="auto"/>
            </w:tcBorders>
          </w:tcPr>
          <w:p w:rsidR="002A479F" w:rsidRPr="00286161" w:rsidRDefault="00767613" w:rsidP="008F1C84">
            <w:pPr>
              <w:spacing w:after="0" w:line="240" w:lineRule="auto"/>
              <w:ind w:right="-62"/>
              <w:rPr>
                <w:rFonts w:ascii="Arial" w:hAnsi="Arial" w:cs="Arial"/>
                <w:sz w:val="18"/>
                <w:szCs w:val="18"/>
                <w:lang w:val="en-GB"/>
              </w:rPr>
            </w:pPr>
            <w:r w:rsidRPr="00286161">
              <w:rPr>
                <w:rFonts w:ascii="Arial" w:hAnsi="Arial" w:cs="Arial"/>
                <w:sz w:val="18"/>
                <w:szCs w:val="18"/>
                <w:lang w:val="en-GB"/>
              </w:rPr>
              <w:t>Why</w:t>
            </w:r>
            <w:r w:rsidR="00A62361">
              <w:rPr>
                <w:rFonts w:ascii="Arial" w:hAnsi="Arial" w:cs="Arial"/>
                <w:sz w:val="18"/>
                <w:szCs w:val="18"/>
                <w:lang w:val="en-GB"/>
              </w:rPr>
              <w:t xml:space="preserve"> / </w:t>
            </w:r>
          </w:p>
          <w:p w:rsidR="00826B39" w:rsidRPr="00286161" w:rsidRDefault="00767613" w:rsidP="008F1C84">
            <w:pPr>
              <w:spacing w:after="0" w:line="240" w:lineRule="auto"/>
              <w:ind w:right="-62"/>
              <w:rPr>
                <w:rFonts w:ascii="Arial" w:hAnsi="Arial" w:cs="Arial"/>
                <w:sz w:val="18"/>
                <w:szCs w:val="18"/>
                <w:lang w:val="en-GB"/>
              </w:rPr>
            </w:pPr>
            <w:r w:rsidRPr="00286161">
              <w:rPr>
                <w:rFonts w:ascii="Arial" w:hAnsi="Arial" w:cs="Arial"/>
                <w:sz w:val="18"/>
                <w:szCs w:val="18"/>
                <w:lang w:val="en-GB"/>
              </w:rPr>
              <w:t>Agenda</w:t>
            </w:r>
          </w:p>
        </w:tc>
        <w:tc>
          <w:tcPr>
            <w:tcW w:w="241" w:type="pct"/>
            <w:tcBorders>
              <w:top w:val="single" w:sz="6" w:space="0" w:color="auto"/>
              <w:left w:val="single" w:sz="6" w:space="0" w:color="auto"/>
              <w:bottom w:val="single" w:sz="6" w:space="0" w:color="auto"/>
              <w:right w:val="single" w:sz="6" w:space="0" w:color="auto"/>
            </w:tcBorders>
          </w:tcPr>
          <w:p w:rsidR="00826B39" w:rsidRPr="00286161" w:rsidRDefault="00767613" w:rsidP="008F1C84">
            <w:pPr>
              <w:spacing w:line="240" w:lineRule="auto"/>
              <w:rPr>
                <w:rFonts w:ascii="Arial" w:hAnsi="Arial" w:cs="Arial"/>
                <w:sz w:val="18"/>
                <w:szCs w:val="18"/>
                <w:lang w:val="en-GB"/>
              </w:rPr>
            </w:pPr>
            <w:r w:rsidRPr="00286161">
              <w:rPr>
                <w:rFonts w:ascii="Arial" w:hAnsi="Arial" w:cs="Arial"/>
                <w:sz w:val="18"/>
                <w:szCs w:val="18"/>
                <w:lang w:val="en-GB"/>
              </w:rPr>
              <w:t>Result</w:t>
            </w:r>
          </w:p>
        </w:tc>
        <w:tc>
          <w:tcPr>
            <w:tcW w:w="604" w:type="pct"/>
            <w:tcBorders>
              <w:top w:val="single" w:sz="6" w:space="0" w:color="auto"/>
              <w:left w:val="single" w:sz="6" w:space="0" w:color="auto"/>
              <w:bottom w:val="single" w:sz="6" w:space="0" w:color="auto"/>
              <w:right w:val="single" w:sz="6" w:space="0" w:color="auto"/>
            </w:tcBorders>
          </w:tcPr>
          <w:p w:rsidR="00826B39" w:rsidRPr="00286161" w:rsidRDefault="00767613" w:rsidP="008F1C84">
            <w:pPr>
              <w:spacing w:line="240" w:lineRule="auto"/>
              <w:rPr>
                <w:rFonts w:ascii="Arial" w:hAnsi="Arial" w:cs="Arial"/>
                <w:sz w:val="18"/>
                <w:szCs w:val="18"/>
                <w:lang w:val="en-GB"/>
              </w:rPr>
            </w:pPr>
            <w:r w:rsidRPr="00286161">
              <w:rPr>
                <w:rFonts w:ascii="Arial" w:hAnsi="Arial" w:cs="Arial"/>
                <w:b/>
                <w:bCs/>
                <w:sz w:val="18"/>
                <w:szCs w:val="18"/>
                <w:lang w:val="en-GB"/>
              </w:rPr>
              <w:t>Process documentation</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8F1C84">
            <w:pPr>
              <w:spacing w:line="240" w:lineRule="auto"/>
              <w:rPr>
                <w:rFonts w:ascii="Arial" w:hAnsi="Arial" w:cs="Arial"/>
                <w:sz w:val="18"/>
                <w:szCs w:val="18"/>
                <w:lang w:val="en-GB"/>
              </w:rPr>
            </w:pPr>
            <w:r w:rsidRPr="00286161">
              <w:rPr>
                <w:rFonts w:ascii="Arial" w:hAnsi="Arial" w:cs="Arial"/>
                <w:sz w:val="18"/>
                <w:szCs w:val="18"/>
                <w:lang w:val="en-GB"/>
              </w:rPr>
              <w:t>Reference</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8F1C84">
            <w:pPr>
              <w:spacing w:line="240" w:lineRule="auto"/>
              <w:rPr>
                <w:rFonts w:ascii="Arial" w:hAnsi="Arial" w:cs="Arial"/>
                <w:sz w:val="18"/>
                <w:szCs w:val="18"/>
                <w:lang w:val="en-GB"/>
              </w:rPr>
            </w:pPr>
            <w:r w:rsidRPr="00286161">
              <w:rPr>
                <w:rFonts w:ascii="Arial" w:hAnsi="Arial" w:cs="Arial"/>
                <w:sz w:val="18"/>
                <w:szCs w:val="18"/>
                <w:lang w:val="en-GB"/>
              </w:rPr>
              <w:t>Comments</w:t>
            </w:r>
          </w:p>
        </w:tc>
      </w:tr>
      <w:tr w:rsidR="00F27AC5" w:rsidRPr="00286161" w:rsidTr="00F27AC5">
        <w:tc>
          <w:tcPr>
            <w:tcW w:w="233" w:type="pct"/>
            <w:tcBorders>
              <w:top w:val="single" w:sz="6" w:space="0" w:color="auto"/>
              <w:left w:val="single" w:sz="6" w:space="0" w:color="auto"/>
              <w:bottom w:val="single" w:sz="6" w:space="0" w:color="auto"/>
              <w:right w:val="single" w:sz="6" w:space="0" w:color="auto"/>
            </w:tcBorders>
          </w:tcPr>
          <w:p w:rsidR="00826B39" w:rsidRPr="00286161" w:rsidRDefault="00826B39" w:rsidP="0023284E">
            <w:pPr>
              <w:spacing w:line="240" w:lineRule="auto"/>
              <w:ind w:right="-52"/>
              <w:rPr>
                <w:rFonts w:ascii="Arial" w:hAnsi="Arial" w:cs="Arial"/>
                <w:sz w:val="18"/>
                <w:szCs w:val="18"/>
                <w:lang w:val="en-GB"/>
              </w:rPr>
            </w:pPr>
            <w:r w:rsidRPr="00286161">
              <w:rPr>
                <w:rFonts w:ascii="Arial" w:hAnsi="Arial" w:cs="Arial"/>
                <w:sz w:val="18"/>
                <w:szCs w:val="18"/>
                <w:lang w:val="en-GB"/>
              </w:rPr>
              <w:t>A0001</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14"/>
              <w:rPr>
                <w:rFonts w:ascii="Arial" w:hAnsi="Arial" w:cs="Arial"/>
                <w:sz w:val="18"/>
                <w:szCs w:val="18"/>
                <w:lang w:val="en-GB"/>
              </w:rPr>
            </w:pPr>
            <w:r w:rsidRPr="00286161">
              <w:rPr>
                <w:rFonts w:ascii="Arial" w:hAnsi="Arial" w:cs="Arial"/>
                <w:sz w:val="18"/>
                <w:szCs w:val="18"/>
                <w:lang w:val="en-GB"/>
              </w:rPr>
              <w:t>Workshop XYZ</w:t>
            </w:r>
          </w:p>
        </w:tc>
        <w:tc>
          <w:tcPr>
            <w:tcW w:w="332" w:type="pct"/>
            <w:tcBorders>
              <w:top w:val="single" w:sz="6" w:space="0" w:color="auto"/>
              <w:left w:val="single" w:sz="6" w:space="0" w:color="auto"/>
              <w:bottom w:val="single" w:sz="6" w:space="0" w:color="auto"/>
              <w:right w:val="single" w:sz="6" w:space="0" w:color="auto"/>
            </w:tcBorders>
          </w:tcPr>
          <w:p w:rsidR="00826B39" w:rsidRPr="00286161" w:rsidRDefault="00767613" w:rsidP="00236C66">
            <w:pPr>
              <w:spacing w:after="0" w:line="240" w:lineRule="auto"/>
              <w:ind w:right="6"/>
              <w:rPr>
                <w:rFonts w:ascii="Arial" w:hAnsi="Arial" w:cs="Arial"/>
                <w:sz w:val="18"/>
                <w:szCs w:val="18"/>
                <w:lang w:val="en-GB"/>
              </w:rPr>
            </w:pPr>
            <w:r w:rsidRPr="00286161">
              <w:rPr>
                <w:rFonts w:ascii="Arial" w:hAnsi="Arial" w:cs="Arial"/>
                <w:sz w:val="18"/>
                <w:szCs w:val="18"/>
                <w:lang w:val="en-GB"/>
              </w:rPr>
              <w:t>2007</w:t>
            </w:r>
            <w:r w:rsidR="007A18E8" w:rsidRPr="00286161">
              <w:rPr>
                <w:rFonts w:ascii="Arial" w:hAnsi="Arial" w:cs="Arial"/>
                <w:sz w:val="18"/>
                <w:szCs w:val="18"/>
                <w:lang w:val="en-GB"/>
              </w:rPr>
              <w:t>0701</w:t>
            </w:r>
          </w:p>
        </w:tc>
        <w:tc>
          <w:tcPr>
            <w:tcW w:w="36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after="220" w:line="240" w:lineRule="auto"/>
              <w:ind w:right="-45"/>
              <w:rPr>
                <w:rFonts w:ascii="Arial" w:hAnsi="Arial" w:cs="Arial"/>
                <w:sz w:val="18"/>
                <w:szCs w:val="18"/>
                <w:lang w:val="en-GB"/>
              </w:rPr>
            </w:pPr>
            <w:r w:rsidRPr="00286161">
              <w:rPr>
                <w:rFonts w:ascii="Arial" w:hAnsi="Arial" w:cs="Arial"/>
                <w:sz w:val="18"/>
                <w:szCs w:val="18"/>
                <w:lang w:val="en-GB"/>
              </w:rPr>
              <w:t>World</w:t>
            </w:r>
            <w:r w:rsidR="0090499C" w:rsidRPr="00286161">
              <w:rPr>
                <w:rFonts w:ascii="Arial" w:hAnsi="Arial" w:cs="Arial"/>
                <w:sz w:val="18"/>
                <w:szCs w:val="18"/>
                <w:lang w:val="en-GB"/>
              </w:rPr>
              <w:t xml:space="preserve"> </w:t>
            </w:r>
            <w:r w:rsidRPr="00286161">
              <w:rPr>
                <w:rFonts w:ascii="Arial" w:hAnsi="Arial" w:cs="Arial"/>
                <w:sz w:val="18"/>
                <w:szCs w:val="18"/>
                <w:lang w:val="en-GB"/>
              </w:rPr>
              <w:t>Vis</w:t>
            </w:r>
            <w:r w:rsidR="0090499C" w:rsidRPr="00286161">
              <w:rPr>
                <w:rFonts w:ascii="Arial" w:hAnsi="Arial" w:cs="Arial"/>
                <w:sz w:val="18"/>
                <w:szCs w:val="18"/>
                <w:lang w:val="en-GB"/>
              </w:rPr>
              <w:t>i</w:t>
            </w:r>
            <w:r w:rsidRPr="00286161">
              <w:rPr>
                <w:rFonts w:ascii="Arial" w:hAnsi="Arial" w:cs="Arial"/>
                <w:sz w:val="18"/>
                <w:szCs w:val="18"/>
                <w:lang w:val="en-GB"/>
              </w:rPr>
              <w:t>on</w:t>
            </w:r>
            <w:r w:rsidRPr="00286161">
              <w:rPr>
                <w:rFonts w:ascii="Arial" w:hAnsi="Arial" w:cs="Arial"/>
                <w:sz w:val="18"/>
                <w:szCs w:val="18"/>
                <w:lang w:val="en-GB"/>
              </w:rPr>
              <w:br/>
              <w:t>Mr A</w:t>
            </w:r>
          </w:p>
          <w:p w:rsidR="00826B39" w:rsidRPr="00286161" w:rsidRDefault="00826B39" w:rsidP="0023284E">
            <w:pPr>
              <w:spacing w:line="240" w:lineRule="auto"/>
              <w:ind w:right="-45"/>
              <w:rPr>
                <w:rFonts w:ascii="Arial" w:hAnsi="Arial" w:cs="Arial"/>
                <w:sz w:val="18"/>
                <w:szCs w:val="18"/>
                <w:lang w:val="en-GB"/>
              </w:rPr>
            </w:pP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30"/>
              <w:rPr>
                <w:rFonts w:ascii="Arial" w:hAnsi="Arial" w:cs="Arial"/>
                <w:sz w:val="18"/>
                <w:szCs w:val="18"/>
                <w:lang w:val="en-GB"/>
              </w:rPr>
            </w:pPr>
            <w:r w:rsidRPr="00286161">
              <w:rPr>
                <w:rFonts w:ascii="Arial" w:hAnsi="Arial" w:cs="Arial"/>
                <w:sz w:val="18"/>
                <w:szCs w:val="18"/>
                <w:lang w:val="en-GB"/>
              </w:rPr>
              <w:t>Mali</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94"/>
              <w:rPr>
                <w:rFonts w:ascii="Arial" w:hAnsi="Arial" w:cs="Arial"/>
                <w:sz w:val="18"/>
                <w:szCs w:val="18"/>
                <w:lang w:val="en-GB"/>
              </w:rPr>
            </w:pPr>
            <w:r w:rsidRPr="00286161">
              <w:rPr>
                <w:rFonts w:ascii="Arial" w:hAnsi="Arial" w:cs="Arial"/>
                <w:sz w:val="18"/>
                <w:szCs w:val="18"/>
                <w:lang w:val="en-GB"/>
              </w:rPr>
              <w:t>Village health worker</w:t>
            </w:r>
          </w:p>
        </w:tc>
        <w:tc>
          <w:tcPr>
            <w:tcW w:w="392" w:type="pct"/>
            <w:tcBorders>
              <w:top w:val="single" w:sz="6" w:space="0" w:color="auto"/>
              <w:left w:val="single" w:sz="6" w:space="0" w:color="auto"/>
              <w:bottom w:val="single" w:sz="6" w:space="0" w:color="auto"/>
              <w:right w:val="single" w:sz="6" w:space="0" w:color="auto"/>
            </w:tcBorders>
          </w:tcPr>
          <w:p w:rsidR="00826B39" w:rsidRPr="00286161" w:rsidRDefault="00767613" w:rsidP="00236C66">
            <w:pPr>
              <w:spacing w:line="240" w:lineRule="auto"/>
              <w:ind w:left="391" w:right="-53" w:hanging="391"/>
              <w:jc w:val="both"/>
              <w:rPr>
                <w:rFonts w:ascii="Arial" w:hAnsi="Arial" w:cs="Arial"/>
                <w:sz w:val="18"/>
                <w:szCs w:val="18"/>
                <w:lang w:val="en-GB"/>
              </w:rPr>
            </w:pPr>
            <w:r w:rsidRPr="00286161">
              <w:rPr>
                <w:rFonts w:ascii="Arial" w:hAnsi="Arial" w:cs="Arial"/>
                <w:sz w:val="18"/>
                <w:szCs w:val="18"/>
                <w:lang w:val="en-GB"/>
              </w:rPr>
              <w:t>1. Party A</w:t>
            </w:r>
          </w:p>
          <w:p w:rsidR="00826B39" w:rsidRPr="00286161" w:rsidRDefault="00767613" w:rsidP="00236C66">
            <w:pPr>
              <w:spacing w:line="240" w:lineRule="auto"/>
              <w:ind w:left="391" w:right="-53" w:hanging="391"/>
              <w:jc w:val="both"/>
              <w:rPr>
                <w:rFonts w:ascii="Arial" w:hAnsi="Arial" w:cs="Arial"/>
                <w:sz w:val="18"/>
                <w:szCs w:val="18"/>
                <w:lang w:val="en-GB"/>
              </w:rPr>
            </w:pPr>
            <w:r w:rsidRPr="00286161">
              <w:rPr>
                <w:rFonts w:ascii="Arial" w:hAnsi="Arial" w:cs="Arial"/>
                <w:sz w:val="18"/>
                <w:szCs w:val="18"/>
                <w:lang w:val="en-GB"/>
              </w:rPr>
              <w:t>2. Party B</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2"/>
              <w:rPr>
                <w:rFonts w:ascii="Arial" w:hAnsi="Arial" w:cs="Arial"/>
                <w:sz w:val="18"/>
                <w:szCs w:val="18"/>
                <w:lang w:val="en-GB"/>
              </w:rPr>
            </w:pPr>
            <w:r w:rsidRPr="00286161">
              <w:rPr>
                <w:rFonts w:ascii="Arial" w:hAnsi="Arial" w:cs="Arial"/>
                <w:sz w:val="18"/>
                <w:szCs w:val="18"/>
                <w:lang w:val="en-GB"/>
              </w:rPr>
              <w:t>Workshop objectives (ref)</w:t>
            </w:r>
          </w:p>
        </w:tc>
        <w:tc>
          <w:tcPr>
            <w:tcW w:w="241"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Ref</w:t>
            </w:r>
          </w:p>
        </w:tc>
        <w:tc>
          <w:tcPr>
            <w:tcW w:w="604"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b/>
                <w:bCs/>
                <w:sz w:val="18"/>
                <w:szCs w:val="18"/>
                <w:lang w:val="en-GB"/>
              </w:rPr>
              <w:t>Report workshop XYZ</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610FB6">
            <w:pPr>
              <w:spacing w:after="0" w:line="240" w:lineRule="auto"/>
              <w:ind w:left="119" w:hanging="119"/>
              <w:rPr>
                <w:rFonts w:ascii="Arial" w:hAnsi="Arial" w:cs="Arial"/>
                <w:sz w:val="18"/>
                <w:szCs w:val="18"/>
                <w:lang w:val="en-GB"/>
              </w:rPr>
            </w:pPr>
            <w:r w:rsidRPr="00286161">
              <w:rPr>
                <w:rFonts w:ascii="Arial" w:hAnsi="Arial" w:cs="Arial"/>
                <w:sz w:val="18"/>
                <w:szCs w:val="18"/>
                <w:lang w:val="en-GB"/>
              </w:rPr>
              <w:t>• Document name</w:t>
            </w:r>
          </w:p>
          <w:p w:rsidR="00826B39" w:rsidRPr="00286161" w:rsidRDefault="00767613" w:rsidP="00EE4F0E">
            <w:pPr>
              <w:spacing w:before="240" w:after="0" w:line="240" w:lineRule="auto"/>
              <w:rPr>
                <w:rFonts w:ascii="Arial" w:hAnsi="Arial" w:cs="Arial"/>
                <w:sz w:val="18"/>
                <w:szCs w:val="18"/>
                <w:lang w:val="en-GB"/>
              </w:rPr>
            </w:pPr>
            <w:r w:rsidRPr="00286161">
              <w:rPr>
                <w:rFonts w:ascii="Arial" w:hAnsi="Arial" w:cs="Arial"/>
                <w:sz w:val="18"/>
                <w:szCs w:val="18"/>
                <w:lang w:val="en-GB"/>
              </w:rPr>
              <w:t>• URL</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r>
      <w:tr w:rsidR="00F27AC5" w:rsidRPr="00286161" w:rsidTr="00F27AC5">
        <w:tc>
          <w:tcPr>
            <w:tcW w:w="233" w:type="pct"/>
            <w:tcBorders>
              <w:top w:val="single" w:sz="6" w:space="0" w:color="auto"/>
              <w:left w:val="single" w:sz="6" w:space="0" w:color="auto"/>
              <w:bottom w:val="single" w:sz="6" w:space="0" w:color="auto"/>
              <w:right w:val="single" w:sz="6" w:space="0" w:color="auto"/>
            </w:tcBorders>
          </w:tcPr>
          <w:p w:rsidR="00826B39" w:rsidRPr="00286161" w:rsidRDefault="00826B39" w:rsidP="0023284E">
            <w:pPr>
              <w:spacing w:line="240" w:lineRule="auto"/>
              <w:ind w:right="-52"/>
              <w:rPr>
                <w:rFonts w:ascii="Arial" w:hAnsi="Arial" w:cs="Arial"/>
                <w:sz w:val="18"/>
                <w:szCs w:val="18"/>
                <w:lang w:val="en-GB"/>
              </w:rPr>
            </w:pPr>
            <w:r w:rsidRPr="00286161">
              <w:rPr>
                <w:rFonts w:ascii="Arial" w:hAnsi="Arial" w:cs="Arial"/>
                <w:sz w:val="18"/>
                <w:szCs w:val="18"/>
                <w:lang w:val="en-GB"/>
              </w:rPr>
              <w:t>A0002</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14"/>
              <w:rPr>
                <w:rFonts w:ascii="Arial" w:hAnsi="Arial" w:cs="Arial"/>
                <w:sz w:val="18"/>
                <w:szCs w:val="18"/>
                <w:lang w:val="en-GB"/>
              </w:rPr>
            </w:pPr>
            <w:r w:rsidRPr="00286161">
              <w:rPr>
                <w:rFonts w:ascii="Arial" w:hAnsi="Arial" w:cs="Arial"/>
                <w:sz w:val="18"/>
                <w:szCs w:val="18"/>
                <w:lang w:val="en-GB"/>
              </w:rPr>
              <w:t xml:space="preserve">Stand </w:t>
            </w:r>
            <w:r w:rsidRPr="00286161">
              <w:rPr>
                <w:rFonts w:ascii="Arial" w:hAnsi="Arial" w:cs="Arial"/>
                <w:sz w:val="18"/>
                <w:szCs w:val="18"/>
                <w:lang w:val="en-GB"/>
              </w:rPr>
              <w:br/>
              <w:t>WWF 5</w:t>
            </w:r>
          </w:p>
        </w:tc>
        <w:tc>
          <w:tcPr>
            <w:tcW w:w="332" w:type="pct"/>
            <w:tcBorders>
              <w:top w:val="single" w:sz="6" w:space="0" w:color="auto"/>
              <w:left w:val="single" w:sz="6" w:space="0" w:color="auto"/>
              <w:bottom w:val="single" w:sz="6" w:space="0" w:color="auto"/>
              <w:right w:val="single" w:sz="6" w:space="0" w:color="auto"/>
            </w:tcBorders>
          </w:tcPr>
          <w:p w:rsidR="00236C66" w:rsidRPr="00286161" w:rsidRDefault="00767613" w:rsidP="00236C66">
            <w:pPr>
              <w:spacing w:after="0" w:line="240" w:lineRule="auto"/>
              <w:ind w:right="6"/>
              <w:rPr>
                <w:rFonts w:ascii="Arial" w:hAnsi="Arial" w:cs="Arial"/>
                <w:sz w:val="18"/>
                <w:szCs w:val="18"/>
                <w:lang w:val="en-GB"/>
              </w:rPr>
            </w:pPr>
            <w:r w:rsidRPr="00286161">
              <w:rPr>
                <w:rFonts w:ascii="Arial" w:hAnsi="Arial" w:cs="Arial"/>
                <w:sz w:val="18"/>
                <w:szCs w:val="18"/>
                <w:lang w:val="en-GB"/>
              </w:rPr>
              <w:t>2009</w:t>
            </w:r>
            <w:r w:rsidR="007A18E8" w:rsidRPr="00286161">
              <w:rPr>
                <w:rFonts w:ascii="Arial" w:hAnsi="Arial" w:cs="Arial"/>
                <w:sz w:val="18"/>
                <w:szCs w:val="18"/>
                <w:lang w:val="en-GB"/>
              </w:rPr>
              <w:t>0815</w:t>
            </w:r>
          </w:p>
          <w:p w:rsidR="00826B39" w:rsidRPr="00286161" w:rsidRDefault="00826B39" w:rsidP="00236C66">
            <w:pPr>
              <w:spacing w:after="0" w:line="240" w:lineRule="auto"/>
              <w:ind w:right="6"/>
              <w:rPr>
                <w:rFonts w:ascii="Arial" w:hAnsi="Arial" w:cs="Arial"/>
                <w:sz w:val="18"/>
                <w:szCs w:val="18"/>
                <w:lang w:val="en-GB"/>
              </w:rPr>
            </w:pPr>
          </w:p>
        </w:tc>
        <w:tc>
          <w:tcPr>
            <w:tcW w:w="36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after="220" w:line="240" w:lineRule="auto"/>
              <w:ind w:right="-45"/>
              <w:rPr>
                <w:rFonts w:ascii="Arial" w:hAnsi="Arial" w:cs="Arial"/>
                <w:sz w:val="18"/>
                <w:szCs w:val="18"/>
                <w:lang w:val="en-GB"/>
              </w:rPr>
            </w:pPr>
            <w:r w:rsidRPr="00286161">
              <w:rPr>
                <w:rFonts w:ascii="Arial" w:hAnsi="Arial" w:cs="Arial"/>
                <w:sz w:val="18"/>
                <w:szCs w:val="18"/>
                <w:lang w:val="en-GB"/>
              </w:rPr>
              <w:t>ARD</w:t>
            </w:r>
            <w:r w:rsidRPr="00286161">
              <w:rPr>
                <w:rFonts w:ascii="Arial" w:hAnsi="Arial" w:cs="Arial"/>
                <w:sz w:val="18"/>
                <w:szCs w:val="18"/>
                <w:lang w:val="en-GB"/>
              </w:rPr>
              <w:br/>
              <w:t>Mrs C</w:t>
            </w:r>
          </w:p>
          <w:p w:rsidR="00826B39" w:rsidRPr="00286161" w:rsidRDefault="00826B39" w:rsidP="0023284E">
            <w:pPr>
              <w:spacing w:line="240" w:lineRule="auto"/>
              <w:ind w:right="-45"/>
              <w:rPr>
                <w:rFonts w:ascii="Arial" w:hAnsi="Arial" w:cs="Arial"/>
                <w:sz w:val="18"/>
                <w:szCs w:val="18"/>
                <w:lang w:val="en-GB"/>
              </w:rPr>
            </w:pP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30"/>
              <w:rPr>
                <w:rFonts w:ascii="Arial" w:hAnsi="Arial" w:cs="Arial"/>
                <w:sz w:val="18"/>
                <w:szCs w:val="18"/>
                <w:lang w:val="en-GB"/>
              </w:rPr>
            </w:pPr>
            <w:r w:rsidRPr="00286161">
              <w:rPr>
                <w:rFonts w:ascii="Arial" w:hAnsi="Arial" w:cs="Arial"/>
                <w:sz w:val="18"/>
                <w:szCs w:val="18"/>
                <w:lang w:val="en-GB"/>
              </w:rPr>
              <w:t>Global</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after="220" w:line="240" w:lineRule="auto"/>
              <w:ind w:right="-94"/>
              <w:rPr>
                <w:rFonts w:ascii="Arial" w:hAnsi="Arial" w:cs="Arial"/>
                <w:sz w:val="18"/>
                <w:szCs w:val="18"/>
                <w:lang w:val="en-GB"/>
              </w:rPr>
            </w:pPr>
            <w:r w:rsidRPr="00286161">
              <w:rPr>
                <w:rFonts w:ascii="Arial" w:hAnsi="Arial" w:cs="Arial"/>
                <w:sz w:val="18"/>
                <w:szCs w:val="18"/>
                <w:lang w:val="en-GB"/>
              </w:rPr>
              <w:t>WWF visitors</w:t>
            </w:r>
          </w:p>
          <w:p w:rsidR="00826B39" w:rsidRPr="00286161" w:rsidRDefault="00767613" w:rsidP="0023284E">
            <w:pPr>
              <w:spacing w:after="0" w:line="240" w:lineRule="auto"/>
              <w:ind w:left="209" w:right="-94" w:hanging="180"/>
              <w:rPr>
                <w:rFonts w:ascii="Arial" w:hAnsi="Arial" w:cs="Arial"/>
                <w:sz w:val="18"/>
                <w:szCs w:val="18"/>
                <w:lang w:val="en-GB"/>
              </w:rPr>
            </w:pPr>
            <w:r w:rsidRPr="00286161">
              <w:rPr>
                <w:rFonts w:ascii="Arial" w:hAnsi="Arial" w:cs="Arial"/>
                <w:sz w:val="18"/>
                <w:szCs w:val="18"/>
                <w:lang w:val="en-GB"/>
              </w:rPr>
              <w:t xml:space="preserve">• </w:t>
            </w:r>
            <w:r w:rsidR="00FC5D01" w:rsidRPr="00286161">
              <w:rPr>
                <w:rFonts w:ascii="Arial" w:hAnsi="Arial" w:cs="Arial"/>
                <w:sz w:val="18"/>
                <w:szCs w:val="18"/>
                <w:lang w:val="en-GB"/>
              </w:rPr>
              <w:t>USAID</w:t>
            </w:r>
          </w:p>
          <w:p w:rsidR="00826B39" w:rsidRPr="00286161" w:rsidRDefault="00767613" w:rsidP="00610FB6">
            <w:pPr>
              <w:spacing w:after="0" w:line="240" w:lineRule="auto"/>
              <w:ind w:left="121" w:right="-94" w:hanging="92"/>
              <w:rPr>
                <w:rFonts w:ascii="Arial" w:hAnsi="Arial" w:cs="Arial"/>
                <w:sz w:val="18"/>
                <w:szCs w:val="18"/>
                <w:lang w:val="en-GB"/>
              </w:rPr>
            </w:pPr>
            <w:r w:rsidRPr="00286161">
              <w:rPr>
                <w:rFonts w:ascii="Arial" w:hAnsi="Arial" w:cs="Arial"/>
                <w:sz w:val="18"/>
                <w:szCs w:val="18"/>
                <w:lang w:val="en-GB"/>
              </w:rPr>
              <w:t xml:space="preserve">• WSP World </w:t>
            </w:r>
            <w:r w:rsidR="00236C66" w:rsidRPr="00286161">
              <w:rPr>
                <w:rFonts w:ascii="Arial" w:hAnsi="Arial" w:cs="Arial"/>
                <w:sz w:val="18"/>
                <w:szCs w:val="18"/>
                <w:lang w:val="en-GB"/>
              </w:rPr>
              <w:t>B</w:t>
            </w:r>
            <w:r w:rsidR="00826B39" w:rsidRPr="00286161">
              <w:rPr>
                <w:rFonts w:ascii="Arial" w:hAnsi="Arial" w:cs="Arial"/>
                <w:sz w:val="18"/>
                <w:szCs w:val="18"/>
                <w:lang w:val="en-GB"/>
              </w:rPr>
              <w:t>ank</w:t>
            </w:r>
          </w:p>
          <w:p w:rsidR="00F27AC5" w:rsidRPr="00286161" w:rsidRDefault="00F27AC5" w:rsidP="0023284E">
            <w:pPr>
              <w:spacing w:after="0" w:line="240" w:lineRule="auto"/>
              <w:ind w:left="209" w:right="-94" w:hanging="180"/>
              <w:rPr>
                <w:rFonts w:ascii="Arial" w:hAnsi="Arial" w:cs="Arial"/>
                <w:sz w:val="18"/>
                <w:szCs w:val="18"/>
                <w:lang w:val="en-GB"/>
              </w:rPr>
            </w:pPr>
          </w:p>
        </w:tc>
        <w:tc>
          <w:tcPr>
            <w:tcW w:w="392" w:type="pct"/>
            <w:tcBorders>
              <w:top w:val="single" w:sz="6" w:space="0" w:color="auto"/>
              <w:left w:val="single" w:sz="6" w:space="0" w:color="auto"/>
              <w:bottom w:val="single" w:sz="6" w:space="0" w:color="auto"/>
              <w:right w:val="single" w:sz="6" w:space="0" w:color="auto"/>
            </w:tcBorders>
          </w:tcPr>
          <w:p w:rsidR="00826B39" w:rsidRPr="00286161" w:rsidRDefault="00767613" w:rsidP="00236C66">
            <w:pPr>
              <w:spacing w:after="220" w:line="240" w:lineRule="auto"/>
              <w:ind w:right="-53"/>
              <w:jc w:val="both"/>
              <w:rPr>
                <w:rFonts w:ascii="Arial" w:hAnsi="Arial" w:cs="Arial"/>
                <w:sz w:val="18"/>
                <w:szCs w:val="18"/>
                <w:lang w:val="en-GB"/>
              </w:rPr>
            </w:pPr>
            <w:r w:rsidRPr="00286161">
              <w:rPr>
                <w:rFonts w:ascii="Arial" w:hAnsi="Arial" w:cs="Arial"/>
                <w:sz w:val="18"/>
                <w:szCs w:val="18"/>
                <w:lang w:val="en-GB"/>
              </w:rPr>
              <w:t>CREPA</w:t>
            </w:r>
            <w:r w:rsidRPr="00286161">
              <w:rPr>
                <w:rFonts w:ascii="Arial" w:hAnsi="Arial" w:cs="Arial"/>
                <w:sz w:val="18"/>
                <w:szCs w:val="18"/>
                <w:lang w:val="en-GB"/>
              </w:rPr>
              <w:br/>
              <w:t>World Vision</w:t>
            </w:r>
          </w:p>
          <w:p w:rsidR="00826B39" w:rsidRPr="00286161" w:rsidRDefault="00826B39" w:rsidP="00236C66">
            <w:pPr>
              <w:spacing w:line="240" w:lineRule="auto"/>
              <w:ind w:right="-53"/>
              <w:jc w:val="both"/>
              <w:rPr>
                <w:rFonts w:ascii="Arial" w:hAnsi="Arial" w:cs="Arial"/>
                <w:sz w:val="18"/>
                <w:szCs w:val="18"/>
                <w:lang w:val="en-GB"/>
              </w:rPr>
            </w:pP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2"/>
              <w:rPr>
                <w:rFonts w:ascii="Arial" w:hAnsi="Arial" w:cs="Arial"/>
                <w:sz w:val="18"/>
                <w:szCs w:val="18"/>
                <w:lang w:val="en-GB"/>
              </w:rPr>
            </w:pPr>
            <w:r w:rsidRPr="00286161">
              <w:rPr>
                <w:rFonts w:ascii="Arial" w:hAnsi="Arial" w:cs="Arial"/>
                <w:sz w:val="18"/>
                <w:szCs w:val="18"/>
                <w:lang w:val="en-GB"/>
              </w:rPr>
              <w:t>Advocacy</w:t>
            </w:r>
          </w:p>
        </w:tc>
        <w:tc>
          <w:tcPr>
            <w:tcW w:w="241"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Ref</w:t>
            </w:r>
          </w:p>
        </w:tc>
        <w:tc>
          <w:tcPr>
            <w:tcW w:w="604"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after="0" w:line="240" w:lineRule="auto"/>
              <w:rPr>
                <w:rFonts w:ascii="Arial" w:hAnsi="Arial" w:cs="Arial"/>
                <w:sz w:val="18"/>
                <w:szCs w:val="18"/>
                <w:lang w:val="en-GB"/>
              </w:rPr>
            </w:pPr>
            <w:r w:rsidRPr="00286161">
              <w:rPr>
                <w:rFonts w:ascii="Arial" w:hAnsi="Arial" w:cs="Arial"/>
                <w:sz w:val="18"/>
                <w:szCs w:val="18"/>
                <w:lang w:val="en-GB"/>
              </w:rPr>
              <w:t>1. WWF 5 materials</w:t>
            </w:r>
          </w:p>
          <w:p w:rsidR="00826B39" w:rsidRPr="00286161" w:rsidRDefault="00767613" w:rsidP="0023284E">
            <w:pPr>
              <w:spacing w:after="0" w:line="240" w:lineRule="auto"/>
              <w:rPr>
                <w:rFonts w:ascii="Arial" w:hAnsi="Arial" w:cs="Arial"/>
                <w:sz w:val="18"/>
                <w:szCs w:val="18"/>
                <w:lang w:val="en-GB"/>
              </w:rPr>
            </w:pPr>
            <w:r w:rsidRPr="00286161">
              <w:rPr>
                <w:rFonts w:ascii="Arial" w:hAnsi="Arial" w:cs="Arial"/>
                <w:sz w:val="18"/>
                <w:szCs w:val="18"/>
                <w:lang w:val="en-GB"/>
              </w:rPr>
              <w:t>2. WWF 5 movie</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610FB6">
            <w:pPr>
              <w:spacing w:after="0" w:line="240" w:lineRule="auto"/>
              <w:ind w:left="209" w:hanging="209"/>
              <w:rPr>
                <w:rFonts w:ascii="Arial" w:hAnsi="Arial" w:cs="Arial"/>
                <w:sz w:val="18"/>
                <w:szCs w:val="18"/>
                <w:lang w:val="en-GB"/>
              </w:rPr>
            </w:pPr>
            <w:r w:rsidRPr="00286161">
              <w:rPr>
                <w:rFonts w:ascii="Arial" w:hAnsi="Arial" w:cs="Arial"/>
                <w:sz w:val="18"/>
                <w:szCs w:val="18"/>
                <w:lang w:val="en-GB"/>
              </w:rPr>
              <w:t>1. Document name</w:t>
            </w:r>
          </w:p>
          <w:p w:rsidR="00826B39" w:rsidRPr="00286161" w:rsidRDefault="00767613" w:rsidP="00EE4F0E">
            <w:pPr>
              <w:spacing w:before="240" w:after="0" w:line="240" w:lineRule="auto"/>
              <w:rPr>
                <w:rFonts w:ascii="Arial" w:hAnsi="Arial" w:cs="Arial"/>
                <w:sz w:val="18"/>
                <w:szCs w:val="18"/>
                <w:lang w:val="en-GB"/>
              </w:rPr>
            </w:pPr>
            <w:r w:rsidRPr="00286161">
              <w:rPr>
                <w:rFonts w:ascii="Arial" w:hAnsi="Arial" w:cs="Arial"/>
                <w:sz w:val="18"/>
                <w:szCs w:val="18"/>
                <w:lang w:val="en-GB"/>
              </w:rPr>
              <w:t>2. Movie name</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r>
      <w:tr w:rsidR="00F27AC5" w:rsidRPr="00286161" w:rsidTr="00F27AC5">
        <w:tc>
          <w:tcPr>
            <w:tcW w:w="233" w:type="pct"/>
            <w:tcBorders>
              <w:top w:val="single" w:sz="6" w:space="0" w:color="auto"/>
              <w:left w:val="single" w:sz="6" w:space="0" w:color="auto"/>
              <w:bottom w:val="single" w:sz="6" w:space="0" w:color="auto"/>
              <w:right w:val="single" w:sz="6" w:space="0" w:color="auto"/>
            </w:tcBorders>
          </w:tcPr>
          <w:p w:rsidR="00826B39" w:rsidRPr="00286161" w:rsidRDefault="00826B39" w:rsidP="0023284E">
            <w:pPr>
              <w:spacing w:line="240" w:lineRule="auto"/>
              <w:ind w:right="-52"/>
              <w:rPr>
                <w:rFonts w:ascii="Arial" w:hAnsi="Arial" w:cs="Arial"/>
                <w:sz w:val="18"/>
                <w:szCs w:val="18"/>
                <w:lang w:val="en-GB"/>
              </w:rPr>
            </w:pPr>
            <w:r w:rsidRPr="00286161">
              <w:rPr>
                <w:rFonts w:ascii="Arial" w:hAnsi="Arial" w:cs="Arial"/>
                <w:sz w:val="18"/>
                <w:szCs w:val="18"/>
                <w:lang w:val="en-GB"/>
              </w:rPr>
              <w:t>A0003</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14"/>
              <w:rPr>
                <w:rFonts w:ascii="Arial" w:hAnsi="Arial" w:cs="Arial"/>
                <w:sz w:val="18"/>
                <w:szCs w:val="18"/>
                <w:lang w:val="en-GB"/>
              </w:rPr>
            </w:pPr>
            <w:r w:rsidRPr="00286161">
              <w:rPr>
                <w:rFonts w:ascii="Arial" w:hAnsi="Arial" w:cs="Arial"/>
                <w:sz w:val="18"/>
                <w:szCs w:val="18"/>
                <w:lang w:val="en-GB"/>
              </w:rPr>
              <w:t>Building 20 latrines #3434</w:t>
            </w:r>
          </w:p>
        </w:tc>
        <w:tc>
          <w:tcPr>
            <w:tcW w:w="332" w:type="pct"/>
            <w:tcBorders>
              <w:top w:val="single" w:sz="6" w:space="0" w:color="auto"/>
              <w:left w:val="single" w:sz="6" w:space="0" w:color="auto"/>
              <w:bottom w:val="single" w:sz="6" w:space="0" w:color="auto"/>
              <w:right w:val="single" w:sz="6" w:space="0" w:color="auto"/>
            </w:tcBorders>
          </w:tcPr>
          <w:p w:rsidR="00236C66" w:rsidRPr="00286161" w:rsidRDefault="00767613" w:rsidP="00236C66">
            <w:pPr>
              <w:spacing w:after="0" w:line="240" w:lineRule="auto"/>
              <w:ind w:right="6"/>
              <w:rPr>
                <w:rFonts w:ascii="Arial" w:hAnsi="Arial" w:cs="Arial"/>
                <w:sz w:val="18"/>
                <w:szCs w:val="18"/>
                <w:lang w:val="en-GB"/>
              </w:rPr>
            </w:pPr>
            <w:r w:rsidRPr="00286161">
              <w:rPr>
                <w:rFonts w:ascii="Arial" w:hAnsi="Arial" w:cs="Arial"/>
                <w:sz w:val="18"/>
                <w:szCs w:val="18"/>
                <w:lang w:val="en-GB"/>
              </w:rPr>
              <w:t>2008</w:t>
            </w:r>
            <w:r w:rsidR="007A18E8" w:rsidRPr="00286161">
              <w:rPr>
                <w:rFonts w:ascii="Arial" w:hAnsi="Arial" w:cs="Arial"/>
                <w:sz w:val="18"/>
                <w:szCs w:val="18"/>
                <w:lang w:val="en-GB"/>
              </w:rPr>
              <w:t>0410</w:t>
            </w:r>
          </w:p>
          <w:p w:rsidR="00826B39" w:rsidRPr="00286161" w:rsidRDefault="00826B39" w:rsidP="00236C66">
            <w:pPr>
              <w:spacing w:after="0" w:line="240" w:lineRule="auto"/>
              <w:ind w:right="6"/>
              <w:rPr>
                <w:rFonts w:ascii="Arial" w:hAnsi="Arial" w:cs="Arial"/>
                <w:sz w:val="18"/>
                <w:szCs w:val="18"/>
                <w:lang w:val="en-GB"/>
              </w:rPr>
            </w:pPr>
          </w:p>
        </w:tc>
        <w:tc>
          <w:tcPr>
            <w:tcW w:w="36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after="220" w:line="240" w:lineRule="auto"/>
              <w:ind w:right="-45"/>
              <w:rPr>
                <w:rFonts w:ascii="Arial" w:hAnsi="Arial" w:cs="Arial"/>
                <w:sz w:val="18"/>
                <w:szCs w:val="18"/>
                <w:lang w:val="en-GB"/>
              </w:rPr>
            </w:pPr>
            <w:r w:rsidRPr="00286161">
              <w:rPr>
                <w:rFonts w:ascii="Arial" w:hAnsi="Arial" w:cs="Arial"/>
                <w:sz w:val="18"/>
                <w:szCs w:val="18"/>
                <w:lang w:val="en-GB"/>
              </w:rPr>
              <w:t>CREPA</w:t>
            </w:r>
            <w:r w:rsidRPr="00286161">
              <w:rPr>
                <w:rFonts w:ascii="Arial" w:hAnsi="Arial" w:cs="Arial"/>
                <w:sz w:val="18"/>
                <w:szCs w:val="18"/>
                <w:lang w:val="en-GB"/>
              </w:rPr>
              <w:br/>
              <w:t>Mr B</w:t>
            </w:r>
          </w:p>
          <w:p w:rsidR="00826B39" w:rsidRPr="00286161" w:rsidRDefault="00826B39" w:rsidP="0023284E">
            <w:pPr>
              <w:spacing w:line="240" w:lineRule="auto"/>
              <w:ind w:right="-45"/>
              <w:rPr>
                <w:rFonts w:ascii="Arial" w:hAnsi="Arial" w:cs="Arial"/>
                <w:sz w:val="18"/>
                <w:szCs w:val="18"/>
                <w:lang w:val="en-GB"/>
              </w:rPr>
            </w:pP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30"/>
              <w:rPr>
                <w:rFonts w:ascii="Arial" w:hAnsi="Arial" w:cs="Arial"/>
                <w:sz w:val="18"/>
                <w:szCs w:val="18"/>
                <w:lang w:val="en-GB"/>
              </w:rPr>
            </w:pPr>
            <w:r w:rsidRPr="00286161">
              <w:rPr>
                <w:rFonts w:ascii="Arial" w:hAnsi="Arial" w:cs="Arial"/>
                <w:sz w:val="18"/>
                <w:szCs w:val="18"/>
                <w:lang w:val="en-GB"/>
              </w:rPr>
              <w:t>Mali, Community 45</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94"/>
              <w:rPr>
                <w:rFonts w:ascii="Arial" w:hAnsi="Arial" w:cs="Arial"/>
                <w:sz w:val="18"/>
                <w:szCs w:val="18"/>
                <w:lang w:val="en-GB"/>
              </w:rPr>
            </w:pPr>
            <w:r w:rsidRPr="00286161">
              <w:rPr>
                <w:rFonts w:ascii="Arial" w:hAnsi="Arial" w:cs="Arial"/>
                <w:sz w:val="18"/>
                <w:szCs w:val="18"/>
                <w:lang w:val="en-GB"/>
              </w:rPr>
              <w:t>Community</w:t>
            </w:r>
          </w:p>
        </w:tc>
        <w:tc>
          <w:tcPr>
            <w:tcW w:w="392" w:type="pct"/>
            <w:tcBorders>
              <w:top w:val="single" w:sz="6" w:space="0" w:color="auto"/>
              <w:left w:val="single" w:sz="6" w:space="0" w:color="auto"/>
              <w:bottom w:val="single" w:sz="6" w:space="0" w:color="auto"/>
              <w:right w:val="single" w:sz="6" w:space="0" w:color="auto"/>
            </w:tcBorders>
          </w:tcPr>
          <w:p w:rsidR="00826B39" w:rsidRPr="00286161" w:rsidRDefault="00767613" w:rsidP="00236C66">
            <w:pPr>
              <w:spacing w:line="240" w:lineRule="auto"/>
              <w:ind w:right="-53"/>
              <w:jc w:val="both"/>
              <w:rPr>
                <w:rFonts w:ascii="Arial" w:hAnsi="Arial" w:cs="Arial"/>
                <w:sz w:val="18"/>
                <w:szCs w:val="18"/>
                <w:lang w:val="en-GB"/>
              </w:rPr>
            </w:pPr>
            <w:r w:rsidRPr="00286161">
              <w:rPr>
                <w:rFonts w:ascii="Arial" w:hAnsi="Arial" w:cs="Arial"/>
                <w:sz w:val="18"/>
                <w:szCs w:val="18"/>
                <w:lang w:val="en-GB"/>
              </w:rPr>
              <w:t>Sani Safe</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2"/>
              <w:rPr>
                <w:rFonts w:ascii="Arial" w:hAnsi="Arial" w:cs="Arial"/>
                <w:sz w:val="18"/>
                <w:szCs w:val="18"/>
                <w:lang w:val="en-GB"/>
              </w:rPr>
            </w:pPr>
            <w:r w:rsidRPr="00286161">
              <w:rPr>
                <w:rFonts w:ascii="Arial" w:hAnsi="Arial" w:cs="Arial"/>
                <w:sz w:val="18"/>
                <w:szCs w:val="18"/>
                <w:lang w:val="en-GB"/>
              </w:rPr>
              <w:t>Project objective (ref)</w:t>
            </w:r>
          </w:p>
        </w:tc>
        <w:tc>
          <w:tcPr>
            <w:tcW w:w="241"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Ref</w:t>
            </w:r>
          </w:p>
        </w:tc>
        <w:tc>
          <w:tcPr>
            <w:tcW w:w="604" w:type="pct"/>
            <w:tcBorders>
              <w:top w:val="single" w:sz="6" w:space="0" w:color="auto"/>
              <w:left w:val="single" w:sz="6" w:space="0" w:color="auto"/>
              <w:bottom w:val="single" w:sz="6" w:space="0" w:color="auto"/>
              <w:right w:val="single" w:sz="6" w:space="0" w:color="auto"/>
            </w:tcBorders>
          </w:tcPr>
          <w:p w:rsidR="00826B39" w:rsidRPr="00286161" w:rsidRDefault="00767613" w:rsidP="00610FB6">
            <w:pPr>
              <w:spacing w:after="0" w:line="240" w:lineRule="auto"/>
              <w:ind w:left="211" w:hanging="211"/>
              <w:rPr>
                <w:rFonts w:ascii="Arial" w:hAnsi="Arial" w:cs="Arial"/>
                <w:sz w:val="18"/>
                <w:szCs w:val="18"/>
                <w:lang w:val="en-GB"/>
              </w:rPr>
            </w:pPr>
            <w:r w:rsidRPr="00286161">
              <w:rPr>
                <w:rFonts w:ascii="Arial" w:hAnsi="Arial" w:cs="Arial"/>
                <w:sz w:val="18"/>
                <w:szCs w:val="18"/>
                <w:lang w:val="en-GB"/>
              </w:rPr>
              <w:t xml:space="preserve">1. </w:t>
            </w:r>
            <w:r w:rsidRPr="00286161">
              <w:rPr>
                <w:rFonts w:ascii="Arial" w:hAnsi="Arial" w:cs="Arial"/>
                <w:b/>
                <w:bCs/>
                <w:sz w:val="18"/>
                <w:szCs w:val="18"/>
                <w:lang w:val="en-GB"/>
              </w:rPr>
              <w:t>Pictures building 20 latrines #3434</w:t>
            </w:r>
          </w:p>
          <w:p w:rsidR="00826B39" w:rsidRPr="00286161" w:rsidRDefault="00767613" w:rsidP="00EE4F0E">
            <w:pPr>
              <w:spacing w:before="240" w:after="0" w:line="240" w:lineRule="auto"/>
              <w:rPr>
                <w:rFonts w:ascii="Arial" w:hAnsi="Arial" w:cs="Arial"/>
                <w:sz w:val="18"/>
                <w:szCs w:val="18"/>
                <w:lang w:val="en-GB"/>
              </w:rPr>
            </w:pPr>
            <w:r w:rsidRPr="00286161">
              <w:rPr>
                <w:rFonts w:ascii="Arial" w:hAnsi="Arial" w:cs="Arial"/>
                <w:sz w:val="18"/>
                <w:szCs w:val="18"/>
                <w:lang w:val="en-GB"/>
              </w:rPr>
              <w:t>2. Admin report</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B871F8">
            <w:pPr>
              <w:spacing w:after="0" w:line="240" w:lineRule="auto"/>
              <w:rPr>
                <w:rFonts w:ascii="Arial" w:hAnsi="Arial" w:cs="Arial"/>
                <w:sz w:val="18"/>
                <w:szCs w:val="18"/>
                <w:lang w:val="en-GB"/>
              </w:rPr>
            </w:pPr>
            <w:r w:rsidRPr="00286161">
              <w:rPr>
                <w:rFonts w:ascii="Arial" w:hAnsi="Arial" w:cs="Arial"/>
                <w:sz w:val="18"/>
                <w:szCs w:val="18"/>
                <w:lang w:val="en-GB"/>
              </w:rPr>
              <w:t>1. Pictures</w:t>
            </w:r>
          </w:p>
          <w:p w:rsidR="00826B39" w:rsidRPr="00286161" w:rsidRDefault="00767613" w:rsidP="00EE4F0E">
            <w:pPr>
              <w:spacing w:before="240" w:after="0" w:line="240" w:lineRule="auto"/>
              <w:rPr>
                <w:rFonts w:ascii="Arial" w:hAnsi="Arial" w:cs="Arial"/>
                <w:sz w:val="18"/>
                <w:szCs w:val="18"/>
                <w:lang w:val="en-GB"/>
              </w:rPr>
            </w:pPr>
            <w:r w:rsidRPr="00286161">
              <w:rPr>
                <w:rFonts w:ascii="Arial" w:hAnsi="Arial" w:cs="Arial"/>
                <w:sz w:val="18"/>
                <w:szCs w:val="18"/>
                <w:lang w:val="en-GB"/>
              </w:rPr>
              <w:t>2. Admin report</w:t>
            </w:r>
          </w:p>
          <w:p w:rsidR="00826B39" w:rsidRPr="00286161" w:rsidRDefault="00826B39" w:rsidP="00EE4F0E">
            <w:pPr>
              <w:spacing w:before="240" w:line="240" w:lineRule="auto"/>
              <w:rPr>
                <w:rFonts w:ascii="Arial" w:hAnsi="Arial" w:cs="Arial"/>
                <w:sz w:val="18"/>
                <w:szCs w:val="18"/>
                <w:lang w:val="en-GB"/>
              </w:rPr>
            </w:pP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r>
      <w:tr w:rsidR="00F27AC5" w:rsidRPr="00286161" w:rsidTr="00F27AC5">
        <w:tc>
          <w:tcPr>
            <w:tcW w:w="233" w:type="pct"/>
            <w:tcBorders>
              <w:top w:val="single" w:sz="6" w:space="0" w:color="auto"/>
              <w:left w:val="single" w:sz="6" w:space="0" w:color="auto"/>
              <w:bottom w:val="single" w:sz="6" w:space="0" w:color="auto"/>
              <w:right w:val="single" w:sz="6" w:space="0" w:color="auto"/>
            </w:tcBorders>
          </w:tcPr>
          <w:p w:rsidR="00826B39" w:rsidRPr="00286161" w:rsidRDefault="00826B39" w:rsidP="0023284E">
            <w:pPr>
              <w:spacing w:line="240" w:lineRule="auto"/>
              <w:ind w:right="-52"/>
              <w:rPr>
                <w:rFonts w:ascii="Arial" w:hAnsi="Arial" w:cs="Arial"/>
                <w:sz w:val="18"/>
                <w:szCs w:val="18"/>
                <w:lang w:val="en-GB"/>
              </w:rPr>
            </w:pPr>
            <w:r w:rsidRPr="00286161">
              <w:rPr>
                <w:rFonts w:ascii="Arial" w:hAnsi="Arial" w:cs="Arial"/>
                <w:sz w:val="18"/>
                <w:szCs w:val="18"/>
                <w:lang w:val="en-GB"/>
              </w:rPr>
              <w:t>A0004</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14"/>
              <w:rPr>
                <w:rFonts w:ascii="Arial" w:hAnsi="Arial" w:cs="Arial"/>
                <w:sz w:val="18"/>
                <w:szCs w:val="18"/>
                <w:lang w:val="en-GB"/>
              </w:rPr>
            </w:pPr>
            <w:r w:rsidRPr="00286161">
              <w:rPr>
                <w:rFonts w:ascii="Arial" w:hAnsi="Arial" w:cs="Arial"/>
                <w:sz w:val="18"/>
                <w:szCs w:val="18"/>
                <w:lang w:val="en-GB"/>
              </w:rPr>
              <w:t>Website ABC</w:t>
            </w:r>
          </w:p>
        </w:tc>
        <w:tc>
          <w:tcPr>
            <w:tcW w:w="33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
              <w:rPr>
                <w:rFonts w:ascii="Arial" w:hAnsi="Arial" w:cs="Arial"/>
                <w:sz w:val="18"/>
                <w:szCs w:val="18"/>
                <w:lang w:val="en-GB"/>
              </w:rPr>
            </w:pPr>
            <w:r w:rsidRPr="00286161">
              <w:rPr>
                <w:rFonts w:ascii="Arial" w:hAnsi="Arial" w:cs="Arial"/>
                <w:sz w:val="18"/>
                <w:szCs w:val="18"/>
                <w:lang w:val="en-GB"/>
              </w:rPr>
              <w:t xml:space="preserve"> </w:t>
            </w:r>
          </w:p>
        </w:tc>
        <w:tc>
          <w:tcPr>
            <w:tcW w:w="36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45"/>
              <w:rPr>
                <w:rFonts w:ascii="Arial" w:hAnsi="Arial" w:cs="Arial"/>
                <w:sz w:val="18"/>
                <w:szCs w:val="18"/>
                <w:lang w:val="en-GB"/>
              </w:rPr>
            </w:pPr>
            <w:r w:rsidRPr="00286161">
              <w:rPr>
                <w:rFonts w:ascii="Arial" w:hAnsi="Arial" w:cs="Arial"/>
                <w:sz w:val="18"/>
                <w:szCs w:val="18"/>
                <w:lang w:val="en-GB"/>
              </w:rPr>
              <w:t xml:space="preserve"> </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30"/>
              <w:rPr>
                <w:rFonts w:ascii="Arial" w:hAnsi="Arial" w:cs="Arial"/>
                <w:sz w:val="18"/>
                <w:szCs w:val="18"/>
                <w:lang w:val="en-GB"/>
              </w:rPr>
            </w:pPr>
            <w:r w:rsidRPr="00286161">
              <w:rPr>
                <w:rFonts w:ascii="Arial" w:hAnsi="Arial" w:cs="Arial"/>
                <w:sz w:val="18"/>
                <w:szCs w:val="18"/>
                <w:lang w:val="en-GB"/>
              </w:rPr>
              <w:t>Website</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94"/>
              <w:rPr>
                <w:rFonts w:ascii="Arial" w:hAnsi="Arial" w:cs="Arial"/>
                <w:sz w:val="18"/>
                <w:szCs w:val="18"/>
                <w:lang w:val="en-GB"/>
              </w:rPr>
            </w:pPr>
            <w:r w:rsidRPr="00286161">
              <w:rPr>
                <w:rFonts w:ascii="Arial" w:hAnsi="Arial" w:cs="Arial"/>
                <w:sz w:val="18"/>
                <w:szCs w:val="18"/>
                <w:lang w:val="en-GB"/>
              </w:rPr>
              <w:t xml:space="preserve"> </w:t>
            </w:r>
          </w:p>
        </w:tc>
        <w:tc>
          <w:tcPr>
            <w:tcW w:w="392" w:type="pct"/>
            <w:tcBorders>
              <w:top w:val="single" w:sz="6" w:space="0" w:color="auto"/>
              <w:left w:val="single" w:sz="6" w:space="0" w:color="auto"/>
              <w:bottom w:val="single" w:sz="6" w:space="0" w:color="auto"/>
              <w:right w:val="single" w:sz="6" w:space="0" w:color="auto"/>
            </w:tcBorders>
          </w:tcPr>
          <w:p w:rsidR="00826B39" w:rsidRPr="00286161" w:rsidRDefault="00767613" w:rsidP="00236C66">
            <w:pPr>
              <w:spacing w:line="240" w:lineRule="auto"/>
              <w:ind w:right="-53"/>
              <w:jc w:val="both"/>
              <w:rPr>
                <w:rFonts w:ascii="Arial" w:hAnsi="Arial" w:cs="Arial"/>
                <w:sz w:val="18"/>
                <w:szCs w:val="18"/>
                <w:lang w:val="en-GB"/>
              </w:rPr>
            </w:pPr>
            <w:r w:rsidRPr="00286161">
              <w:rPr>
                <w:rFonts w:ascii="Arial" w:hAnsi="Arial" w:cs="Arial"/>
                <w:sz w:val="18"/>
                <w:szCs w:val="18"/>
                <w:lang w:val="en-GB"/>
              </w:rPr>
              <w:t xml:space="preserve"> </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2"/>
              <w:rPr>
                <w:rFonts w:ascii="Arial" w:hAnsi="Arial" w:cs="Arial"/>
                <w:sz w:val="18"/>
                <w:szCs w:val="18"/>
                <w:lang w:val="en-GB"/>
              </w:rPr>
            </w:pPr>
            <w:r w:rsidRPr="00286161">
              <w:rPr>
                <w:rFonts w:ascii="Arial" w:hAnsi="Arial" w:cs="Arial"/>
                <w:sz w:val="18"/>
                <w:szCs w:val="18"/>
                <w:lang w:val="en-GB"/>
              </w:rPr>
              <w:t xml:space="preserve"> </w:t>
            </w:r>
          </w:p>
        </w:tc>
        <w:tc>
          <w:tcPr>
            <w:tcW w:w="241"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604"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B871F8">
            <w:pPr>
              <w:spacing w:after="0" w:line="240" w:lineRule="auto"/>
              <w:rPr>
                <w:rFonts w:ascii="Arial" w:hAnsi="Arial" w:cs="Arial"/>
                <w:sz w:val="18"/>
                <w:szCs w:val="18"/>
                <w:lang w:val="en-GB"/>
              </w:rPr>
            </w:pPr>
            <w:r w:rsidRPr="00286161">
              <w:rPr>
                <w:rFonts w:ascii="Arial" w:hAnsi="Arial" w:cs="Arial"/>
                <w:sz w:val="18"/>
                <w:szCs w:val="18"/>
                <w:lang w:val="en-GB"/>
              </w:rPr>
              <w:t>Needs maintenance</w:t>
            </w:r>
            <w:r w:rsidR="00A62361">
              <w:rPr>
                <w:rFonts w:ascii="Arial" w:hAnsi="Arial" w:cs="Arial"/>
                <w:sz w:val="18"/>
                <w:szCs w:val="18"/>
                <w:lang w:val="en-GB"/>
              </w:rPr>
              <w:t xml:space="preserve"> / </w:t>
            </w:r>
            <w:r w:rsidRPr="00286161">
              <w:rPr>
                <w:rFonts w:ascii="Arial" w:hAnsi="Arial" w:cs="Arial"/>
                <w:sz w:val="18"/>
                <w:szCs w:val="18"/>
                <w:lang w:val="en-GB"/>
              </w:rPr>
              <w:t>process</w:t>
            </w:r>
            <w:r w:rsidR="00A62361">
              <w:rPr>
                <w:rFonts w:ascii="Arial" w:hAnsi="Arial" w:cs="Arial"/>
                <w:sz w:val="18"/>
                <w:szCs w:val="18"/>
                <w:lang w:val="en-GB"/>
              </w:rPr>
              <w:t xml:space="preserve"> / </w:t>
            </w:r>
            <w:r w:rsidRPr="00286161">
              <w:rPr>
                <w:rFonts w:ascii="Arial" w:hAnsi="Arial" w:cs="Arial"/>
                <w:sz w:val="18"/>
                <w:szCs w:val="18"/>
                <w:lang w:val="en-GB"/>
              </w:rPr>
              <w:t>budget</w:t>
            </w:r>
          </w:p>
          <w:p w:rsidR="007A18E8" w:rsidRPr="00286161" w:rsidRDefault="007A18E8" w:rsidP="00B871F8">
            <w:pPr>
              <w:spacing w:after="0" w:line="240" w:lineRule="auto"/>
              <w:rPr>
                <w:rFonts w:ascii="Arial" w:hAnsi="Arial" w:cs="Arial"/>
                <w:sz w:val="18"/>
                <w:szCs w:val="18"/>
                <w:lang w:val="en-GB"/>
              </w:rPr>
            </w:pPr>
          </w:p>
        </w:tc>
      </w:tr>
      <w:tr w:rsidR="00F27AC5" w:rsidRPr="00BA44A0" w:rsidTr="00F27AC5">
        <w:tc>
          <w:tcPr>
            <w:tcW w:w="233" w:type="pct"/>
            <w:tcBorders>
              <w:top w:val="single" w:sz="6" w:space="0" w:color="auto"/>
              <w:left w:val="single" w:sz="6" w:space="0" w:color="auto"/>
              <w:bottom w:val="single" w:sz="6" w:space="0" w:color="auto"/>
              <w:right w:val="single" w:sz="6" w:space="0" w:color="auto"/>
            </w:tcBorders>
          </w:tcPr>
          <w:p w:rsidR="00826B39" w:rsidRPr="00286161" w:rsidRDefault="00826B39" w:rsidP="0023284E">
            <w:pPr>
              <w:spacing w:line="240" w:lineRule="auto"/>
              <w:ind w:right="-52"/>
              <w:rPr>
                <w:rFonts w:ascii="Arial" w:hAnsi="Arial" w:cs="Arial"/>
                <w:sz w:val="18"/>
                <w:szCs w:val="18"/>
                <w:lang w:val="en-GB"/>
              </w:rPr>
            </w:pPr>
            <w:r w:rsidRPr="00286161">
              <w:rPr>
                <w:rFonts w:ascii="Arial" w:hAnsi="Arial" w:cs="Arial"/>
                <w:sz w:val="18"/>
                <w:szCs w:val="18"/>
                <w:lang w:val="en-GB"/>
              </w:rPr>
              <w:t>A0005</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14"/>
              <w:rPr>
                <w:rFonts w:ascii="Arial" w:hAnsi="Arial" w:cs="Arial"/>
                <w:sz w:val="18"/>
                <w:szCs w:val="18"/>
                <w:lang w:val="en-GB"/>
              </w:rPr>
            </w:pPr>
            <w:r w:rsidRPr="00286161">
              <w:rPr>
                <w:rFonts w:ascii="Arial" w:hAnsi="Arial" w:cs="Arial"/>
                <w:sz w:val="18"/>
                <w:szCs w:val="18"/>
                <w:lang w:val="en-GB"/>
              </w:rPr>
              <w:t>Mail list IJK</w:t>
            </w:r>
          </w:p>
        </w:tc>
        <w:tc>
          <w:tcPr>
            <w:tcW w:w="33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
              <w:rPr>
                <w:rFonts w:ascii="Arial" w:hAnsi="Arial" w:cs="Arial"/>
                <w:sz w:val="18"/>
                <w:szCs w:val="18"/>
                <w:lang w:val="en-GB"/>
              </w:rPr>
            </w:pPr>
            <w:r w:rsidRPr="00286161">
              <w:rPr>
                <w:rFonts w:ascii="Arial" w:hAnsi="Arial" w:cs="Arial"/>
                <w:sz w:val="18"/>
                <w:szCs w:val="18"/>
                <w:lang w:val="en-GB"/>
              </w:rPr>
              <w:t xml:space="preserve"> </w:t>
            </w:r>
          </w:p>
        </w:tc>
        <w:tc>
          <w:tcPr>
            <w:tcW w:w="36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45"/>
              <w:rPr>
                <w:rFonts w:ascii="Arial" w:hAnsi="Arial" w:cs="Arial"/>
                <w:sz w:val="18"/>
                <w:szCs w:val="18"/>
                <w:lang w:val="en-GB"/>
              </w:rPr>
            </w:pPr>
            <w:r w:rsidRPr="00286161">
              <w:rPr>
                <w:rFonts w:ascii="Arial" w:hAnsi="Arial" w:cs="Arial"/>
                <w:sz w:val="18"/>
                <w:szCs w:val="18"/>
                <w:lang w:val="en-GB"/>
              </w:rPr>
              <w:t xml:space="preserve"> </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30"/>
              <w:rPr>
                <w:rFonts w:ascii="Arial" w:hAnsi="Arial" w:cs="Arial"/>
                <w:sz w:val="18"/>
                <w:szCs w:val="18"/>
                <w:lang w:val="en-GB"/>
              </w:rPr>
            </w:pPr>
            <w:r w:rsidRPr="00286161">
              <w:rPr>
                <w:rFonts w:ascii="Arial" w:hAnsi="Arial" w:cs="Arial"/>
                <w:sz w:val="18"/>
                <w:szCs w:val="18"/>
                <w:lang w:val="en-GB"/>
              </w:rPr>
              <w:t>Mail list</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94"/>
              <w:rPr>
                <w:rFonts w:ascii="Arial" w:hAnsi="Arial" w:cs="Arial"/>
                <w:sz w:val="18"/>
                <w:szCs w:val="18"/>
                <w:lang w:val="en-GB"/>
              </w:rPr>
            </w:pPr>
            <w:r w:rsidRPr="00286161">
              <w:rPr>
                <w:rFonts w:ascii="Arial" w:hAnsi="Arial" w:cs="Arial"/>
                <w:sz w:val="18"/>
                <w:szCs w:val="18"/>
                <w:lang w:val="en-GB"/>
              </w:rPr>
              <w:t xml:space="preserve"> </w:t>
            </w:r>
          </w:p>
        </w:tc>
        <w:tc>
          <w:tcPr>
            <w:tcW w:w="392" w:type="pct"/>
            <w:tcBorders>
              <w:top w:val="single" w:sz="6" w:space="0" w:color="auto"/>
              <w:left w:val="single" w:sz="6" w:space="0" w:color="auto"/>
              <w:bottom w:val="single" w:sz="6" w:space="0" w:color="auto"/>
              <w:right w:val="single" w:sz="6" w:space="0" w:color="auto"/>
            </w:tcBorders>
          </w:tcPr>
          <w:p w:rsidR="00826B39" w:rsidRPr="00286161" w:rsidRDefault="00767613" w:rsidP="00236C66">
            <w:pPr>
              <w:spacing w:line="240" w:lineRule="auto"/>
              <w:ind w:right="-53"/>
              <w:jc w:val="both"/>
              <w:rPr>
                <w:rFonts w:ascii="Arial" w:hAnsi="Arial" w:cs="Arial"/>
                <w:sz w:val="18"/>
                <w:szCs w:val="18"/>
                <w:lang w:val="en-GB"/>
              </w:rPr>
            </w:pPr>
            <w:r w:rsidRPr="00286161">
              <w:rPr>
                <w:rFonts w:ascii="Arial" w:hAnsi="Arial" w:cs="Arial"/>
                <w:sz w:val="18"/>
                <w:szCs w:val="18"/>
                <w:lang w:val="en-GB"/>
              </w:rPr>
              <w:t xml:space="preserve"> </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2"/>
              <w:rPr>
                <w:rFonts w:ascii="Arial" w:hAnsi="Arial" w:cs="Arial"/>
                <w:sz w:val="18"/>
                <w:szCs w:val="18"/>
                <w:lang w:val="en-GB"/>
              </w:rPr>
            </w:pPr>
            <w:r w:rsidRPr="00286161">
              <w:rPr>
                <w:rFonts w:ascii="Arial" w:hAnsi="Arial" w:cs="Arial"/>
                <w:sz w:val="18"/>
                <w:szCs w:val="18"/>
                <w:lang w:val="en-GB"/>
              </w:rPr>
              <w:t xml:space="preserve"> </w:t>
            </w:r>
          </w:p>
        </w:tc>
        <w:tc>
          <w:tcPr>
            <w:tcW w:w="241"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604"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B871F8">
            <w:pPr>
              <w:spacing w:after="0" w:line="240" w:lineRule="auto"/>
              <w:rPr>
                <w:rFonts w:ascii="Arial" w:hAnsi="Arial" w:cs="Arial"/>
                <w:sz w:val="18"/>
                <w:szCs w:val="18"/>
                <w:lang w:val="en-GB"/>
              </w:rPr>
            </w:pPr>
            <w:r w:rsidRPr="00286161">
              <w:rPr>
                <w:rFonts w:ascii="Arial" w:hAnsi="Arial" w:cs="Arial"/>
                <w:sz w:val="18"/>
                <w:szCs w:val="18"/>
                <w:lang w:val="en-GB"/>
              </w:rPr>
              <w:t>Non exist</w:t>
            </w:r>
            <w:r w:rsidR="00A62361">
              <w:rPr>
                <w:rFonts w:ascii="Arial" w:hAnsi="Arial" w:cs="Arial"/>
                <w:sz w:val="18"/>
                <w:szCs w:val="18"/>
                <w:lang w:val="en-GB"/>
              </w:rPr>
              <w:t xml:space="preserve"> / </w:t>
            </w:r>
            <w:r w:rsidRPr="00286161">
              <w:rPr>
                <w:rFonts w:ascii="Arial" w:hAnsi="Arial" w:cs="Arial"/>
                <w:sz w:val="18"/>
                <w:szCs w:val="18"/>
                <w:lang w:val="en-GB"/>
              </w:rPr>
              <w:t>needs to be set up</w:t>
            </w:r>
          </w:p>
          <w:p w:rsidR="007A18E8" w:rsidRPr="00286161" w:rsidRDefault="007A18E8" w:rsidP="00B871F8">
            <w:pPr>
              <w:spacing w:after="0" w:line="240" w:lineRule="auto"/>
              <w:rPr>
                <w:rFonts w:ascii="Arial" w:hAnsi="Arial" w:cs="Arial"/>
                <w:sz w:val="18"/>
                <w:szCs w:val="18"/>
                <w:lang w:val="en-GB"/>
              </w:rPr>
            </w:pPr>
          </w:p>
        </w:tc>
      </w:tr>
      <w:tr w:rsidR="00F27AC5" w:rsidRPr="00286161" w:rsidTr="00F27AC5">
        <w:tc>
          <w:tcPr>
            <w:tcW w:w="233" w:type="pct"/>
            <w:tcBorders>
              <w:top w:val="single" w:sz="6" w:space="0" w:color="auto"/>
              <w:left w:val="single" w:sz="6" w:space="0" w:color="auto"/>
              <w:bottom w:val="single" w:sz="6" w:space="0" w:color="auto"/>
              <w:right w:val="single" w:sz="6" w:space="0" w:color="auto"/>
            </w:tcBorders>
          </w:tcPr>
          <w:p w:rsidR="00826B39" w:rsidRPr="00286161" w:rsidRDefault="00826B39" w:rsidP="0023284E">
            <w:pPr>
              <w:spacing w:line="240" w:lineRule="auto"/>
              <w:ind w:right="-52"/>
              <w:rPr>
                <w:rFonts w:ascii="Arial" w:hAnsi="Arial" w:cs="Arial"/>
                <w:sz w:val="18"/>
                <w:szCs w:val="18"/>
                <w:lang w:val="en-GB"/>
              </w:rPr>
            </w:pPr>
            <w:r w:rsidRPr="00286161">
              <w:rPr>
                <w:rFonts w:ascii="Arial" w:hAnsi="Arial" w:cs="Arial"/>
                <w:sz w:val="18"/>
                <w:szCs w:val="18"/>
                <w:lang w:val="en-GB"/>
              </w:rPr>
              <w:t>A0006</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B871F8">
            <w:pPr>
              <w:spacing w:after="0" w:line="240" w:lineRule="auto"/>
              <w:ind w:right="-14"/>
              <w:rPr>
                <w:rFonts w:ascii="Arial" w:hAnsi="Arial" w:cs="Arial"/>
                <w:sz w:val="18"/>
                <w:szCs w:val="18"/>
                <w:lang w:val="en-GB"/>
              </w:rPr>
            </w:pPr>
            <w:r w:rsidRPr="00286161">
              <w:rPr>
                <w:rFonts w:ascii="Arial" w:hAnsi="Arial" w:cs="Arial"/>
                <w:sz w:val="18"/>
                <w:szCs w:val="18"/>
                <w:lang w:val="en-GB"/>
              </w:rPr>
              <w:t>Network MyWASH.org</w:t>
            </w:r>
          </w:p>
          <w:p w:rsidR="007A18E8" w:rsidRPr="00286161" w:rsidRDefault="007A18E8" w:rsidP="00B871F8">
            <w:pPr>
              <w:spacing w:after="0" w:line="240" w:lineRule="auto"/>
              <w:ind w:right="-14"/>
              <w:rPr>
                <w:rFonts w:ascii="Arial" w:hAnsi="Arial" w:cs="Arial"/>
                <w:sz w:val="18"/>
                <w:szCs w:val="18"/>
                <w:lang w:val="en-GB"/>
              </w:rPr>
            </w:pPr>
          </w:p>
        </w:tc>
        <w:tc>
          <w:tcPr>
            <w:tcW w:w="33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
              <w:rPr>
                <w:rFonts w:ascii="Arial" w:hAnsi="Arial" w:cs="Arial"/>
                <w:sz w:val="18"/>
                <w:szCs w:val="18"/>
                <w:lang w:val="en-GB"/>
              </w:rPr>
            </w:pPr>
            <w:r w:rsidRPr="00286161">
              <w:rPr>
                <w:rFonts w:ascii="Arial" w:hAnsi="Arial" w:cs="Arial"/>
                <w:sz w:val="18"/>
                <w:szCs w:val="18"/>
                <w:lang w:val="en-GB"/>
              </w:rPr>
              <w:t xml:space="preserve"> </w:t>
            </w:r>
          </w:p>
        </w:tc>
        <w:tc>
          <w:tcPr>
            <w:tcW w:w="36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45"/>
              <w:rPr>
                <w:rFonts w:ascii="Arial" w:hAnsi="Arial" w:cs="Arial"/>
                <w:sz w:val="18"/>
                <w:szCs w:val="18"/>
                <w:lang w:val="en-GB"/>
              </w:rPr>
            </w:pPr>
            <w:r w:rsidRPr="00286161">
              <w:rPr>
                <w:rFonts w:ascii="Arial" w:hAnsi="Arial" w:cs="Arial"/>
                <w:sz w:val="18"/>
                <w:szCs w:val="18"/>
                <w:lang w:val="en-GB"/>
              </w:rPr>
              <w:t xml:space="preserve"> </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30"/>
              <w:rPr>
                <w:rFonts w:ascii="Arial" w:hAnsi="Arial" w:cs="Arial"/>
                <w:sz w:val="18"/>
                <w:szCs w:val="18"/>
                <w:lang w:val="en-GB"/>
              </w:rPr>
            </w:pPr>
            <w:r w:rsidRPr="00286161">
              <w:rPr>
                <w:rFonts w:ascii="Arial" w:hAnsi="Arial" w:cs="Arial"/>
                <w:sz w:val="18"/>
                <w:szCs w:val="18"/>
                <w:lang w:val="en-GB"/>
              </w:rPr>
              <w:t>Network</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94"/>
              <w:rPr>
                <w:rFonts w:ascii="Arial" w:hAnsi="Arial" w:cs="Arial"/>
                <w:sz w:val="18"/>
                <w:szCs w:val="18"/>
                <w:lang w:val="en-GB"/>
              </w:rPr>
            </w:pPr>
            <w:r w:rsidRPr="00286161">
              <w:rPr>
                <w:rFonts w:ascii="Arial" w:hAnsi="Arial" w:cs="Arial"/>
                <w:sz w:val="18"/>
                <w:szCs w:val="18"/>
                <w:lang w:val="en-GB"/>
              </w:rPr>
              <w:t xml:space="preserve"> </w:t>
            </w:r>
          </w:p>
        </w:tc>
        <w:tc>
          <w:tcPr>
            <w:tcW w:w="392" w:type="pct"/>
            <w:tcBorders>
              <w:top w:val="single" w:sz="6" w:space="0" w:color="auto"/>
              <w:left w:val="single" w:sz="6" w:space="0" w:color="auto"/>
              <w:bottom w:val="single" w:sz="6" w:space="0" w:color="auto"/>
              <w:right w:val="single" w:sz="6" w:space="0" w:color="auto"/>
            </w:tcBorders>
          </w:tcPr>
          <w:p w:rsidR="00826B39" w:rsidRPr="00286161" w:rsidRDefault="00767613" w:rsidP="00236C66">
            <w:pPr>
              <w:spacing w:line="240" w:lineRule="auto"/>
              <w:ind w:right="-53"/>
              <w:jc w:val="both"/>
              <w:rPr>
                <w:rFonts w:ascii="Arial" w:hAnsi="Arial" w:cs="Arial"/>
                <w:sz w:val="18"/>
                <w:szCs w:val="18"/>
                <w:lang w:val="en-GB"/>
              </w:rPr>
            </w:pPr>
            <w:r w:rsidRPr="00286161">
              <w:rPr>
                <w:rFonts w:ascii="Arial" w:hAnsi="Arial" w:cs="Arial"/>
                <w:sz w:val="18"/>
                <w:szCs w:val="18"/>
                <w:lang w:val="en-GB"/>
              </w:rPr>
              <w:t xml:space="preserve"> </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2"/>
              <w:rPr>
                <w:rFonts w:ascii="Arial" w:hAnsi="Arial" w:cs="Arial"/>
                <w:sz w:val="18"/>
                <w:szCs w:val="18"/>
                <w:lang w:val="en-GB"/>
              </w:rPr>
            </w:pPr>
            <w:r w:rsidRPr="00286161">
              <w:rPr>
                <w:rFonts w:ascii="Arial" w:hAnsi="Arial" w:cs="Arial"/>
                <w:sz w:val="18"/>
                <w:szCs w:val="18"/>
                <w:lang w:val="en-GB"/>
              </w:rPr>
              <w:t xml:space="preserve"> </w:t>
            </w:r>
          </w:p>
        </w:tc>
        <w:tc>
          <w:tcPr>
            <w:tcW w:w="241"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604"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Invite WAWI staff</w:t>
            </w:r>
          </w:p>
        </w:tc>
      </w:tr>
      <w:tr w:rsidR="00F27AC5" w:rsidRPr="00286161" w:rsidTr="00F27AC5">
        <w:tc>
          <w:tcPr>
            <w:tcW w:w="233" w:type="pct"/>
            <w:tcBorders>
              <w:top w:val="single" w:sz="6" w:space="0" w:color="auto"/>
              <w:left w:val="single" w:sz="6" w:space="0" w:color="auto"/>
              <w:bottom w:val="single" w:sz="6" w:space="0" w:color="auto"/>
              <w:right w:val="single" w:sz="6" w:space="0" w:color="auto"/>
            </w:tcBorders>
          </w:tcPr>
          <w:p w:rsidR="00826B39" w:rsidRPr="00286161" w:rsidRDefault="00826B39" w:rsidP="0023284E">
            <w:pPr>
              <w:spacing w:line="240" w:lineRule="auto"/>
              <w:ind w:right="-52"/>
              <w:rPr>
                <w:rFonts w:ascii="Arial" w:hAnsi="Arial" w:cs="Arial"/>
                <w:sz w:val="18"/>
                <w:szCs w:val="18"/>
                <w:lang w:val="en-GB"/>
              </w:rPr>
            </w:pPr>
            <w:r w:rsidRPr="00286161">
              <w:rPr>
                <w:rFonts w:ascii="Arial" w:hAnsi="Arial" w:cs="Arial"/>
                <w:sz w:val="18"/>
                <w:szCs w:val="18"/>
                <w:lang w:val="en-GB"/>
              </w:rPr>
              <w:t>A0007</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14"/>
              <w:rPr>
                <w:rFonts w:ascii="Arial" w:hAnsi="Arial" w:cs="Arial"/>
                <w:sz w:val="18"/>
                <w:szCs w:val="18"/>
                <w:lang w:val="en-GB"/>
              </w:rPr>
            </w:pPr>
            <w:r w:rsidRPr="00286161">
              <w:rPr>
                <w:rFonts w:ascii="Arial" w:hAnsi="Arial" w:cs="Arial"/>
                <w:sz w:val="18"/>
                <w:szCs w:val="18"/>
                <w:lang w:val="en-GB"/>
              </w:rPr>
              <w:t xml:space="preserve"> </w:t>
            </w:r>
          </w:p>
        </w:tc>
        <w:tc>
          <w:tcPr>
            <w:tcW w:w="33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
              <w:rPr>
                <w:rFonts w:ascii="Arial" w:hAnsi="Arial" w:cs="Arial"/>
                <w:sz w:val="18"/>
                <w:szCs w:val="18"/>
                <w:lang w:val="en-GB"/>
              </w:rPr>
            </w:pPr>
            <w:r w:rsidRPr="00286161">
              <w:rPr>
                <w:rFonts w:ascii="Arial" w:hAnsi="Arial" w:cs="Arial"/>
                <w:sz w:val="18"/>
                <w:szCs w:val="18"/>
                <w:lang w:val="en-GB"/>
              </w:rPr>
              <w:t xml:space="preserve"> </w:t>
            </w:r>
          </w:p>
        </w:tc>
        <w:tc>
          <w:tcPr>
            <w:tcW w:w="36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45"/>
              <w:rPr>
                <w:rFonts w:ascii="Arial" w:hAnsi="Arial" w:cs="Arial"/>
                <w:sz w:val="18"/>
                <w:szCs w:val="18"/>
                <w:lang w:val="en-GB"/>
              </w:rPr>
            </w:pPr>
            <w:r w:rsidRPr="00286161">
              <w:rPr>
                <w:rFonts w:ascii="Arial" w:hAnsi="Arial" w:cs="Arial"/>
                <w:sz w:val="18"/>
                <w:szCs w:val="18"/>
                <w:lang w:val="en-GB"/>
              </w:rPr>
              <w:t xml:space="preserve"> </w:t>
            </w:r>
          </w:p>
        </w:tc>
        <w:tc>
          <w:tcPr>
            <w:tcW w:w="452"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30"/>
              <w:rPr>
                <w:rFonts w:ascii="Arial" w:hAnsi="Arial" w:cs="Arial"/>
                <w:sz w:val="18"/>
                <w:szCs w:val="18"/>
                <w:lang w:val="en-GB"/>
              </w:rPr>
            </w:pPr>
            <w:r w:rsidRPr="00286161">
              <w:rPr>
                <w:rFonts w:ascii="Arial" w:hAnsi="Arial" w:cs="Arial"/>
                <w:sz w:val="18"/>
                <w:szCs w:val="18"/>
                <w:lang w:val="en-GB"/>
              </w:rPr>
              <w:t xml:space="preserve"> </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94"/>
              <w:rPr>
                <w:rFonts w:ascii="Arial" w:hAnsi="Arial" w:cs="Arial"/>
                <w:sz w:val="18"/>
                <w:szCs w:val="18"/>
                <w:lang w:val="en-GB"/>
              </w:rPr>
            </w:pPr>
            <w:r w:rsidRPr="00286161">
              <w:rPr>
                <w:rFonts w:ascii="Arial" w:hAnsi="Arial" w:cs="Arial"/>
                <w:sz w:val="18"/>
                <w:szCs w:val="18"/>
                <w:lang w:val="en-GB"/>
              </w:rPr>
              <w:t xml:space="preserve"> </w:t>
            </w:r>
          </w:p>
        </w:tc>
        <w:tc>
          <w:tcPr>
            <w:tcW w:w="392" w:type="pct"/>
            <w:tcBorders>
              <w:top w:val="single" w:sz="6" w:space="0" w:color="auto"/>
              <w:left w:val="single" w:sz="6" w:space="0" w:color="auto"/>
              <w:bottom w:val="single" w:sz="6" w:space="0" w:color="auto"/>
              <w:right w:val="single" w:sz="6" w:space="0" w:color="auto"/>
            </w:tcBorders>
          </w:tcPr>
          <w:p w:rsidR="00826B39" w:rsidRPr="00286161" w:rsidRDefault="00767613" w:rsidP="00236C66">
            <w:pPr>
              <w:spacing w:line="240" w:lineRule="auto"/>
              <w:ind w:right="-53"/>
              <w:jc w:val="both"/>
              <w:rPr>
                <w:rFonts w:ascii="Arial" w:hAnsi="Arial" w:cs="Arial"/>
                <w:sz w:val="18"/>
                <w:szCs w:val="18"/>
                <w:lang w:val="en-GB"/>
              </w:rPr>
            </w:pPr>
            <w:r w:rsidRPr="00286161">
              <w:rPr>
                <w:rFonts w:ascii="Arial" w:hAnsi="Arial" w:cs="Arial"/>
                <w:sz w:val="18"/>
                <w:szCs w:val="18"/>
                <w:lang w:val="en-GB"/>
              </w:rPr>
              <w:t xml:space="preserve"> </w:t>
            </w:r>
          </w:p>
        </w:tc>
        <w:tc>
          <w:tcPr>
            <w:tcW w:w="45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ind w:right="-62"/>
              <w:rPr>
                <w:rFonts w:ascii="Arial" w:hAnsi="Arial" w:cs="Arial"/>
                <w:sz w:val="18"/>
                <w:szCs w:val="18"/>
                <w:lang w:val="en-GB"/>
              </w:rPr>
            </w:pPr>
            <w:r w:rsidRPr="00286161">
              <w:rPr>
                <w:rFonts w:ascii="Arial" w:hAnsi="Arial" w:cs="Arial"/>
                <w:sz w:val="18"/>
                <w:szCs w:val="18"/>
                <w:lang w:val="en-GB"/>
              </w:rPr>
              <w:t xml:space="preserve"> </w:t>
            </w:r>
          </w:p>
        </w:tc>
        <w:tc>
          <w:tcPr>
            <w:tcW w:w="241"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604"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c>
          <w:tcPr>
            <w:tcW w:w="513" w:type="pct"/>
            <w:tcBorders>
              <w:top w:val="single" w:sz="6" w:space="0" w:color="auto"/>
              <w:left w:val="single" w:sz="6" w:space="0" w:color="auto"/>
              <w:bottom w:val="single" w:sz="6" w:space="0" w:color="auto"/>
              <w:right w:val="single" w:sz="6" w:space="0" w:color="auto"/>
            </w:tcBorders>
          </w:tcPr>
          <w:p w:rsidR="00826B39" w:rsidRPr="00286161" w:rsidRDefault="00767613" w:rsidP="0023284E">
            <w:pPr>
              <w:spacing w:line="240" w:lineRule="auto"/>
              <w:rPr>
                <w:rFonts w:ascii="Arial" w:hAnsi="Arial" w:cs="Arial"/>
                <w:sz w:val="18"/>
                <w:szCs w:val="18"/>
                <w:lang w:val="en-GB"/>
              </w:rPr>
            </w:pPr>
            <w:r w:rsidRPr="00286161">
              <w:rPr>
                <w:rFonts w:ascii="Arial" w:hAnsi="Arial" w:cs="Arial"/>
                <w:sz w:val="18"/>
                <w:szCs w:val="18"/>
                <w:lang w:val="en-GB"/>
              </w:rPr>
              <w:t xml:space="preserve"> </w:t>
            </w:r>
          </w:p>
        </w:tc>
      </w:tr>
    </w:tbl>
    <w:p w:rsidR="00D335BD" w:rsidRPr="00286161" w:rsidRDefault="00D335BD" w:rsidP="007E007C">
      <w:pPr>
        <w:spacing w:after="220"/>
        <w:ind w:right="691"/>
        <w:jc w:val="both"/>
        <w:rPr>
          <w:rFonts w:ascii="Verdana" w:hAnsi="Verdana"/>
          <w:sz w:val="18"/>
          <w:szCs w:val="18"/>
          <w:lang w:val="en-GB"/>
        </w:rPr>
        <w:sectPr w:rsidR="00D335BD" w:rsidRPr="00286161" w:rsidSect="00555B33">
          <w:pgSz w:w="16838" w:h="11906" w:orient="landscape"/>
          <w:pgMar w:top="1886" w:right="1376" w:bottom="1138" w:left="1411" w:header="706" w:footer="706" w:gutter="0"/>
          <w:cols w:space="708"/>
          <w:docGrid w:linePitch="360"/>
        </w:sectPr>
      </w:pPr>
    </w:p>
    <w:p w:rsidR="00974994" w:rsidRPr="00286161" w:rsidRDefault="00974994" w:rsidP="007E007C">
      <w:pPr>
        <w:spacing w:after="220"/>
        <w:ind w:right="691"/>
        <w:jc w:val="both"/>
        <w:rPr>
          <w:rFonts w:ascii="Verdana" w:hAnsi="Verdana"/>
          <w:sz w:val="18"/>
          <w:szCs w:val="18"/>
          <w:lang w:val="en-GB"/>
        </w:rPr>
      </w:pPr>
    </w:p>
    <w:p w:rsidR="00826B39" w:rsidRPr="00286161" w:rsidRDefault="00826B39" w:rsidP="007E007C">
      <w:pPr>
        <w:spacing w:after="220"/>
        <w:ind w:right="691"/>
        <w:jc w:val="both"/>
        <w:rPr>
          <w:rFonts w:ascii="Verdana" w:hAnsi="Verdana"/>
          <w:sz w:val="18"/>
          <w:szCs w:val="18"/>
          <w:lang w:val="en-GB"/>
        </w:rPr>
      </w:pPr>
      <w:r w:rsidRPr="00286161">
        <w:rPr>
          <w:rFonts w:ascii="Verdana" w:hAnsi="Verdana"/>
          <w:sz w:val="18"/>
          <w:szCs w:val="18"/>
          <w:lang w:val="en-GB"/>
        </w:rPr>
        <w:t>Legenda</w:t>
      </w:r>
    </w:p>
    <w:tbl>
      <w:tblPr>
        <w:tblW w:w="5000" w:type="pct"/>
        <w:tblCellMar>
          <w:left w:w="60" w:type="dxa"/>
          <w:right w:w="60" w:type="dxa"/>
        </w:tblCellMar>
        <w:tblLook w:val="0000"/>
      </w:tblPr>
      <w:tblGrid>
        <w:gridCol w:w="2653"/>
        <w:gridCol w:w="6107"/>
      </w:tblGrid>
      <w:tr w:rsidR="00826B39" w:rsidRPr="00BA44A0"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A#</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A unique reference number to the entry in the activity overview</w:t>
            </w:r>
          </w:p>
        </w:tc>
      </w:tr>
      <w:tr w:rsidR="00826B39" w:rsidRPr="00BA44A0"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Activity</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Description of the dialogue</w:t>
            </w:r>
            <w:r w:rsidR="00A62361">
              <w:rPr>
                <w:rFonts w:ascii="Verdana" w:hAnsi="Verdana"/>
                <w:sz w:val="18"/>
                <w:szCs w:val="18"/>
                <w:lang w:val="en-GB"/>
              </w:rPr>
              <w:t xml:space="preserve"> / </w:t>
            </w:r>
            <w:r w:rsidRPr="00286161">
              <w:rPr>
                <w:rFonts w:ascii="Verdana" w:hAnsi="Verdana"/>
                <w:sz w:val="18"/>
                <w:szCs w:val="18"/>
                <w:lang w:val="en-GB"/>
              </w:rPr>
              <w:t>the (sub) project</w:t>
            </w:r>
            <w:r w:rsidR="00A62361">
              <w:rPr>
                <w:rFonts w:ascii="Verdana" w:hAnsi="Verdana"/>
                <w:sz w:val="18"/>
                <w:szCs w:val="18"/>
                <w:lang w:val="en-GB"/>
              </w:rPr>
              <w:t xml:space="preserve"> / </w:t>
            </w:r>
            <w:r w:rsidRPr="00286161">
              <w:rPr>
                <w:rFonts w:ascii="Verdana" w:hAnsi="Verdana"/>
                <w:sz w:val="18"/>
                <w:szCs w:val="18"/>
                <w:lang w:val="en-GB"/>
              </w:rPr>
              <w:t>activity</w:t>
            </w:r>
          </w:p>
        </w:tc>
      </w:tr>
      <w:tr w:rsidR="00826B39" w:rsidRPr="00286161"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When</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Date in YYYYMMDD format</w:t>
            </w:r>
          </w:p>
        </w:tc>
      </w:tr>
      <w:tr w:rsidR="00826B39" w:rsidRPr="00286161"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Who</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 xml:space="preserve">Resource </w:t>
            </w:r>
            <w:r w:rsidRPr="00286161">
              <w:rPr>
                <w:rFonts w:ascii="Verdana" w:hAnsi="Verdana"/>
                <w:sz w:val="18"/>
                <w:szCs w:val="18"/>
                <w:lang w:val="en-GB"/>
              </w:rPr>
              <w:noBreakHyphen/>
              <w:t xml:space="preserve"> responsible person</w:t>
            </w:r>
            <w:r w:rsidR="00A62361">
              <w:rPr>
                <w:rFonts w:ascii="Verdana" w:hAnsi="Verdana"/>
                <w:sz w:val="18"/>
                <w:szCs w:val="18"/>
                <w:lang w:val="en-GB"/>
              </w:rPr>
              <w:t xml:space="preserve"> / </w:t>
            </w:r>
            <w:r w:rsidRPr="00286161">
              <w:rPr>
                <w:rFonts w:ascii="Verdana" w:hAnsi="Verdana"/>
                <w:sz w:val="18"/>
                <w:szCs w:val="18"/>
                <w:lang w:val="en-GB"/>
              </w:rPr>
              <w:t>organization</w:t>
            </w:r>
          </w:p>
        </w:tc>
      </w:tr>
      <w:tr w:rsidR="00826B39" w:rsidRPr="00286161"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Where</w:t>
            </w:r>
            <w:r w:rsidR="00A62361">
              <w:rPr>
                <w:rFonts w:ascii="Verdana" w:hAnsi="Verdana"/>
                <w:sz w:val="18"/>
                <w:szCs w:val="18"/>
                <w:lang w:val="en-GB"/>
              </w:rPr>
              <w:t xml:space="preserve"> / </w:t>
            </w:r>
            <w:r w:rsidRPr="00286161">
              <w:rPr>
                <w:rFonts w:ascii="Verdana" w:hAnsi="Verdana"/>
                <w:sz w:val="18"/>
                <w:szCs w:val="18"/>
                <w:lang w:val="en-GB"/>
              </w:rPr>
              <w:t>Arena</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 xml:space="preserve">Description arena </w:t>
            </w:r>
            <w:r w:rsidR="00EE4F0E" w:rsidRPr="00286161">
              <w:rPr>
                <w:rFonts w:ascii="Verdana" w:hAnsi="Verdana"/>
                <w:sz w:val="18"/>
                <w:szCs w:val="18"/>
                <w:lang w:val="en-GB"/>
              </w:rPr>
              <w:t>(forum</w:t>
            </w:r>
            <w:r w:rsidR="00A62361">
              <w:rPr>
                <w:rFonts w:ascii="Verdana" w:hAnsi="Verdana"/>
                <w:sz w:val="18"/>
                <w:szCs w:val="18"/>
                <w:lang w:val="en-GB"/>
              </w:rPr>
              <w:t xml:space="preserve"> / </w:t>
            </w:r>
            <w:r w:rsidR="00EE4F0E" w:rsidRPr="00286161">
              <w:rPr>
                <w:rFonts w:ascii="Verdana" w:hAnsi="Verdana"/>
                <w:sz w:val="18"/>
                <w:szCs w:val="18"/>
                <w:lang w:val="en-GB"/>
              </w:rPr>
              <w:t>community</w:t>
            </w:r>
            <w:r w:rsidR="00A62361">
              <w:rPr>
                <w:rFonts w:ascii="Verdana" w:hAnsi="Verdana"/>
                <w:sz w:val="18"/>
                <w:szCs w:val="18"/>
                <w:lang w:val="en-GB"/>
              </w:rPr>
              <w:t xml:space="preserve"> / </w:t>
            </w:r>
            <w:r w:rsidRPr="00286161">
              <w:rPr>
                <w:rFonts w:ascii="Verdana" w:hAnsi="Verdana"/>
                <w:sz w:val="18"/>
                <w:szCs w:val="18"/>
                <w:lang w:val="en-GB"/>
              </w:rPr>
              <w:t>website etc</w:t>
            </w:r>
            <w:r w:rsidR="00EE4F0E" w:rsidRPr="00286161">
              <w:rPr>
                <w:rFonts w:ascii="Verdana" w:hAnsi="Verdana"/>
                <w:sz w:val="18"/>
                <w:szCs w:val="18"/>
                <w:lang w:val="en-GB"/>
              </w:rPr>
              <w:t>.</w:t>
            </w:r>
            <w:r w:rsidRPr="00286161">
              <w:rPr>
                <w:rFonts w:ascii="Verdana" w:hAnsi="Verdana"/>
                <w:sz w:val="18"/>
                <w:szCs w:val="18"/>
                <w:lang w:val="en-GB"/>
              </w:rPr>
              <w:t>)</w:t>
            </w:r>
          </w:p>
        </w:tc>
      </w:tr>
      <w:tr w:rsidR="00826B39" w:rsidRPr="00286161"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Who</w:t>
            </w:r>
            <w:r w:rsidR="00A62361">
              <w:rPr>
                <w:rFonts w:ascii="Verdana" w:hAnsi="Verdana"/>
                <w:sz w:val="18"/>
                <w:szCs w:val="18"/>
                <w:lang w:val="en-GB"/>
              </w:rPr>
              <w:t xml:space="preserve"> / </w:t>
            </w:r>
            <w:r w:rsidRPr="00286161">
              <w:rPr>
                <w:rFonts w:ascii="Verdana" w:hAnsi="Verdana"/>
                <w:sz w:val="18"/>
                <w:szCs w:val="18"/>
                <w:lang w:val="en-GB"/>
              </w:rPr>
              <w:t>Audience</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Description audience (target group)</w:t>
            </w:r>
          </w:p>
        </w:tc>
      </w:tr>
      <w:tr w:rsidR="00826B39" w:rsidRPr="00BA44A0"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With</w:t>
            </w:r>
            <w:r w:rsidR="00A62361">
              <w:rPr>
                <w:rFonts w:ascii="Verdana" w:hAnsi="Verdana"/>
                <w:sz w:val="18"/>
                <w:szCs w:val="18"/>
                <w:lang w:val="en-GB"/>
              </w:rPr>
              <w:t xml:space="preserve"> / </w:t>
            </w:r>
            <w:r w:rsidRPr="00286161">
              <w:rPr>
                <w:rFonts w:ascii="Verdana" w:hAnsi="Verdana"/>
                <w:sz w:val="18"/>
                <w:szCs w:val="18"/>
                <w:lang w:val="en-GB"/>
              </w:rPr>
              <w:t>Alliance</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EE4F0E" w:rsidP="007E007C">
            <w:pPr>
              <w:ind w:right="691"/>
              <w:jc w:val="both"/>
              <w:rPr>
                <w:rFonts w:ascii="Verdana" w:hAnsi="Verdana"/>
                <w:sz w:val="18"/>
                <w:szCs w:val="18"/>
                <w:lang w:val="en-GB"/>
              </w:rPr>
            </w:pPr>
            <w:r w:rsidRPr="00286161">
              <w:rPr>
                <w:rFonts w:ascii="Verdana" w:hAnsi="Verdana"/>
                <w:sz w:val="18"/>
                <w:szCs w:val="18"/>
                <w:lang w:val="en-GB"/>
              </w:rPr>
              <w:t>Description alliance</w:t>
            </w:r>
            <w:r w:rsidR="00A62361">
              <w:rPr>
                <w:rFonts w:ascii="Verdana" w:hAnsi="Verdana"/>
                <w:sz w:val="18"/>
                <w:szCs w:val="18"/>
                <w:lang w:val="en-GB"/>
              </w:rPr>
              <w:t xml:space="preserve"> / </w:t>
            </w:r>
            <w:r w:rsidR="00767613" w:rsidRPr="00286161">
              <w:rPr>
                <w:rFonts w:ascii="Verdana" w:hAnsi="Verdana"/>
                <w:sz w:val="18"/>
                <w:szCs w:val="18"/>
                <w:lang w:val="en-GB"/>
              </w:rPr>
              <w:t>partners worked with</w:t>
            </w:r>
          </w:p>
        </w:tc>
      </w:tr>
      <w:tr w:rsidR="00826B39" w:rsidRPr="00286161"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Why</w:t>
            </w:r>
            <w:r w:rsidR="00A62361">
              <w:rPr>
                <w:rFonts w:ascii="Verdana" w:hAnsi="Verdana"/>
                <w:sz w:val="18"/>
                <w:szCs w:val="18"/>
                <w:lang w:val="en-GB"/>
              </w:rPr>
              <w:t xml:space="preserve"> / </w:t>
            </w:r>
            <w:r w:rsidRPr="00286161">
              <w:rPr>
                <w:rFonts w:ascii="Verdana" w:hAnsi="Verdana"/>
                <w:sz w:val="18"/>
                <w:szCs w:val="18"/>
                <w:lang w:val="en-GB"/>
              </w:rPr>
              <w:t>Agenda</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EE4F0E" w:rsidP="007E007C">
            <w:pPr>
              <w:ind w:right="691"/>
              <w:jc w:val="both"/>
              <w:rPr>
                <w:rFonts w:ascii="Verdana" w:hAnsi="Verdana"/>
                <w:sz w:val="18"/>
                <w:szCs w:val="18"/>
                <w:lang w:val="en-GB"/>
              </w:rPr>
            </w:pPr>
            <w:r w:rsidRPr="00286161">
              <w:rPr>
                <w:rFonts w:ascii="Verdana" w:hAnsi="Verdana"/>
                <w:sz w:val="18"/>
                <w:szCs w:val="18"/>
                <w:lang w:val="en-GB"/>
              </w:rPr>
              <w:t>Description agenda (objectives</w:t>
            </w:r>
            <w:r w:rsidR="00A62361">
              <w:rPr>
                <w:rFonts w:ascii="Verdana" w:hAnsi="Verdana"/>
                <w:sz w:val="18"/>
                <w:szCs w:val="18"/>
                <w:lang w:val="en-GB"/>
              </w:rPr>
              <w:t xml:space="preserve"> / </w:t>
            </w:r>
            <w:r w:rsidR="00767613" w:rsidRPr="00286161">
              <w:rPr>
                <w:rFonts w:ascii="Verdana" w:hAnsi="Verdana"/>
                <w:sz w:val="18"/>
                <w:szCs w:val="18"/>
                <w:lang w:val="en-GB"/>
              </w:rPr>
              <w:t>goals)</w:t>
            </w:r>
          </w:p>
        </w:tc>
      </w:tr>
      <w:tr w:rsidR="00826B39" w:rsidRPr="00286161"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Result</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Description of results</w:t>
            </w:r>
          </w:p>
        </w:tc>
      </w:tr>
      <w:tr w:rsidR="00826B39" w:rsidRPr="00BA44A0"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b/>
                <w:bCs/>
                <w:sz w:val="18"/>
                <w:szCs w:val="18"/>
                <w:lang w:val="en-GB"/>
              </w:rPr>
              <w:t>Process documentation</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EE4F0E" w:rsidP="008C24B9">
            <w:pPr>
              <w:spacing w:after="220"/>
              <w:ind w:right="691"/>
              <w:rPr>
                <w:rFonts w:ascii="Verdana" w:hAnsi="Verdana"/>
                <w:sz w:val="18"/>
                <w:szCs w:val="18"/>
                <w:lang w:val="en-GB"/>
              </w:rPr>
            </w:pPr>
            <w:r w:rsidRPr="00286161">
              <w:rPr>
                <w:rFonts w:ascii="Verdana" w:hAnsi="Verdana"/>
                <w:sz w:val="18"/>
                <w:szCs w:val="18"/>
                <w:lang w:val="en-GB"/>
              </w:rPr>
              <w:t>Description what</w:t>
            </w:r>
            <w:r w:rsidR="00A62361">
              <w:rPr>
                <w:rFonts w:ascii="Verdana" w:hAnsi="Verdana"/>
                <w:sz w:val="18"/>
                <w:szCs w:val="18"/>
                <w:lang w:val="en-GB"/>
              </w:rPr>
              <w:t xml:space="preserve"> / </w:t>
            </w:r>
            <w:r w:rsidR="00767613" w:rsidRPr="00286161">
              <w:rPr>
                <w:rFonts w:ascii="Verdana" w:hAnsi="Verdana"/>
                <w:sz w:val="18"/>
                <w:szCs w:val="18"/>
                <w:lang w:val="en-GB"/>
              </w:rPr>
              <w:t xml:space="preserve">how process was documented and </w:t>
            </w:r>
            <w:r w:rsidR="00767613" w:rsidRPr="00286161">
              <w:rPr>
                <w:rFonts w:ascii="Verdana" w:hAnsi="Verdana"/>
                <w:b/>
                <w:bCs/>
                <w:sz w:val="18"/>
                <w:szCs w:val="18"/>
                <w:lang w:val="en-GB"/>
              </w:rPr>
              <w:t>information</w:t>
            </w:r>
            <w:r w:rsidR="00767613" w:rsidRPr="00286161">
              <w:rPr>
                <w:rFonts w:ascii="Verdana" w:hAnsi="Verdana"/>
                <w:sz w:val="18"/>
                <w:szCs w:val="18"/>
                <w:lang w:val="en-GB"/>
              </w:rPr>
              <w:t xml:space="preserve"> material made</w:t>
            </w:r>
            <w:r w:rsidR="00767613" w:rsidRPr="00286161">
              <w:rPr>
                <w:rFonts w:ascii="Verdana" w:hAnsi="Verdana"/>
                <w:sz w:val="18"/>
                <w:szCs w:val="18"/>
                <w:lang w:val="en-GB"/>
              </w:rPr>
              <w:br/>
              <w:t>List numbers per row should be same over various columns</w:t>
            </w:r>
          </w:p>
        </w:tc>
      </w:tr>
      <w:tr w:rsidR="00826B39" w:rsidRPr="00286161"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Reference</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Reference on the Activity</w:t>
            </w:r>
          </w:p>
        </w:tc>
      </w:tr>
      <w:tr w:rsidR="00826B39" w:rsidRPr="00286161" w:rsidTr="00826B39">
        <w:tc>
          <w:tcPr>
            <w:tcW w:w="1514" w:type="pct"/>
            <w:tcBorders>
              <w:top w:val="single" w:sz="6" w:space="0" w:color="auto"/>
              <w:left w:val="single" w:sz="6" w:space="0" w:color="auto"/>
              <w:bottom w:val="single" w:sz="6" w:space="0" w:color="auto"/>
              <w:right w:val="single" w:sz="6" w:space="0" w:color="auto"/>
            </w:tcBorders>
          </w:tcPr>
          <w:p w:rsidR="00826B39" w:rsidRPr="00286161" w:rsidRDefault="00826B39" w:rsidP="007E007C">
            <w:pPr>
              <w:ind w:right="691"/>
              <w:jc w:val="both"/>
              <w:rPr>
                <w:rFonts w:ascii="Verdana" w:hAnsi="Verdana"/>
                <w:sz w:val="18"/>
                <w:szCs w:val="18"/>
                <w:lang w:val="en-GB"/>
              </w:rPr>
            </w:pPr>
            <w:r w:rsidRPr="00286161">
              <w:rPr>
                <w:rFonts w:ascii="Verdana" w:hAnsi="Verdana"/>
                <w:sz w:val="18"/>
                <w:szCs w:val="18"/>
                <w:lang w:val="en-GB"/>
              </w:rPr>
              <w:t>Comments</w:t>
            </w:r>
          </w:p>
        </w:tc>
        <w:tc>
          <w:tcPr>
            <w:tcW w:w="3486"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Comments</w:t>
            </w:r>
          </w:p>
        </w:tc>
      </w:tr>
    </w:tbl>
    <w:p w:rsidR="00F74BB8" w:rsidRPr="00286161" w:rsidRDefault="00F74BB8" w:rsidP="007E007C">
      <w:pPr>
        <w:pStyle w:val="html-head4"/>
        <w:widowControl/>
        <w:spacing w:before="0" w:after="220"/>
        <w:ind w:right="691"/>
        <w:jc w:val="both"/>
        <w:rPr>
          <w:rFonts w:ascii="Verdana" w:hAnsi="Verdana" w:cstheme="minorBidi"/>
          <w:sz w:val="18"/>
          <w:szCs w:val="18"/>
          <w:lang w:val="en-GB"/>
        </w:rPr>
      </w:pPr>
    </w:p>
    <w:p w:rsidR="006754DF" w:rsidRPr="00286161" w:rsidRDefault="006754DF" w:rsidP="007E007C">
      <w:pPr>
        <w:pStyle w:val="html-head4"/>
        <w:widowControl/>
        <w:spacing w:before="0" w:after="220"/>
        <w:ind w:right="691"/>
        <w:jc w:val="both"/>
        <w:rPr>
          <w:rFonts w:ascii="Verdana" w:hAnsi="Verdana" w:cstheme="minorBidi"/>
          <w:sz w:val="18"/>
          <w:szCs w:val="18"/>
          <w:lang w:val="en-GB"/>
        </w:rPr>
        <w:sectPr w:rsidR="006754DF" w:rsidRPr="00286161" w:rsidSect="00555B33">
          <w:pgSz w:w="11906" w:h="16838"/>
          <w:pgMar w:top="1417" w:right="1376" w:bottom="1417" w:left="1890" w:header="708" w:footer="708" w:gutter="0"/>
          <w:cols w:space="708"/>
          <w:docGrid w:linePitch="360"/>
        </w:sectPr>
      </w:pPr>
    </w:p>
    <w:p w:rsidR="00826B39" w:rsidRPr="00916668" w:rsidRDefault="00767613" w:rsidP="007E007C">
      <w:pPr>
        <w:pStyle w:val="html-head4"/>
        <w:widowControl/>
        <w:spacing w:before="0" w:after="220"/>
        <w:ind w:right="691"/>
        <w:jc w:val="both"/>
        <w:rPr>
          <w:rFonts w:ascii="Verdana" w:hAnsi="Verdana" w:cstheme="minorBidi"/>
          <w:b/>
          <w:sz w:val="18"/>
          <w:szCs w:val="18"/>
          <w:lang w:val="en-GB"/>
        </w:rPr>
      </w:pPr>
      <w:r w:rsidRPr="00916668">
        <w:rPr>
          <w:rFonts w:ascii="Verdana" w:hAnsi="Verdana" w:cstheme="minorBidi"/>
          <w:b/>
          <w:sz w:val="18"/>
          <w:szCs w:val="18"/>
          <w:lang w:val="en-GB"/>
        </w:rPr>
        <w:lastRenderedPageBreak/>
        <w:t>Information</w:t>
      </w:r>
    </w:p>
    <w:p w:rsidR="006754DF" w:rsidRPr="00286161" w:rsidRDefault="006754DF" w:rsidP="006754DF">
      <w:pPr>
        <w:rPr>
          <w:lang w:val="en-GB" w:eastAsia="nl-NL"/>
        </w:rPr>
      </w:pPr>
    </w:p>
    <w:tbl>
      <w:tblPr>
        <w:tblW w:w="4941" w:type="pct"/>
        <w:tblLayout w:type="fixed"/>
        <w:tblCellMar>
          <w:left w:w="60" w:type="dxa"/>
          <w:right w:w="60" w:type="dxa"/>
        </w:tblCellMar>
        <w:tblLook w:val="0000"/>
      </w:tblPr>
      <w:tblGrid>
        <w:gridCol w:w="694"/>
        <w:gridCol w:w="1078"/>
        <w:gridCol w:w="991"/>
        <w:gridCol w:w="902"/>
        <w:gridCol w:w="1356"/>
        <w:gridCol w:w="1353"/>
        <w:gridCol w:w="1442"/>
        <w:gridCol w:w="1263"/>
        <w:gridCol w:w="1356"/>
        <w:gridCol w:w="902"/>
        <w:gridCol w:w="1353"/>
        <w:gridCol w:w="1314"/>
      </w:tblGrid>
      <w:tr w:rsidR="005E0034" w:rsidRPr="00286161" w:rsidTr="005E0034">
        <w:tc>
          <w:tcPr>
            <w:tcW w:w="248"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4"/>
              <w:jc w:val="both"/>
              <w:rPr>
                <w:rFonts w:ascii="Verdana" w:hAnsi="Verdana"/>
                <w:sz w:val="16"/>
                <w:szCs w:val="16"/>
                <w:lang w:val="en-GB"/>
              </w:rPr>
            </w:pPr>
            <w:r w:rsidRPr="00286161">
              <w:rPr>
                <w:rFonts w:ascii="Verdana" w:hAnsi="Verdana"/>
                <w:sz w:val="16"/>
                <w:szCs w:val="16"/>
                <w:lang w:val="en-GB"/>
              </w:rPr>
              <w:t>I#</w:t>
            </w:r>
          </w:p>
        </w:tc>
        <w:tc>
          <w:tcPr>
            <w:tcW w:w="385"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
              <w:rPr>
                <w:rFonts w:ascii="Verdana" w:hAnsi="Verdana"/>
                <w:sz w:val="16"/>
                <w:szCs w:val="16"/>
                <w:lang w:val="en-GB"/>
              </w:rPr>
            </w:pPr>
            <w:r w:rsidRPr="00286161">
              <w:rPr>
                <w:rFonts w:ascii="Verdana" w:hAnsi="Verdana"/>
                <w:sz w:val="16"/>
                <w:szCs w:val="16"/>
                <w:lang w:val="en-GB"/>
              </w:rPr>
              <w:t>Information</w:t>
            </w:r>
          </w:p>
        </w:tc>
        <w:tc>
          <w:tcPr>
            <w:tcW w:w="354"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5"/>
              <w:jc w:val="both"/>
              <w:rPr>
                <w:rFonts w:ascii="Verdana" w:hAnsi="Verdana"/>
                <w:sz w:val="16"/>
                <w:szCs w:val="16"/>
                <w:lang w:val="en-GB"/>
              </w:rPr>
            </w:pPr>
            <w:r w:rsidRPr="00286161">
              <w:rPr>
                <w:rFonts w:ascii="Verdana" w:hAnsi="Verdana"/>
                <w:sz w:val="16"/>
                <w:szCs w:val="16"/>
                <w:lang w:val="en-GB"/>
              </w:rPr>
              <w:t>When</w:t>
            </w:r>
          </w:p>
        </w:tc>
        <w:tc>
          <w:tcPr>
            <w:tcW w:w="322"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46"/>
              <w:rPr>
                <w:rFonts w:ascii="Verdana" w:hAnsi="Verdana"/>
                <w:sz w:val="16"/>
                <w:szCs w:val="16"/>
                <w:lang w:val="en-GB"/>
              </w:rPr>
            </w:pPr>
            <w:r w:rsidRPr="00286161">
              <w:rPr>
                <w:rFonts w:ascii="Verdana" w:hAnsi="Verdana"/>
                <w:sz w:val="16"/>
                <w:szCs w:val="16"/>
                <w:lang w:val="en-GB"/>
              </w:rPr>
              <w:t>Who</w:t>
            </w:r>
          </w:p>
        </w:tc>
        <w:tc>
          <w:tcPr>
            <w:tcW w:w="484"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43"/>
              <w:rPr>
                <w:rFonts w:ascii="Verdana" w:hAnsi="Verdana"/>
                <w:sz w:val="16"/>
                <w:szCs w:val="16"/>
                <w:lang w:val="en-GB"/>
              </w:rPr>
            </w:pPr>
            <w:r w:rsidRPr="00286161">
              <w:rPr>
                <w:rFonts w:ascii="Verdana" w:hAnsi="Verdana"/>
                <w:b/>
                <w:bCs/>
                <w:sz w:val="16"/>
                <w:szCs w:val="16"/>
                <w:lang w:val="en-GB"/>
              </w:rPr>
              <w:t>Versioning</w:t>
            </w:r>
          </w:p>
        </w:tc>
        <w:tc>
          <w:tcPr>
            <w:tcW w:w="483" w:type="pct"/>
            <w:tcBorders>
              <w:top w:val="single" w:sz="6" w:space="0" w:color="auto"/>
              <w:left w:val="single" w:sz="6" w:space="0" w:color="auto"/>
              <w:bottom w:val="single" w:sz="6" w:space="0" w:color="auto"/>
              <w:right w:val="single" w:sz="6" w:space="0" w:color="auto"/>
            </w:tcBorders>
          </w:tcPr>
          <w:p w:rsidR="009363AF" w:rsidRPr="00286161" w:rsidRDefault="00767613" w:rsidP="009363AF">
            <w:pPr>
              <w:spacing w:after="0"/>
              <w:ind w:right="-22"/>
              <w:rPr>
                <w:rFonts w:ascii="Verdana" w:hAnsi="Verdana"/>
                <w:sz w:val="16"/>
                <w:szCs w:val="16"/>
                <w:lang w:val="en-GB"/>
              </w:rPr>
            </w:pPr>
            <w:r w:rsidRPr="00286161">
              <w:rPr>
                <w:rFonts w:ascii="Verdana" w:hAnsi="Verdana"/>
                <w:sz w:val="16"/>
                <w:szCs w:val="16"/>
                <w:lang w:val="en-GB"/>
              </w:rPr>
              <w:t>Where</w:t>
            </w:r>
            <w:r w:rsidR="00A62361">
              <w:rPr>
                <w:rFonts w:ascii="Verdana" w:hAnsi="Verdana"/>
                <w:sz w:val="16"/>
                <w:szCs w:val="16"/>
                <w:lang w:val="en-GB"/>
              </w:rPr>
              <w:t xml:space="preserve"> / </w:t>
            </w:r>
          </w:p>
          <w:p w:rsidR="00826B39" w:rsidRPr="00286161" w:rsidRDefault="00767613" w:rsidP="009363AF">
            <w:pPr>
              <w:ind w:right="-22"/>
              <w:rPr>
                <w:rFonts w:ascii="Verdana" w:hAnsi="Verdana"/>
                <w:sz w:val="16"/>
                <w:szCs w:val="16"/>
                <w:lang w:val="en-GB"/>
              </w:rPr>
            </w:pPr>
            <w:r w:rsidRPr="00286161">
              <w:rPr>
                <w:rFonts w:ascii="Verdana" w:hAnsi="Verdana"/>
                <w:sz w:val="16"/>
                <w:szCs w:val="16"/>
                <w:lang w:val="en-GB"/>
              </w:rPr>
              <w:t>Arena</w:t>
            </w:r>
          </w:p>
        </w:tc>
        <w:tc>
          <w:tcPr>
            <w:tcW w:w="515" w:type="pct"/>
            <w:tcBorders>
              <w:top w:val="single" w:sz="6" w:space="0" w:color="auto"/>
              <w:left w:val="single" w:sz="6" w:space="0" w:color="auto"/>
              <w:bottom w:val="single" w:sz="6" w:space="0" w:color="auto"/>
              <w:right w:val="single" w:sz="6" w:space="0" w:color="auto"/>
            </w:tcBorders>
          </w:tcPr>
          <w:p w:rsidR="009363AF" w:rsidRPr="00286161" w:rsidRDefault="00767613" w:rsidP="009363AF">
            <w:pPr>
              <w:spacing w:after="0"/>
              <w:rPr>
                <w:rFonts w:ascii="Verdana" w:hAnsi="Verdana"/>
                <w:sz w:val="16"/>
                <w:szCs w:val="16"/>
                <w:lang w:val="en-GB"/>
              </w:rPr>
            </w:pPr>
            <w:r w:rsidRPr="00286161">
              <w:rPr>
                <w:rFonts w:ascii="Verdana" w:hAnsi="Verdana"/>
                <w:sz w:val="16"/>
                <w:szCs w:val="16"/>
                <w:lang w:val="en-GB"/>
              </w:rPr>
              <w:t>Who</w:t>
            </w:r>
            <w:r w:rsidR="00A62361">
              <w:rPr>
                <w:rFonts w:ascii="Verdana" w:hAnsi="Verdana"/>
                <w:sz w:val="16"/>
                <w:szCs w:val="16"/>
                <w:lang w:val="en-GB"/>
              </w:rPr>
              <w:t xml:space="preserve"> / </w:t>
            </w:r>
          </w:p>
          <w:p w:rsidR="00826B39" w:rsidRPr="00286161" w:rsidRDefault="00767613" w:rsidP="009363AF">
            <w:pPr>
              <w:spacing w:after="0"/>
              <w:rPr>
                <w:rFonts w:ascii="Verdana" w:hAnsi="Verdana"/>
                <w:sz w:val="16"/>
                <w:szCs w:val="16"/>
                <w:lang w:val="en-GB"/>
              </w:rPr>
            </w:pPr>
            <w:r w:rsidRPr="00286161">
              <w:rPr>
                <w:rFonts w:ascii="Verdana" w:hAnsi="Verdana"/>
                <w:sz w:val="16"/>
                <w:szCs w:val="16"/>
                <w:lang w:val="en-GB"/>
              </w:rPr>
              <w:t>Audience</w:t>
            </w:r>
          </w:p>
        </w:tc>
        <w:tc>
          <w:tcPr>
            <w:tcW w:w="451" w:type="pct"/>
            <w:tcBorders>
              <w:top w:val="single" w:sz="6" w:space="0" w:color="auto"/>
              <w:left w:val="single" w:sz="6" w:space="0" w:color="auto"/>
              <w:bottom w:val="single" w:sz="6" w:space="0" w:color="auto"/>
              <w:right w:val="single" w:sz="6" w:space="0" w:color="auto"/>
            </w:tcBorders>
          </w:tcPr>
          <w:p w:rsidR="00036525" w:rsidRPr="00286161" w:rsidRDefault="00767613" w:rsidP="00036525">
            <w:pPr>
              <w:spacing w:after="0"/>
              <w:rPr>
                <w:rFonts w:ascii="Verdana" w:hAnsi="Verdana"/>
                <w:sz w:val="16"/>
                <w:szCs w:val="16"/>
                <w:lang w:val="en-GB"/>
              </w:rPr>
            </w:pPr>
            <w:r w:rsidRPr="00286161">
              <w:rPr>
                <w:rFonts w:ascii="Verdana" w:hAnsi="Verdana"/>
                <w:sz w:val="16"/>
                <w:szCs w:val="16"/>
                <w:lang w:val="en-GB"/>
              </w:rPr>
              <w:t>With</w:t>
            </w:r>
            <w:r w:rsidR="00A62361">
              <w:rPr>
                <w:rFonts w:ascii="Verdana" w:hAnsi="Verdana"/>
                <w:sz w:val="16"/>
                <w:szCs w:val="16"/>
                <w:lang w:val="en-GB"/>
              </w:rPr>
              <w:t xml:space="preserve"> / </w:t>
            </w:r>
          </w:p>
          <w:p w:rsidR="00826B39" w:rsidRPr="00286161" w:rsidRDefault="00767613" w:rsidP="00036525">
            <w:pPr>
              <w:rPr>
                <w:rFonts w:ascii="Verdana" w:hAnsi="Verdana"/>
                <w:sz w:val="16"/>
                <w:szCs w:val="16"/>
                <w:lang w:val="en-GB"/>
              </w:rPr>
            </w:pPr>
            <w:r w:rsidRPr="00286161">
              <w:rPr>
                <w:rFonts w:ascii="Verdana" w:hAnsi="Verdana"/>
                <w:sz w:val="16"/>
                <w:szCs w:val="16"/>
                <w:lang w:val="en-GB"/>
              </w:rPr>
              <w:t>Alliance</w:t>
            </w:r>
          </w:p>
        </w:tc>
        <w:tc>
          <w:tcPr>
            <w:tcW w:w="484" w:type="pct"/>
            <w:tcBorders>
              <w:top w:val="single" w:sz="6" w:space="0" w:color="auto"/>
              <w:left w:val="single" w:sz="6" w:space="0" w:color="auto"/>
              <w:bottom w:val="single" w:sz="6" w:space="0" w:color="auto"/>
              <w:right w:val="single" w:sz="6" w:space="0" w:color="auto"/>
            </w:tcBorders>
          </w:tcPr>
          <w:p w:rsidR="00396215" w:rsidRPr="00286161" w:rsidRDefault="00767613" w:rsidP="00396215">
            <w:pPr>
              <w:spacing w:after="0"/>
              <w:rPr>
                <w:rFonts w:ascii="Verdana" w:hAnsi="Verdana"/>
                <w:sz w:val="16"/>
                <w:szCs w:val="16"/>
                <w:lang w:val="en-GB"/>
              </w:rPr>
            </w:pPr>
            <w:r w:rsidRPr="00286161">
              <w:rPr>
                <w:rFonts w:ascii="Verdana" w:hAnsi="Verdana"/>
                <w:sz w:val="16"/>
                <w:szCs w:val="16"/>
                <w:lang w:val="en-GB"/>
              </w:rPr>
              <w:t>Why</w:t>
            </w:r>
            <w:r w:rsidR="00A62361">
              <w:rPr>
                <w:rFonts w:ascii="Verdana" w:hAnsi="Verdana"/>
                <w:sz w:val="16"/>
                <w:szCs w:val="16"/>
                <w:lang w:val="en-GB"/>
              </w:rPr>
              <w:t xml:space="preserve"> / </w:t>
            </w:r>
          </w:p>
          <w:p w:rsidR="00826B39" w:rsidRPr="00286161" w:rsidRDefault="00767613" w:rsidP="00396215">
            <w:pPr>
              <w:spacing w:after="0"/>
              <w:rPr>
                <w:rFonts w:ascii="Verdana" w:hAnsi="Verdana"/>
                <w:sz w:val="16"/>
                <w:szCs w:val="16"/>
                <w:lang w:val="en-GB"/>
              </w:rPr>
            </w:pPr>
            <w:r w:rsidRPr="00286161">
              <w:rPr>
                <w:rFonts w:ascii="Verdana" w:hAnsi="Verdana"/>
                <w:sz w:val="16"/>
                <w:szCs w:val="16"/>
                <w:lang w:val="en-GB"/>
              </w:rPr>
              <w:t>Agenda</w:t>
            </w:r>
          </w:p>
        </w:tc>
        <w:tc>
          <w:tcPr>
            <w:tcW w:w="322" w:type="pct"/>
            <w:tcBorders>
              <w:top w:val="single" w:sz="6" w:space="0" w:color="auto"/>
              <w:left w:val="single" w:sz="6" w:space="0" w:color="auto"/>
              <w:bottom w:val="single" w:sz="6" w:space="0" w:color="auto"/>
              <w:right w:val="single" w:sz="6" w:space="0" w:color="auto"/>
            </w:tcBorders>
          </w:tcPr>
          <w:p w:rsidR="00826B39" w:rsidRPr="00286161" w:rsidRDefault="00767613" w:rsidP="001C02C1">
            <w:pPr>
              <w:jc w:val="both"/>
              <w:rPr>
                <w:rFonts w:ascii="Verdana" w:hAnsi="Verdana"/>
                <w:sz w:val="16"/>
                <w:szCs w:val="16"/>
                <w:lang w:val="en-GB"/>
              </w:rPr>
            </w:pPr>
            <w:r w:rsidRPr="00286161">
              <w:rPr>
                <w:rFonts w:ascii="Verdana" w:hAnsi="Verdana"/>
                <w:sz w:val="16"/>
                <w:szCs w:val="16"/>
                <w:lang w:val="en-GB"/>
              </w:rPr>
              <w:t>Result</w:t>
            </w:r>
          </w:p>
        </w:tc>
        <w:tc>
          <w:tcPr>
            <w:tcW w:w="483" w:type="pct"/>
            <w:tcBorders>
              <w:top w:val="single" w:sz="6" w:space="0" w:color="auto"/>
              <w:left w:val="single" w:sz="6" w:space="0" w:color="auto"/>
              <w:bottom w:val="single" w:sz="6" w:space="0" w:color="auto"/>
              <w:right w:val="single" w:sz="6" w:space="0" w:color="auto"/>
            </w:tcBorders>
          </w:tcPr>
          <w:p w:rsidR="00826B39" w:rsidRPr="00286161" w:rsidRDefault="00767613" w:rsidP="00396215">
            <w:pPr>
              <w:rPr>
                <w:rFonts w:ascii="Verdana" w:hAnsi="Verdana"/>
                <w:sz w:val="16"/>
                <w:szCs w:val="16"/>
                <w:lang w:val="en-GB"/>
              </w:rPr>
            </w:pPr>
            <w:r w:rsidRPr="00286161">
              <w:rPr>
                <w:rFonts w:ascii="Verdana" w:hAnsi="Verdana"/>
                <w:sz w:val="16"/>
                <w:szCs w:val="16"/>
                <w:lang w:val="en-GB"/>
              </w:rPr>
              <w:t>Reference</w:t>
            </w:r>
          </w:p>
        </w:tc>
        <w:tc>
          <w:tcPr>
            <w:tcW w:w="469" w:type="pct"/>
            <w:tcBorders>
              <w:top w:val="single" w:sz="6" w:space="0" w:color="auto"/>
              <w:left w:val="single" w:sz="6" w:space="0" w:color="auto"/>
              <w:bottom w:val="single" w:sz="6" w:space="0" w:color="auto"/>
              <w:right w:val="single" w:sz="6" w:space="0" w:color="auto"/>
            </w:tcBorders>
          </w:tcPr>
          <w:p w:rsidR="00826B39" w:rsidRPr="00286161" w:rsidRDefault="00767613" w:rsidP="00EE4F0E">
            <w:pPr>
              <w:ind w:right="-9"/>
              <w:jc w:val="both"/>
              <w:rPr>
                <w:rFonts w:ascii="Verdana" w:hAnsi="Verdana"/>
                <w:sz w:val="16"/>
                <w:szCs w:val="16"/>
                <w:lang w:val="en-GB"/>
              </w:rPr>
            </w:pPr>
            <w:r w:rsidRPr="00286161">
              <w:rPr>
                <w:rFonts w:ascii="Verdana" w:hAnsi="Verdana"/>
                <w:sz w:val="16"/>
                <w:szCs w:val="16"/>
                <w:lang w:val="en-GB"/>
              </w:rPr>
              <w:t>Comments</w:t>
            </w:r>
          </w:p>
        </w:tc>
      </w:tr>
      <w:tr w:rsidR="005E0034" w:rsidRPr="00A62361" w:rsidTr="005E0034">
        <w:tc>
          <w:tcPr>
            <w:tcW w:w="248" w:type="pct"/>
            <w:tcBorders>
              <w:top w:val="single" w:sz="6" w:space="0" w:color="auto"/>
              <w:left w:val="single" w:sz="6" w:space="0" w:color="auto"/>
              <w:bottom w:val="single" w:sz="6" w:space="0" w:color="auto"/>
              <w:right w:val="single" w:sz="6" w:space="0" w:color="auto"/>
            </w:tcBorders>
          </w:tcPr>
          <w:p w:rsidR="00826B39" w:rsidRPr="00286161" w:rsidRDefault="00826B39" w:rsidP="00F35242">
            <w:pPr>
              <w:ind w:right="-34"/>
              <w:jc w:val="both"/>
              <w:rPr>
                <w:rFonts w:ascii="Verdana" w:hAnsi="Verdana"/>
                <w:sz w:val="16"/>
                <w:szCs w:val="16"/>
                <w:lang w:val="en-GB"/>
              </w:rPr>
            </w:pPr>
            <w:r w:rsidRPr="00286161">
              <w:rPr>
                <w:rFonts w:ascii="Verdana" w:hAnsi="Verdana"/>
                <w:sz w:val="16"/>
                <w:szCs w:val="16"/>
                <w:lang w:val="en-GB"/>
              </w:rPr>
              <w:t>I0001</w:t>
            </w:r>
          </w:p>
        </w:tc>
        <w:tc>
          <w:tcPr>
            <w:tcW w:w="385"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
              <w:rPr>
                <w:rFonts w:ascii="Verdana" w:hAnsi="Verdana"/>
                <w:sz w:val="16"/>
                <w:szCs w:val="16"/>
                <w:lang w:val="en-GB"/>
              </w:rPr>
            </w:pPr>
            <w:r w:rsidRPr="00286161">
              <w:rPr>
                <w:rFonts w:ascii="Verdana" w:hAnsi="Verdana"/>
                <w:sz w:val="16"/>
                <w:szCs w:val="16"/>
                <w:lang w:val="en-GB"/>
              </w:rPr>
              <w:t>Report workshop XYZ (D0001)</w:t>
            </w:r>
          </w:p>
        </w:tc>
        <w:tc>
          <w:tcPr>
            <w:tcW w:w="354"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5"/>
              <w:jc w:val="both"/>
              <w:rPr>
                <w:rFonts w:ascii="Verdana" w:hAnsi="Verdana"/>
                <w:sz w:val="16"/>
                <w:szCs w:val="16"/>
                <w:lang w:val="en-GB"/>
              </w:rPr>
            </w:pPr>
            <w:r w:rsidRPr="00286161">
              <w:rPr>
                <w:rFonts w:ascii="Verdana" w:hAnsi="Verdana"/>
                <w:sz w:val="16"/>
                <w:szCs w:val="16"/>
                <w:lang w:val="en-GB"/>
              </w:rPr>
              <w:t>20070901</w:t>
            </w:r>
          </w:p>
        </w:tc>
        <w:tc>
          <w:tcPr>
            <w:tcW w:w="322"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spacing w:after="220"/>
              <w:ind w:right="-46"/>
              <w:rPr>
                <w:rFonts w:ascii="Verdana" w:hAnsi="Verdana"/>
                <w:sz w:val="16"/>
                <w:szCs w:val="16"/>
                <w:lang w:val="en-GB"/>
              </w:rPr>
            </w:pPr>
            <w:r w:rsidRPr="00286161">
              <w:rPr>
                <w:rFonts w:ascii="Verdana" w:hAnsi="Verdana"/>
                <w:sz w:val="16"/>
                <w:szCs w:val="16"/>
                <w:lang w:val="en-GB"/>
              </w:rPr>
              <w:t>World</w:t>
            </w:r>
            <w:r w:rsidR="00F35242" w:rsidRPr="00286161">
              <w:rPr>
                <w:rFonts w:ascii="Verdana" w:hAnsi="Verdana"/>
                <w:sz w:val="16"/>
                <w:szCs w:val="16"/>
                <w:lang w:val="en-GB"/>
              </w:rPr>
              <w:t xml:space="preserve"> V</w:t>
            </w:r>
            <w:r w:rsidRPr="00286161">
              <w:rPr>
                <w:rFonts w:ascii="Verdana" w:hAnsi="Verdana"/>
                <w:sz w:val="16"/>
                <w:szCs w:val="16"/>
                <w:lang w:val="en-GB"/>
              </w:rPr>
              <w:t>is</w:t>
            </w:r>
            <w:r w:rsidR="00F35242" w:rsidRPr="00286161">
              <w:rPr>
                <w:rFonts w:ascii="Verdana" w:hAnsi="Verdana"/>
                <w:sz w:val="16"/>
                <w:szCs w:val="16"/>
                <w:lang w:val="en-GB"/>
              </w:rPr>
              <w:t>i</w:t>
            </w:r>
            <w:r w:rsidRPr="00286161">
              <w:rPr>
                <w:rFonts w:ascii="Verdana" w:hAnsi="Verdana"/>
                <w:sz w:val="16"/>
                <w:szCs w:val="16"/>
                <w:lang w:val="en-GB"/>
              </w:rPr>
              <w:t>on</w:t>
            </w:r>
            <w:r w:rsidRPr="00286161">
              <w:rPr>
                <w:rFonts w:ascii="Verdana" w:hAnsi="Verdana"/>
                <w:sz w:val="16"/>
                <w:szCs w:val="16"/>
                <w:lang w:val="en-GB"/>
              </w:rPr>
              <w:br/>
              <w:t>Mr A</w:t>
            </w:r>
          </w:p>
          <w:p w:rsidR="00826B39" w:rsidRPr="00286161" w:rsidRDefault="00826B39" w:rsidP="00F35242">
            <w:pPr>
              <w:ind w:right="-46"/>
              <w:rPr>
                <w:rFonts w:ascii="Verdana" w:hAnsi="Verdana"/>
                <w:sz w:val="16"/>
                <w:szCs w:val="16"/>
                <w:lang w:val="en-GB"/>
              </w:rPr>
            </w:pPr>
          </w:p>
        </w:tc>
        <w:tc>
          <w:tcPr>
            <w:tcW w:w="484" w:type="pct"/>
            <w:tcBorders>
              <w:top w:val="single" w:sz="6" w:space="0" w:color="auto"/>
              <w:left w:val="single" w:sz="6" w:space="0" w:color="auto"/>
              <w:bottom w:val="single" w:sz="6" w:space="0" w:color="auto"/>
              <w:right w:val="single" w:sz="6" w:space="0" w:color="auto"/>
            </w:tcBorders>
          </w:tcPr>
          <w:p w:rsidR="00826B39" w:rsidRPr="00286161" w:rsidRDefault="00767613" w:rsidP="00F444E7">
            <w:pPr>
              <w:spacing w:after="0"/>
              <w:ind w:left="212" w:right="-43" w:hanging="180"/>
              <w:rPr>
                <w:rFonts w:ascii="Verdana" w:hAnsi="Verdana"/>
                <w:sz w:val="16"/>
                <w:szCs w:val="16"/>
                <w:lang w:val="en-GB"/>
              </w:rPr>
            </w:pPr>
            <w:r w:rsidRPr="00286161">
              <w:rPr>
                <w:rFonts w:ascii="Verdana" w:hAnsi="Verdana"/>
                <w:sz w:val="16"/>
                <w:szCs w:val="16"/>
                <w:lang w:val="en-GB"/>
              </w:rPr>
              <w:t>1</w:t>
            </w:r>
            <w:r w:rsidR="009363AF" w:rsidRPr="00286161">
              <w:rPr>
                <w:rFonts w:ascii="Verdana" w:hAnsi="Verdana"/>
                <w:sz w:val="16"/>
                <w:szCs w:val="16"/>
                <w:lang w:val="en-GB"/>
              </w:rPr>
              <w:t xml:space="preserve">. </w:t>
            </w:r>
            <w:r w:rsidRPr="00286161">
              <w:rPr>
                <w:rFonts w:ascii="Verdana" w:hAnsi="Verdana"/>
                <w:b/>
                <w:bCs/>
                <w:sz w:val="16"/>
                <w:szCs w:val="16"/>
                <w:lang w:val="en-GB"/>
              </w:rPr>
              <w:t>Workshop XYZ</w:t>
            </w:r>
          </w:p>
          <w:p w:rsidR="00826B39" w:rsidRPr="00286161" w:rsidRDefault="00767613" w:rsidP="00F444E7">
            <w:pPr>
              <w:spacing w:after="0"/>
              <w:ind w:left="212" w:right="-43" w:hanging="180"/>
              <w:rPr>
                <w:rFonts w:ascii="Verdana" w:hAnsi="Verdana"/>
                <w:sz w:val="16"/>
                <w:szCs w:val="16"/>
                <w:lang w:val="en-GB"/>
              </w:rPr>
            </w:pPr>
            <w:r w:rsidRPr="00286161">
              <w:rPr>
                <w:rFonts w:ascii="Verdana" w:hAnsi="Verdana"/>
                <w:sz w:val="16"/>
                <w:szCs w:val="16"/>
                <w:lang w:val="en-GB"/>
              </w:rPr>
              <w:t xml:space="preserve">2. </w:t>
            </w:r>
            <w:r w:rsidRPr="00286161">
              <w:rPr>
                <w:rFonts w:ascii="Verdana" w:hAnsi="Verdana"/>
                <w:b/>
                <w:bCs/>
                <w:sz w:val="16"/>
                <w:szCs w:val="16"/>
                <w:lang w:val="en-GB"/>
              </w:rPr>
              <w:t>Website ABC</w:t>
            </w:r>
          </w:p>
          <w:p w:rsidR="00826B39" w:rsidRPr="00286161" w:rsidRDefault="00767613" w:rsidP="00F444E7">
            <w:pPr>
              <w:spacing w:after="0"/>
              <w:ind w:left="212" w:right="-43" w:hanging="180"/>
              <w:rPr>
                <w:rFonts w:ascii="Verdana" w:hAnsi="Verdana"/>
                <w:sz w:val="16"/>
                <w:szCs w:val="16"/>
                <w:lang w:val="en-GB"/>
              </w:rPr>
            </w:pPr>
            <w:r w:rsidRPr="00286161">
              <w:rPr>
                <w:rFonts w:ascii="Verdana" w:hAnsi="Verdana"/>
                <w:sz w:val="16"/>
                <w:szCs w:val="16"/>
                <w:lang w:val="en-GB"/>
              </w:rPr>
              <w:t xml:space="preserve">3. </w:t>
            </w:r>
            <w:r w:rsidRPr="00286161">
              <w:rPr>
                <w:rFonts w:ascii="Verdana" w:hAnsi="Verdana"/>
                <w:b/>
                <w:bCs/>
                <w:sz w:val="16"/>
                <w:szCs w:val="16"/>
                <w:lang w:val="en-GB"/>
              </w:rPr>
              <w:t>Mail list IJK</w:t>
            </w:r>
          </w:p>
          <w:p w:rsidR="00826B39" w:rsidRPr="00286161" w:rsidRDefault="00767613" w:rsidP="00F444E7">
            <w:pPr>
              <w:spacing w:after="0"/>
              <w:ind w:left="212" w:right="-43" w:hanging="180"/>
              <w:rPr>
                <w:rFonts w:ascii="Verdana" w:hAnsi="Verdana"/>
                <w:sz w:val="16"/>
                <w:szCs w:val="16"/>
                <w:lang w:val="en-GB"/>
              </w:rPr>
            </w:pPr>
            <w:r w:rsidRPr="00286161">
              <w:rPr>
                <w:rFonts w:ascii="Verdana" w:hAnsi="Verdana"/>
                <w:sz w:val="16"/>
                <w:szCs w:val="16"/>
                <w:lang w:val="en-GB"/>
              </w:rPr>
              <w:t>4. Venue HAL</w:t>
            </w:r>
          </w:p>
          <w:p w:rsidR="00F444E7" w:rsidRPr="00286161" w:rsidRDefault="00F444E7" w:rsidP="00F444E7">
            <w:pPr>
              <w:spacing w:after="0"/>
              <w:ind w:left="212" w:right="-43" w:hanging="180"/>
              <w:rPr>
                <w:rFonts w:ascii="Verdana" w:hAnsi="Verdana"/>
                <w:sz w:val="16"/>
                <w:szCs w:val="16"/>
                <w:lang w:val="en-GB"/>
              </w:rPr>
            </w:pPr>
          </w:p>
        </w:tc>
        <w:tc>
          <w:tcPr>
            <w:tcW w:w="483"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22"/>
              <w:rPr>
                <w:rFonts w:ascii="Verdana" w:hAnsi="Verdana"/>
                <w:sz w:val="16"/>
                <w:szCs w:val="16"/>
                <w:lang w:val="en-GB"/>
              </w:rPr>
            </w:pPr>
            <w:r w:rsidRPr="00286161">
              <w:rPr>
                <w:rFonts w:ascii="Verdana" w:hAnsi="Verdana"/>
                <w:sz w:val="16"/>
                <w:szCs w:val="16"/>
                <w:lang w:val="en-GB"/>
              </w:rPr>
              <w:t xml:space="preserve"> </w:t>
            </w:r>
          </w:p>
        </w:tc>
        <w:tc>
          <w:tcPr>
            <w:tcW w:w="515"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rPr>
                <w:rFonts w:ascii="Verdana" w:hAnsi="Verdana"/>
                <w:sz w:val="16"/>
                <w:szCs w:val="16"/>
                <w:lang w:val="en-GB"/>
              </w:rPr>
            </w:pPr>
            <w:r w:rsidRPr="00286161">
              <w:rPr>
                <w:rFonts w:ascii="Verdana" w:hAnsi="Verdana"/>
                <w:sz w:val="16"/>
                <w:szCs w:val="16"/>
                <w:lang w:val="en-GB"/>
              </w:rPr>
              <w:t xml:space="preserve"> </w:t>
            </w:r>
          </w:p>
        </w:tc>
        <w:tc>
          <w:tcPr>
            <w:tcW w:w="451"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691"/>
              <w:rPr>
                <w:rFonts w:ascii="Verdana" w:hAnsi="Verdana"/>
                <w:sz w:val="16"/>
                <w:szCs w:val="16"/>
                <w:lang w:val="en-GB"/>
              </w:rPr>
            </w:pPr>
            <w:r w:rsidRPr="00286161">
              <w:rPr>
                <w:rFonts w:ascii="Verdana" w:hAnsi="Verdana"/>
                <w:sz w:val="16"/>
                <w:szCs w:val="16"/>
                <w:lang w:val="en-GB"/>
              </w:rPr>
              <w:t xml:space="preserve"> </w:t>
            </w:r>
          </w:p>
        </w:tc>
        <w:tc>
          <w:tcPr>
            <w:tcW w:w="484" w:type="pct"/>
            <w:tcBorders>
              <w:top w:val="single" w:sz="6" w:space="0" w:color="auto"/>
              <w:left w:val="single" w:sz="6" w:space="0" w:color="auto"/>
              <w:bottom w:val="single" w:sz="6" w:space="0" w:color="auto"/>
              <w:right w:val="single" w:sz="6" w:space="0" w:color="auto"/>
            </w:tcBorders>
          </w:tcPr>
          <w:p w:rsidR="00826B39" w:rsidRPr="00286161" w:rsidRDefault="00767613" w:rsidP="001C02C1">
            <w:pPr>
              <w:rPr>
                <w:rFonts w:ascii="Verdana" w:hAnsi="Verdana"/>
                <w:sz w:val="16"/>
                <w:szCs w:val="16"/>
                <w:lang w:val="en-GB"/>
              </w:rPr>
            </w:pPr>
            <w:r w:rsidRPr="00286161">
              <w:rPr>
                <w:rFonts w:ascii="Verdana" w:hAnsi="Verdana"/>
                <w:sz w:val="16"/>
                <w:szCs w:val="16"/>
                <w:lang w:val="en-GB"/>
              </w:rPr>
              <w:t xml:space="preserve"> </w:t>
            </w:r>
          </w:p>
        </w:tc>
        <w:tc>
          <w:tcPr>
            <w:tcW w:w="322" w:type="pct"/>
            <w:tcBorders>
              <w:top w:val="single" w:sz="6" w:space="0" w:color="auto"/>
              <w:left w:val="single" w:sz="6" w:space="0" w:color="auto"/>
              <w:bottom w:val="single" w:sz="6" w:space="0" w:color="auto"/>
              <w:right w:val="single" w:sz="6" w:space="0" w:color="auto"/>
            </w:tcBorders>
          </w:tcPr>
          <w:p w:rsidR="00826B39" w:rsidRPr="00286161" w:rsidRDefault="00767613" w:rsidP="00036525">
            <w:pPr>
              <w:jc w:val="both"/>
              <w:rPr>
                <w:rFonts w:ascii="Verdana" w:hAnsi="Verdana"/>
                <w:sz w:val="16"/>
                <w:szCs w:val="16"/>
                <w:lang w:val="en-GB"/>
              </w:rPr>
            </w:pPr>
            <w:r w:rsidRPr="00286161">
              <w:rPr>
                <w:rFonts w:ascii="Verdana" w:hAnsi="Verdana"/>
                <w:sz w:val="16"/>
                <w:szCs w:val="16"/>
                <w:lang w:val="en-GB"/>
              </w:rPr>
              <w:t xml:space="preserve"> </w:t>
            </w:r>
          </w:p>
        </w:tc>
        <w:tc>
          <w:tcPr>
            <w:tcW w:w="483" w:type="pct"/>
            <w:tcBorders>
              <w:top w:val="single" w:sz="6" w:space="0" w:color="auto"/>
              <w:left w:val="single" w:sz="6" w:space="0" w:color="auto"/>
              <w:bottom w:val="single" w:sz="6" w:space="0" w:color="auto"/>
              <w:right w:val="single" w:sz="6" w:space="0" w:color="auto"/>
            </w:tcBorders>
          </w:tcPr>
          <w:p w:rsidR="00826B39" w:rsidRPr="00A62361" w:rsidRDefault="00767613" w:rsidP="00F444E7">
            <w:pPr>
              <w:spacing w:after="0"/>
              <w:ind w:left="440" w:hanging="440"/>
              <w:rPr>
                <w:rFonts w:ascii="Verdana" w:hAnsi="Verdana"/>
                <w:sz w:val="18"/>
                <w:szCs w:val="18"/>
              </w:rPr>
            </w:pPr>
            <w:r w:rsidRPr="00A62361">
              <w:rPr>
                <w:rFonts w:ascii="Verdana" w:hAnsi="Verdana"/>
                <w:sz w:val="18"/>
                <w:szCs w:val="18"/>
              </w:rPr>
              <w:t>1. ??</w:t>
            </w:r>
          </w:p>
          <w:p w:rsidR="00826B39" w:rsidRPr="00A62361" w:rsidRDefault="00767613" w:rsidP="00F444E7">
            <w:pPr>
              <w:spacing w:after="0"/>
              <w:ind w:left="440" w:hanging="440"/>
              <w:rPr>
                <w:rFonts w:ascii="Verdana" w:hAnsi="Verdana"/>
                <w:sz w:val="18"/>
                <w:szCs w:val="18"/>
              </w:rPr>
            </w:pPr>
            <w:r w:rsidRPr="00A62361">
              <w:rPr>
                <w:rFonts w:ascii="Verdana" w:hAnsi="Verdana"/>
                <w:sz w:val="18"/>
                <w:szCs w:val="18"/>
              </w:rPr>
              <w:t>2. URL ABC</w:t>
            </w:r>
          </w:p>
          <w:p w:rsidR="00826B39" w:rsidRPr="00A62361" w:rsidRDefault="00767613" w:rsidP="00F444E7">
            <w:pPr>
              <w:spacing w:after="0"/>
              <w:ind w:left="440" w:hanging="440"/>
              <w:rPr>
                <w:rFonts w:ascii="Verdana" w:hAnsi="Verdana"/>
                <w:sz w:val="18"/>
                <w:szCs w:val="18"/>
              </w:rPr>
            </w:pPr>
            <w:r w:rsidRPr="00A62361">
              <w:rPr>
                <w:rFonts w:ascii="Verdana" w:hAnsi="Verdana"/>
                <w:sz w:val="18"/>
                <w:szCs w:val="18"/>
              </w:rPr>
              <w:t>3. Name IJK</w:t>
            </w:r>
          </w:p>
          <w:p w:rsidR="00826B39" w:rsidRPr="00A62361" w:rsidRDefault="00767613" w:rsidP="00F444E7">
            <w:pPr>
              <w:spacing w:after="0"/>
              <w:ind w:left="440" w:hanging="440"/>
              <w:rPr>
                <w:rFonts w:ascii="Verdana" w:hAnsi="Verdana"/>
                <w:sz w:val="18"/>
                <w:szCs w:val="18"/>
              </w:rPr>
            </w:pPr>
            <w:r w:rsidRPr="00A62361">
              <w:rPr>
                <w:rFonts w:ascii="Verdana" w:hAnsi="Verdana"/>
                <w:sz w:val="18"/>
                <w:szCs w:val="18"/>
              </w:rPr>
              <w:t>4. Name HAL</w:t>
            </w:r>
          </w:p>
        </w:tc>
        <w:tc>
          <w:tcPr>
            <w:tcW w:w="469" w:type="pct"/>
            <w:tcBorders>
              <w:top w:val="single" w:sz="6" w:space="0" w:color="auto"/>
              <w:left w:val="single" w:sz="6" w:space="0" w:color="auto"/>
              <w:bottom w:val="single" w:sz="6" w:space="0" w:color="auto"/>
              <w:right w:val="single" w:sz="6" w:space="0" w:color="auto"/>
            </w:tcBorders>
          </w:tcPr>
          <w:p w:rsidR="00826B39" w:rsidRPr="00A62361" w:rsidRDefault="00767613" w:rsidP="007E007C">
            <w:pPr>
              <w:ind w:right="691"/>
              <w:jc w:val="both"/>
              <w:rPr>
                <w:rFonts w:ascii="Verdana" w:hAnsi="Verdana"/>
                <w:sz w:val="18"/>
                <w:szCs w:val="18"/>
              </w:rPr>
            </w:pPr>
            <w:r w:rsidRPr="00A62361">
              <w:rPr>
                <w:rFonts w:ascii="Verdana" w:hAnsi="Verdana"/>
                <w:sz w:val="18"/>
                <w:szCs w:val="18"/>
              </w:rPr>
              <w:t xml:space="preserve"> </w:t>
            </w:r>
          </w:p>
        </w:tc>
      </w:tr>
      <w:tr w:rsidR="005E0034" w:rsidRPr="00286161" w:rsidTr="005E0034">
        <w:tc>
          <w:tcPr>
            <w:tcW w:w="248" w:type="pct"/>
            <w:tcBorders>
              <w:top w:val="single" w:sz="6" w:space="0" w:color="auto"/>
              <w:left w:val="single" w:sz="6" w:space="0" w:color="auto"/>
              <w:bottom w:val="single" w:sz="6" w:space="0" w:color="auto"/>
              <w:right w:val="single" w:sz="6" w:space="0" w:color="auto"/>
            </w:tcBorders>
          </w:tcPr>
          <w:p w:rsidR="00826B39" w:rsidRPr="00286161" w:rsidRDefault="00826B39" w:rsidP="00F35242">
            <w:pPr>
              <w:ind w:right="-34"/>
              <w:jc w:val="both"/>
              <w:rPr>
                <w:rFonts w:ascii="Verdana" w:hAnsi="Verdana"/>
                <w:sz w:val="16"/>
                <w:szCs w:val="16"/>
                <w:lang w:val="en-GB"/>
              </w:rPr>
            </w:pPr>
            <w:r w:rsidRPr="00286161">
              <w:rPr>
                <w:rFonts w:ascii="Verdana" w:hAnsi="Verdana"/>
                <w:sz w:val="16"/>
                <w:szCs w:val="16"/>
                <w:lang w:val="en-GB"/>
              </w:rPr>
              <w:t>I0002</w:t>
            </w:r>
          </w:p>
        </w:tc>
        <w:tc>
          <w:tcPr>
            <w:tcW w:w="385"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
              <w:rPr>
                <w:rFonts w:ascii="Verdana" w:hAnsi="Verdana"/>
                <w:sz w:val="16"/>
                <w:szCs w:val="16"/>
                <w:lang w:val="en-GB"/>
              </w:rPr>
            </w:pPr>
            <w:r w:rsidRPr="00286161">
              <w:rPr>
                <w:rFonts w:ascii="Verdana" w:hAnsi="Verdana"/>
                <w:sz w:val="16"/>
                <w:szCs w:val="16"/>
                <w:lang w:val="en-GB"/>
              </w:rPr>
              <w:t>Pictures building 20 latrines #3434 (D0003)</w:t>
            </w:r>
          </w:p>
        </w:tc>
        <w:tc>
          <w:tcPr>
            <w:tcW w:w="354"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5"/>
              <w:jc w:val="both"/>
              <w:rPr>
                <w:rFonts w:ascii="Verdana" w:hAnsi="Verdana"/>
                <w:sz w:val="16"/>
                <w:szCs w:val="16"/>
                <w:lang w:val="en-GB"/>
              </w:rPr>
            </w:pPr>
            <w:r w:rsidRPr="00286161">
              <w:rPr>
                <w:rFonts w:ascii="Verdana" w:hAnsi="Verdana"/>
                <w:sz w:val="16"/>
                <w:szCs w:val="16"/>
                <w:lang w:val="en-GB"/>
              </w:rPr>
              <w:t>20081201</w:t>
            </w:r>
          </w:p>
        </w:tc>
        <w:tc>
          <w:tcPr>
            <w:tcW w:w="322"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spacing w:after="220"/>
              <w:ind w:right="-46"/>
              <w:rPr>
                <w:rFonts w:ascii="Verdana" w:hAnsi="Verdana"/>
                <w:sz w:val="16"/>
                <w:szCs w:val="16"/>
                <w:lang w:val="en-GB"/>
              </w:rPr>
            </w:pPr>
            <w:r w:rsidRPr="00286161">
              <w:rPr>
                <w:rFonts w:ascii="Verdana" w:hAnsi="Verdana"/>
                <w:sz w:val="16"/>
                <w:szCs w:val="16"/>
                <w:lang w:val="en-GB"/>
              </w:rPr>
              <w:t>CREPA</w:t>
            </w:r>
            <w:r w:rsidRPr="00286161">
              <w:rPr>
                <w:rFonts w:ascii="Verdana" w:hAnsi="Verdana"/>
                <w:sz w:val="16"/>
                <w:szCs w:val="16"/>
                <w:lang w:val="en-GB"/>
              </w:rPr>
              <w:br/>
              <w:t>Mrs B</w:t>
            </w:r>
          </w:p>
          <w:p w:rsidR="00826B39" w:rsidRPr="00286161" w:rsidRDefault="00826B39" w:rsidP="00F35242">
            <w:pPr>
              <w:ind w:right="-46"/>
              <w:rPr>
                <w:rFonts w:ascii="Verdana" w:hAnsi="Verdana"/>
                <w:sz w:val="16"/>
                <w:szCs w:val="16"/>
                <w:lang w:val="en-GB"/>
              </w:rPr>
            </w:pPr>
          </w:p>
        </w:tc>
        <w:tc>
          <w:tcPr>
            <w:tcW w:w="484"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43"/>
              <w:rPr>
                <w:rFonts w:ascii="Verdana" w:hAnsi="Verdana"/>
                <w:sz w:val="16"/>
                <w:szCs w:val="16"/>
                <w:lang w:val="en-GB"/>
              </w:rPr>
            </w:pPr>
            <w:r w:rsidRPr="00286161">
              <w:rPr>
                <w:rFonts w:ascii="Verdana" w:hAnsi="Verdana"/>
                <w:sz w:val="16"/>
                <w:szCs w:val="16"/>
                <w:lang w:val="en-GB"/>
              </w:rPr>
              <w:t xml:space="preserve"> </w:t>
            </w:r>
          </w:p>
        </w:tc>
        <w:tc>
          <w:tcPr>
            <w:tcW w:w="483"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22"/>
              <w:rPr>
                <w:rFonts w:ascii="Verdana" w:hAnsi="Verdana"/>
                <w:sz w:val="16"/>
                <w:szCs w:val="16"/>
                <w:lang w:val="en-GB"/>
              </w:rPr>
            </w:pPr>
            <w:r w:rsidRPr="00286161">
              <w:rPr>
                <w:rFonts w:ascii="Verdana" w:hAnsi="Verdana"/>
                <w:sz w:val="16"/>
                <w:szCs w:val="16"/>
                <w:lang w:val="en-GB"/>
              </w:rPr>
              <w:t xml:space="preserve"> </w:t>
            </w:r>
          </w:p>
        </w:tc>
        <w:tc>
          <w:tcPr>
            <w:tcW w:w="515"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rPr>
                <w:rFonts w:ascii="Verdana" w:hAnsi="Verdana"/>
                <w:sz w:val="16"/>
                <w:szCs w:val="16"/>
                <w:lang w:val="en-GB"/>
              </w:rPr>
            </w:pPr>
            <w:r w:rsidRPr="00286161">
              <w:rPr>
                <w:rFonts w:ascii="Verdana" w:hAnsi="Verdana"/>
                <w:sz w:val="16"/>
                <w:szCs w:val="16"/>
                <w:lang w:val="en-GB"/>
              </w:rPr>
              <w:t xml:space="preserve"> </w:t>
            </w:r>
          </w:p>
        </w:tc>
        <w:tc>
          <w:tcPr>
            <w:tcW w:w="451"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691"/>
              <w:rPr>
                <w:rFonts w:ascii="Verdana" w:hAnsi="Verdana"/>
                <w:sz w:val="16"/>
                <w:szCs w:val="16"/>
                <w:lang w:val="en-GB"/>
              </w:rPr>
            </w:pPr>
            <w:r w:rsidRPr="00286161">
              <w:rPr>
                <w:rFonts w:ascii="Verdana" w:hAnsi="Verdana"/>
                <w:sz w:val="16"/>
                <w:szCs w:val="16"/>
                <w:lang w:val="en-GB"/>
              </w:rPr>
              <w:t xml:space="preserve"> </w:t>
            </w:r>
          </w:p>
        </w:tc>
        <w:tc>
          <w:tcPr>
            <w:tcW w:w="484" w:type="pct"/>
            <w:tcBorders>
              <w:top w:val="single" w:sz="6" w:space="0" w:color="auto"/>
              <w:left w:val="single" w:sz="6" w:space="0" w:color="auto"/>
              <w:bottom w:val="single" w:sz="6" w:space="0" w:color="auto"/>
              <w:right w:val="single" w:sz="6" w:space="0" w:color="auto"/>
            </w:tcBorders>
          </w:tcPr>
          <w:p w:rsidR="00826B39" w:rsidRPr="00286161" w:rsidRDefault="00767613" w:rsidP="001C02C1">
            <w:pPr>
              <w:rPr>
                <w:rFonts w:ascii="Verdana" w:hAnsi="Verdana"/>
                <w:sz w:val="16"/>
                <w:szCs w:val="16"/>
                <w:lang w:val="en-GB"/>
              </w:rPr>
            </w:pPr>
            <w:r w:rsidRPr="00286161">
              <w:rPr>
                <w:rFonts w:ascii="Verdana" w:hAnsi="Verdana"/>
                <w:sz w:val="16"/>
                <w:szCs w:val="16"/>
                <w:lang w:val="en-GB"/>
              </w:rPr>
              <w:t xml:space="preserve"> </w:t>
            </w:r>
          </w:p>
        </w:tc>
        <w:tc>
          <w:tcPr>
            <w:tcW w:w="322"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6"/>
                <w:szCs w:val="16"/>
                <w:lang w:val="en-GB"/>
              </w:rPr>
            </w:pPr>
            <w:r w:rsidRPr="00286161">
              <w:rPr>
                <w:rFonts w:ascii="Verdana" w:hAnsi="Verdana"/>
                <w:sz w:val="16"/>
                <w:szCs w:val="16"/>
                <w:lang w:val="en-GB"/>
              </w:rPr>
              <w:t xml:space="preserve"> </w:t>
            </w:r>
          </w:p>
        </w:tc>
        <w:tc>
          <w:tcPr>
            <w:tcW w:w="483" w:type="pct"/>
            <w:tcBorders>
              <w:top w:val="single" w:sz="6" w:space="0" w:color="auto"/>
              <w:left w:val="single" w:sz="6" w:space="0" w:color="auto"/>
              <w:bottom w:val="single" w:sz="6" w:space="0" w:color="auto"/>
              <w:right w:val="single" w:sz="6" w:space="0" w:color="auto"/>
            </w:tcBorders>
          </w:tcPr>
          <w:p w:rsidR="00826B39" w:rsidRPr="00286161" w:rsidRDefault="00767613" w:rsidP="00396215">
            <w:pPr>
              <w:rPr>
                <w:rFonts w:ascii="Verdana" w:hAnsi="Verdana"/>
                <w:sz w:val="18"/>
                <w:szCs w:val="18"/>
                <w:lang w:val="en-GB"/>
              </w:rPr>
            </w:pPr>
            <w:r w:rsidRPr="00286161">
              <w:rPr>
                <w:rFonts w:ascii="Verdana" w:hAnsi="Verdana"/>
                <w:sz w:val="18"/>
                <w:szCs w:val="18"/>
                <w:lang w:val="en-GB"/>
              </w:rPr>
              <w:t xml:space="preserve"> </w:t>
            </w:r>
          </w:p>
        </w:tc>
        <w:tc>
          <w:tcPr>
            <w:tcW w:w="469"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 xml:space="preserve"> </w:t>
            </w:r>
          </w:p>
        </w:tc>
      </w:tr>
      <w:tr w:rsidR="005E0034" w:rsidRPr="00286161" w:rsidTr="005E0034">
        <w:tc>
          <w:tcPr>
            <w:tcW w:w="248" w:type="pct"/>
            <w:tcBorders>
              <w:top w:val="single" w:sz="6" w:space="0" w:color="auto"/>
              <w:left w:val="single" w:sz="6" w:space="0" w:color="auto"/>
              <w:bottom w:val="single" w:sz="6" w:space="0" w:color="auto"/>
              <w:right w:val="single" w:sz="6" w:space="0" w:color="auto"/>
            </w:tcBorders>
          </w:tcPr>
          <w:p w:rsidR="00826B39" w:rsidRPr="00286161" w:rsidRDefault="00826B39" w:rsidP="00F35242">
            <w:pPr>
              <w:ind w:right="-34"/>
              <w:jc w:val="both"/>
              <w:rPr>
                <w:rFonts w:ascii="Verdana" w:hAnsi="Verdana"/>
                <w:sz w:val="16"/>
                <w:szCs w:val="16"/>
                <w:lang w:val="en-GB"/>
              </w:rPr>
            </w:pPr>
            <w:r w:rsidRPr="00286161">
              <w:rPr>
                <w:rFonts w:ascii="Verdana" w:hAnsi="Verdana"/>
                <w:sz w:val="16"/>
                <w:szCs w:val="16"/>
                <w:lang w:val="en-GB"/>
              </w:rPr>
              <w:t>I0003</w:t>
            </w:r>
          </w:p>
        </w:tc>
        <w:tc>
          <w:tcPr>
            <w:tcW w:w="385" w:type="pct"/>
            <w:tcBorders>
              <w:top w:val="single" w:sz="6" w:space="0" w:color="auto"/>
              <w:left w:val="single" w:sz="6" w:space="0" w:color="auto"/>
              <w:bottom w:val="single" w:sz="6" w:space="0" w:color="auto"/>
              <w:right w:val="single" w:sz="6" w:space="0" w:color="auto"/>
            </w:tcBorders>
          </w:tcPr>
          <w:p w:rsidR="00826B39" w:rsidRPr="00286161" w:rsidRDefault="00767613" w:rsidP="00E8645E">
            <w:pPr>
              <w:ind w:right="3"/>
              <w:rPr>
                <w:rFonts w:ascii="Verdana" w:hAnsi="Verdana"/>
                <w:sz w:val="16"/>
                <w:szCs w:val="16"/>
                <w:lang w:val="en-GB"/>
              </w:rPr>
            </w:pPr>
            <w:r w:rsidRPr="00286161">
              <w:rPr>
                <w:rFonts w:ascii="Verdana" w:hAnsi="Verdana"/>
                <w:sz w:val="16"/>
                <w:szCs w:val="16"/>
                <w:lang w:val="en-GB"/>
              </w:rPr>
              <w:t xml:space="preserve">Manual on capacity building for hygiene </w:t>
            </w:r>
            <w:r w:rsidR="00FA5400">
              <w:rPr>
                <w:rFonts w:ascii="Verdana" w:hAnsi="Verdana"/>
                <w:sz w:val="16"/>
                <w:szCs w:val="16"/>
                <w:lang w:val="en-GB"/>
              </w:rPr>
              <w:t>behaviour</w:t>
            </w:r>
          </w:p>
        </w:tc>
        <w:tc>
          <w:tcPr>
            <w:tcW w:w="354"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5"/>
              <w:jc w:val="both"/>
              <w:rPr>
                <w:rFonts w:ascii="Verdana" w:hAnsi="Verdana"/>
                <w:sz w:val="16"/>
                <w:szCs w:val="16"/>
                <w:lang w:val="en-GB"/>
              </w:rPr>
            </w:pPr>
            <w:r w:rsidRPr="00286161">
              <w:rPr>
                <w:rFonts w:ascii="Verdana" w:hAnsi="Verdana"/>
                <w:sz w:val="16"/>
                <w:szCs w:val="16"/>
                <w:lang w:val="en-GB"/>
              </w:rPr>
              <w:t>20050601</w:t>
            </w:r>
          </w:p>
        </w:tc>
        <w:tc>
          <w:tcPr>
            <w:tcW w:w="322" w:type="pct"/>
            <w:tcBorders>
              <w:top w:val="single" w:sz="6" w:space="0" w:color="auto"/>
              <w:left w:val="single" w:sz="6" w:space="0" w:color="auto"/>
              <w:bottom w:val="single" w:sz="6" w:space="0" w:color="auto"/>
              <w:right w:val="single" w:sz="6" w:space="0" w:color="auto"/>
            </w:tcBorders>
          </w:tcPr>
          <w:p w:rsidR="00396215" w:rsidRPr="00286161" w:rsidRDefault="00767613" w:rsidP="00396215">
            <w:pPr>
              <w:spacing w:after="0"/>
              <w:ind w:right="-46"/>
              <w:rPr>
                <w:rFonts w:ascii="Verdana" w:hAnsi="Verdana"/>
                <w:sz w:val="16"/>
                <w:szCs w:val="16"/>
                <w:lang w:val="en-GB"/>
              </w:rPr>
            </w:pPr>
            <w:r w:rsidRPr="00286161">
              <w:rPr>
                <w:rFonts w:ascii="Verdana" w:hAnsi="Verdana"/>
                <w:sz w:val="16"/>
                <w:szCs w:val="16"/>
                <w:lang w:val="en-GB"/>
              </w:rPr>
              <w:t>LSHTM</w:t>
            </w:r>
            <w:r w:rsidRPr="00286161">
              <w:rPr>
                <w:rFonts w:ascii="Verdana" w:hAnsi="Verdana"/>
                <w:sz w:val="16"/>
                <w:szCs w:val="16"/>
                <w:lang w:val="en-GB"/>
              </w:rPr>
              <w:br/>
              <w:t>Mr X</w:t>
            </w:r>
            <w:r w:rsidR="00A62361">
              <w:rPr>
                <w:rFonts w:ascii="Verdana" w:hAnsi="Verdana"/>
                <w:sz w:val="16"/>
                <w:szCs w:val="16"/>
                <w:lang w:val="en-GB"/>
              </w:rPr>
              <w:t xml:space="preserve"> / </w:t>
            </w:r>
          </w:p>
          <w:p w:rsidR="00826B39" w:rsidRPr="00286161" w:rsidRDefault="00767613" w:rsidP="00396215">
            <w:pPr>
              <w:spacing w:after="0"/>
              <w:ind w:right="-46"/>
              <w:rPr>
                <w:rFonts w:ascii="Verdana" w:hAnsi="Verdana"/>
                <w:sz w:val="16"/>
                <w:szCs w:val="16"/>
                <w:lang w:val="en-GB"/>
              </w:rPr>
            </w:pPr>
            <w:r w:rsidRPr="00286161">
              <w:rPr>
                <w:rFonts w:ascii="Verdana" w:hAnsi="Verdana"/>
                <w:sz w:val="16"/>
                <w:szCs w:val="16"/>
                <w:lang w:val="en-GB"/>
              </w:rPr>
              <w:t>Mrs Y</w:t>
            </w:r>
          </w:p>
          <w:p w:rsidR="00826B39" w:rsidRPr="00286161" w:rsidRDefault="00826B39" w:rsidP="00F35242">
            <w:pPr>
              <w:ind w:right="-46"/>
              <w:rPr>
                <w:rFonts w:ascii="Verdana" w:hAnsi="Verdana"/>
                <w:sz w:val="16"/>
                <w:szCs w:val="16"/>
                <w:lang w:val="en-GB"/>
              </w:rPr>
            </w:pPr>
          </w:p>
        </w:tc>
        <w:tc>
          <w:tcPr>
            <w:tcW w:w="484"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43"/>
              <w:rPr>
                <w:rFonts w:ascii="Verdana" w:hAnsi="Verdana"/>
                <w:sz w:val="16"/>
                <w:szCs w:val="16"/>
                <w:lang w:val="en-GB"/>
              </w:rPr>
            </w:pPr>
            <w:r w:rsidRPr="00286161">
              <w:rPr>
                <w:rFonts w:ascii="Verdana" w:hAnsi="Verdana"/>
                <w:sz w:val="16"/>
                <w:szCs w:val="16"/>
                <w:lang w:val="en-GB"/>
              </w:rPr>
              <w:t xml:space="preserve"> </w:t>
            </w:r>
          </w:p>
        </w:tc>
        <w:tc>
          <w:tcPr>
            <w:tcW w:w="483" w:type="pct"/>
            <w:tcBorders>
              <w:top w:val="single" w:sz="6" w:space="0" w:color="auto"/>
              <w:left w:val="single" w:sz="6" w:space="0" w:color="auto"/>
              <w:bottom w:val="single" w:sz="6" w:space="0" w:color="auto"/>
              <w:right w:val="single" w:sz="6" w:space="0" w:color="auto"/>
            </w:tcBorders>
          </w:tcPr>
          <w:p w:rsidR="00826B39" w:rsidRPr="00286161" w:rsidRDefault="00767613" w:rsidP="00AE1AB7">
            <w:pPr>
              <w:spacing w:after="220"/>
              <w:ind w:left="210" w:right="-22" w:hanging="182"/>
              <w:rPr>
                <w:rFonts w:ascii="Verdana" w:hAnsi="Verdana"/>
                <w:sz w:val="16"/>
                <w:szCs w:val="16"/>
                <w:lang w:val="en-GB"/>
              </w:rPr>
            </w:pPr>
            <w:r w:rsidRPr="00286161">
              <w:rPr>
                <w:rFonts w:ascii="Verdana" w:hAnsi="Verdana"/>
                <w:sz w:val="16"/>
                <w:szCs w:val="16"/>
                <w:lang w:val="en-GB"/>
              </w:rPr>
              <w:t>1. Send by e</w:t>
            </w:r>
            <w:r w:rsidRPr="00286161">
              <w:rPr>
                <w:rFonts w:ascii="Verdana" w:hAnsi="Verdana"/>
                <w:sz w:val="16"/>
                <w:szCs w:val="16"/>
                <w:lang w:val="en-GB"/>
              </w:rPr>
              <w:noBreakHyphen/>
              <w:t>mail</w:t>
            </w:r>
            <w:r w:rsidR="00A62361">
              <w:rPr>
                <w:rFonts w:ascii="Verdana" w:hAnsi="Verdana"/>
                <w:sz w:val="16"/>
                <w:szCs w:val="16"/>
                <w:lang w:val="en-GB"/>
              </w:rPr>
              <w:t xml:space="preserve"> / </w:t>
            </w:r>
            <w:r w:rsidRPr="00286161">
              <w:rPr>
                <w:rFonts w:ascii="Verdana" w:hAnsi="Verdana"/>
                <w:sz w:val="16"/>
                <w:szCs w:val="16"/>
                <w:lang w:val="en-GB"/>
              </w:rPr>
              <w:t>mail</w:t>
            </w:r>
          </w:p>
          <w:p w:rsidR="00826B39" w:rsidRPr="00286161" w:rsidRDefault="00767613" w:rsidP="005E0034">
            <w:pPr>
              <w:spacing w:after="220"/>
              <w:ind w:left="210" w:right="-22" w:hanging="180"/>
              <w:rPr>
                <w:rFonts w:ascii="Verdana" w:hAnsi="Verdana"/>
                <w:sz w:val="16"/>
                <w:szCs w:val="16"/>
                <w:lang w:val="en-GB"/>
              </w:rPr>
            </w:pPr>
            <w:r w:rsidRPr="00286161">
              <w:rPr>
                <w:rFonts w:ascii="Verdana" w:hAnsi="Verdana"/>
                <w:sz w:val="16"/>
                <w:szCs w:val="16"/>
                <w:lang w:val="en-GB"/>
              </w:rPr>
              <w:t>2. Hand out at workshop ABC</w:t>
            </w:r>
          </w:p>
        </w:tc>
        <w:tc>
          <w:tcPr>
            <w:tcW w:w="515" w:type="pct"/>
            <w:tcBorders>
              <w:top w:val="single" w:sz="6" w:space="0" w:color="auto"/>
              <w:left w:val="single" w:sz="6" w:space="0" w:color="auto"/>
              <w:bottom w:val="single" w:sz="6" w:space="0" w:color="auto"/>
              <w:right w:val="single" w:sz="6" w:space="0" w:color="auto"/>
            </w:tcBorders>
          </w:tcPr>
          <w:p w:rsidR="00826B39" w:rsidRPr="00286161" w:rsidRDefault="00767613" w:rsidP="005E0034">
            <w:pPr>
              <w:spacing w:after="220"/>
              <w:ind w:left="211"/>
              <w:rPr>
                <w:rFonts w:ascii="Verdana" w:hAnsi="Verdana"/>
                <w:sz w:val="16"/>
                <w:szCs w:val="16"/>
                <w:lang w:val="en-GB"/>
              </w:rPr>
            </w:pPr>
            <w:r w:rsidRPr="00286161">
              <w:rPr>
                <w:rFonts w:ascii="Verdana" w:hAnsi="Verdana"/>
                <w:sz w:val="16"/>
                <w:szCs w:val="16"/>
                <w:lang w:val="en-GB"/>
              </w:rPr>
              <w:t>1. WAWI mailing list</w:t>
            </w:r>
          </w:p>
          <w:p w:rsidR="00826B39" w:rsidRPr="00286161" w:rsidRDefault="00767613" w:rsidP="005E0034">
            <w:pPr>
              <w:spacing w:after="220"/>
              <w:ind w:left="211" w:hanging="211"/>
              <w:rPr>
                <w:rFonts w:ascii="Verdana" w:hAnsi="Verdana"/>
                <w:sz w:val="16"/>
                <w:szCs w:val="16"/>
                <w:lang w:val="en-GB"/>
              </w:rPr>
            </w:pPr>
            <w:r w:rsidRPr="00286161">
              <w:rPr>
                <w:rFonts w:ascii="Verdana" w:hAnsi="Verdana"/>
                <w:sz w:val="16"/>
                <w:szCs w:val="16"/>
                <w:lang w:val="en-GB"/>
              </w:rPr>
              <w:t>2. Workshop ABC participants</w:t>
            </w:r>
          </w:p>
        </w:tc>
        <w:tc>
          <w:tcPr>
            <w:tcW w:w="451"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691"/>
              <w:rPr>
                <w:rFonts w:ascii="Verdana" w:hAnsi="Verdana"/>
                <w:sz w:val="16"/>
                <w:szCs w:val="16"/>
                <w:lang w:val="en-GB"/>
              </w:rPr>
            </w:pPr>
            <w:r w:rsidRPr="00286161">
              <w:rPr>
                <w:rFonts w:ascii="Verdana" w:hAnsi="Verdana"/>
                <w:sz w:val="16"/>
                <w:szCs w:val="16"/>
                <w:lang w:val="en-GB"/>
              </w:rPr>
              <w:t xml:space="preserve"> </w:t>
            </w:r>
          </w:p>
        </w:tc>
        <w:tc>
          <w:tcPr>
            <w:tcW w:w="484" w:type="pct"/>
            <w:tcBorders>
              <w:top w:val="single" w:sz="6" w:space="0" w:color="auto"/>
              <w:left w:val="single" w:sz="6" w:space="0" w:color="auto"/>
              <w:bottom w:val="single" w:sz="6" w:space="0" w:color="auto"/>
              <w:right w:val="single" w:sz="6" w:space="0" w:color="auto"/>
            </w:tcBorders>
          </w:tcPr>
          <w:p w:rsidR="00826B39" w:rsidRPr="00286161" w:rsidRDefault="00767613" w:rsidP="00396215">
            <w:pPr>
              <w:ind w:right="-58"/>
              <w:rPr>
                <w:rFonts w:ascii="Verdana" w:hAnsi="Verdana"/>
                <w:sz w:val="16"/>
                <w:szCs w:val="16"/>
                <w:lang w:val="en-GB"/>
              </w:rPr>
            </w:pPr>
            <w:r w:rsidRPr="00286161">
              <w:rPr>
                <w:rFonts w:ascii="Verdana" w:hAnsi="Verdana"/>
                <w:sz w:val="16"/>
                <w:szCs w:val="16"/>
                <w:lang w:val="en-GB"/>
              </w:rPr>
              <w:t>Manual objective (ref)</w:t>
            </w:r>
          </w:p>
        </w:tc>
        <w:tc>
          <w:tcPr>
            <w:tcW w:w="322"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6"/>
                <w:szCs w:val="16"/>
                <w:lang w:val="en-GB"/>
              </w:rPr>
            </w:pPr>
            <w:r w:rsidRPr="00286161">
              <w:rPr>
                <w:rFonts w:ascii="Verdana" w:hAnsi="Verdana"/>
                <w:sz w:val="16"/>
                <w:szCs w:val="16"/>
                <w:lang w:val="en-GB"/>
              </w:rPr>
              <w:t xml:space="preserve"> </w:t>
            </w:r>
          </w:p>
        </w:tc>
        <w:tc>
          <w:tcPr>
            <w:tcW w:w="483" w:type="pct"/>
            <w:tcBorders>
              <w:top w:val="single" w:sz="6" w:space="0" w:color="auto"/>
              <w:left w:val="single" w:sz="6" w:space="0" w:color="auto"/>
              <w:bottom w:val="single" w:sz="6" w:space="0" w:color="auto"/>
              <w:right w:val="single" w:sz="6" w:space="0" w:color="auto"/>
            </w:tcBorders>
          </w:tcPr>
          <w:p w:rsidR="00826B39" w:rsidRPr="00286161" w:rsidRDefault="00767613" w:rsidP="00396215">
            <w:pPr>
              <w:rPr>
                <w:rFonts w:ascii="Verdana" w:hAnsi="Verdana"/>
                <w:sz w:val="18"/>
                <w:szCs w:val="18"/>
                <w:lang w:val="en-GB"/>
              </w:rPr>
            </w:pPr>
            <w:r w:rsidRPr="00286161">
              <w:rPr>
                <w:rFonts w:ascii="Verdana" w:hAnsi="Verdana"/>
                <w:sz w:val="18"/>
                <w:szCs w:val="18"/>
                <w:lang w:val="en-GB"/>
              </w:rPr>
              <w:t xml:space="preserve"> </w:t>
            </w:r>
          </w:p>
        </w:tc>
        <w:tc>
          <w:tcPr>
            <w:tcW w:w="469"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 xml:space="preserve"> </w:t>
            </w:r>
          </w:p>
        </w:tc>
      </w:tr>
      <w:tr w:rsidR="005E0034" w:rsidRPr="00286161" w:rsidTr="005E0034">
        <w:tc>
          <w:tcPr>
            <w:tcW w:w="248" w:type="pct"/>
            <w:tcBorders>
              <w:top w:val="single" w:sz="6" w:space="0" w:color="auto"/>
              <w:left w:val="single" w:sz="6" w:space="0" w:color="auto"/>
              <w:bottom w:val="single" w:sz="6" w:space="0" w:color="auto"/>
              <w:right w:val="single" w:sz="6" w:space="0" w:color="auto"/>
            </w:tcBorders>
          </w:tcPr>
          <w:p w:rsidR="00826B39" w:rsidRPr="00286161" w:rsidRDefault="00826B39" w:rsidP="00F35242">
            <w:pPr>
              <w:ind w:right="-34"/>
              <w:jc w:val="both"/>
              <w:rPr>
                <w:rFonts w:ascii="Verdana" w:hAnsi="Verdana"/>
                <w:sz w:val="16"/>
                <w:szCs w:val="16"/>
                <w:lang w:val="en-GB"/>
              </w:rPr>
            </w:pPr>
            <w:r w:rsidRPr="00286161">
              <w:rPr>
                <w:rFonts w:ascii="Verdana" w:hAnsi="Verdana"/>
                <w:sz w:val="16"/>
                <w:szCs w:val="16"/>
                <w:lang w:val="en-GB"/>
              </w:rPr>
              <w:t>I0004</w:t>
            </w:r>
          </w:p>
        </w:tc>
        <w:tc>
          <w:tcPr>
            <w:tcW w:w="385"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
              <w:rPr>
                <w:rFonts w:ascii="Verdana" w:hAnsi="Verdana"/>
                <w:sz w:val="16"/>
                <w:szCs w:val="16"/>
                <w:lang w:val="en-GB"/>
              </w:rPr>
            </w:pPr>
            <w:r w:rsidRPr="00286161">
              <w:rPr>
                <w:rFonts w:ascii="Verdana" w:hAnsi="Verdana"/>
                <w:sz w:val="16"/>
                <w:szCs w:val="16"/>
                <w:lang w:val="en-GB"/>
              </w:rPr>
              <w:t xml:space="preserve"> </w:t>
            </w:r>
          </w:p>
        </w:tc>
        <w:tc>
          <w:tcPr>
            <w:tcW w:w="354"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35"/>
              <w:jc w:val="both"/>
              <w:rPr>
                <w:rFonts w:ascii="Verdana" w:hAnsi="Verdana"/>
                <w:sz w:val="16"/>
                <w:szCs w:val="16"/>
                <w:lang w:val="en-GB"/>
              </w:rPr>
            </w:pPr>
            <w:r w:rsidRPr="00286161">
              <w:rPr>
                <w:rFonts w:ascii="Verdana" w:hAnsi="Verdana"/>
                <w:sz w:val="16"/>
                <w:szCs w:val="16"/>
                <w:lang w:val="en-GB"/>
              </w:rPr>
              <w:t xml:space="preserve"> </w:t>
            </w:r>
          </w:p>
        </w:tc>
        <w:tc>
          <w:tcPr>
            <w:tcW w:w="322" w:type="pct"/>
            <w:tcBorders>
              <w:top w:val="single" w:sz="6" w:space="0" w:color="auto"/>
              <w:left w:val="single" w:sz="6" w:space="0" w:color="auto"/>
              <w:bottom w:val="single" w:sz="6" w:space="0" w:color="auto"/>
              <w:right w:val="single" w:sz="6" w:space="0" w:color="auto"/>
            </w:tcBorders>
          </w:tcPr>
          <w:p w:rsidR="00826B39" w:rsidRPr="00286161" w:rsidRDefault="00767613" w:rsidP="00F35242">
            <w:pPr>
              <w:ind w:right="-46"/>
              <w:rPr>
                <w:rFonts w:ascii="Verdana" w:hAnsi="Verdana"/>
                <w:sz w:val="16"/>
                <w:szCs w:val="16"/>
                <w:lang w:val="en-GB"/>
              </w:rPr>
            </w:pPr>
            <w:r w:rsidRPr="00286161">
              <w:rPr>
                <w:rFonts w:ascii="Verdana" w:hAnsi="Verdana"/>
                <w:sz w:val="16"/>
                <w:szCs w:val="16"/>
                <w:lang w:val="en-GB"/>
              </w:rPr>
              <w:t xml:space="preserve"> </w:t>
            </w:r>
          </w:p>
        </w:tc>
        <w:tc>
          <w:tcPr>
            <w:tcW w:w="484"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43"/>
              <w:rPr>
                <w:rFonts w:ascii="Verdana" w:hAnsi="Verdana"/>
                <w:sz w:val="16"/>
                <w:szCs w:val="16"/>
                <w:lang w:val="en-GB"/>
              </w:rPr>
            </w:pPr>
            <w:r w:rsidRPr="00286161">
              <w:rPr>
                <w:rFonts w:ascii="Verdana" w:hAnsi="Verdana"/>
                <w:sz w:val="16"/>
                <w:szCs w:val="16"/>
                <w:lang w:val="en-GB"/>
              </w:rPr>
              <w:t xml:space="preserve"> </w:t>
            </w:r>
          </w:p>
        </w:tc>
        <w:tc>
          <w:tcPr>
            <w:tcW w:w="483"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22"/>
              <w:rPr>
                <w:rFonts w:ascii="Verdana" w:hAnsi="Verdana"/>
                <w:sz w:val="16"/>
                <w:szCs w:val="16"/>
                <w:lang w:val="en-GB"/>
              </w:rPr>
            </w:pPr>
            <w:r w:rsidRPr="00286161">
              <w:rPr>
                <w:rFonts w:ascii="Verdana" w:hAnsi="Verdana"/>
                <w:sz w:val="16"/>
                <w:szCs w:val="16"/>
                <w:lang w:val="en-GB"/>
              </w:rPr>
              <w:t xml:space="preserve"> </w:t>
            </w:r>
          </w:p>
        </w:tc>
        <w:tc>
          <w:tcPr>
            <w:tcW w:w="515"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rPr>
                <w:rFonts w:ascii="Verdana" w:hAnsi="Verdana"/>
                <w:sz w:val="16"/>
                <w:szCs w:val="16"/>
                <w:lang w:val="en-GB"/>
              </w:rPr>
            </w:pPr>
            <w:r w:rsidRPr="00286161">
              <w:rPr>
                <w:rFonts w:ascii="Verdana" w:hAnsi="Verdana"/>
                <w:sz w:val="16"/>
                <w:szCs w:val="16"/>
                <w:lang w:val="en-GB"/>
              </w:rPr>
              <w:t xml:space="preserve"> </w:t>
            </w:r>
          </w:p>
        </w:tc>
        <w:tc>
          <w:tcPr>
            <w:tcW w:w="451" w:type="pct"/>
            <w:tcBorders>
              <w:top w:val="single" w:sz="6" w:space="0" w:color="auto"/>
              <w:left w:val="single" w:sz="6" w:space="0" w:color="auto"/>
              <w:bottom w:val="single" w:sz="6" w:space="0" w:color="auto"/>
              <w:right w:val="single" w:sz="6" w:space="0" w:color="auto"/>
            </w:tcBorders>
          </w:tcPr>
          <w:p w:rsidR="00826B39" w:rsidRPr="00286161" w:rsidRDefault="00767613" w:rsidP="009363AF">
            <w:pPr>
              <w:ind w:right="691"/>
              <w:rPr>
                <w:rFonts w:ascii="Verdana" w:hAnsi="Verdana"/>
                <w:sz w:val="16"/>
                <w:szCs w:val="16"/>
                <w:lang w:val="en-GB"/>
              </w:rPr>
            </w:pPr>
            <w:r w:rsidRPr="00286161">
              <w:rPr>
                <w:rFonts w:ascii="Verdana" w:hAnsi="Verdana"/>
                <w:sz w:val="16"/>
                <w:szCs w:val="16"/>
                <w:lang w:val="en-GB"/>
              </w:rPr>
              <w:t xml:space="preserve"> </w:t>
            </w:r>
          </w:p>
        </w:tc>
        <w:tc>
          <w:tcPr>
            <w:tcW w:w="484" w:type="pct"/>
            <w:tcBorders>
              <w:top w:val="single" w:sz="6" w:space="0" w:color="auto"/>
              <w:left w:val="single" w:sz="6" w:space="0" w:color="auto"/>
              <w:bottom w:val="single" w:sz="6" w:space="0" w:color="auto"/>
              <w:right w:val="single" w:sz="6" w:space="0" w:color="auto"/>
            </w:tcBorders>
          </w:tcPr>
          <w:p w:rsidR="00826B39" w:rsidRPr="00286161" w:rsidRDefault="00767613" w:rsidP="001C02C1">
            <w:pPr>
              <w:rPr>
                <w:rFonts w:ascii="Verdana" w:hAnsi="Verdana"/>
                <w:sz w:val="16"/>
                <w:szCs w:val="16"/>
                <w:lang w:val="en-GB"/>
              </w:rPr>
            </w:pPr>
            <w:r w:rsidRPr="00286161">
              <w:rPr>
                <w:rFonts w:ascii="Verdana" w:hAnsi="Verdana"/>
                <w:sz w:val="16"/>
                <w:szCs w:val="16"/>
                <w:lang w:val="en-GB"/>
              </w:rPr>
              <w:t xml:space="preserve"> </w:t>
            </w:r>
          </w:p>
        </w:tc>
        <w:tc>
          <w:tcPr>
            <w:tcW w:w="322"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6"/>
                <w:szCs w:val="16"/>
                <w:lang w:val="en-GB"/>
              </w:rPr>
            </w:pPr>
            <w:r w:rsidRPr="00286161">
              <w:rPr>
                <w:rFonts w:ascii="Verdana" w:hAnsi="Verdana"/>
                <w:sz w:val="16"/>
                <w:szCs w:val="16"/>
                <w:lang w:val="en-GB"/>
              </w:rPr>
              <w:t xml:space="preserve"> </w:t>
            </w:r>
          </w:p>
        </w:tc>
        <w:tc>
          <w:tcPr>
            <w:tcW w:w="483" w:type="pct"/>
            <w:tcBorders>
              <w:top w:val="single" w:sz="6" w:space="0" w:color="auto"/>
              <w:left w:val="single" w:sz="6" w:space="0" w:color="auto"/>
              <w:bottom w:val="single" w:sz="6" w:space="0" w:color="auto"/>
              <w:right w:val="single" w:sz="6" w:space="0" w:color="auto"/>
            </w:tcBorders>
          </w:tcPr>
          <w:p w:rsidR="00826B39" w:rsidRPr="00286161" w:rsidRDefault="00767613" w:rsidP="00396215">
            <w:pPr>
              <w:rPr>
                <w:rFonts w:ascii="Verdana" w:hAnsi="Verdana"/>
                <w:sz w:val="18"/>
                <w:szCs w:val="18"/>
                <w:lang w:val="en-GB"/>
              </w:rPr>
            </w:pPr>
            <w:r w:rsidRPr="00286161">
              <w:rPr>
                <w:rFonts w:ascii="Verdana" w:hAnsi="Verdana"/>
                <w:sz w:val="18"/>
                <w:szCs w:val="18"/>
                <w:lang w:val="en-GB"/>
              </w:rPr>
              <w:t xml:space="preserve"> </w:t>
            </w:r>
          </w:p>
        </w:tc>
        <w:tc>
          <w:tcPr>
            <w:tcW w:w="469" w:type="pct"/>
            <w:tcBorders>
              <w:top w:val="single" w:sz="6" w:space="0" w:color="auto"/>
              <w:left w:val="single" w:sz="6" w:space="0" w:color="auto"/>
              <w:bottom w:val="single" w:sz="6" w:space="0" w:color="auto"/>
              <w:right w:val="single" w:sz="6" w:space="0" w:color="auto"/>
            </w:tcBorders>
          </w:tcPr>
          <w:p w:rsidR="00826B39"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 xml:space="preserve"> </w:t>
            </w:r>
          </w:p>
        </w:tc>
      </w:tr>
    </w:tbl>
    <w:p w:rsidR="006754DF" w:rsidRPr="00286161" w:rsidRDefault="006754DF" w:rsidP="007E007C">
      <w:pPr>
        <w:spacing w:after="220"/>
        <w:ind w:right="691"/>
        <w:jc w:val="both"/>
        <w:rPr>
          <w:rFonts w:ascii="Verdana" w:hAnsi="Verdana"/>
          <w:sz w:val="18"/>
          <w:szCs w:val="18"/>
          <w:lang w:val="en-GB"/>
        </w:rPr>
        <w:sectPr w:rsidR="006754DF" w:rsidRPr="00286161" w:rsidSect="00555B33">
          <w:pgSz w:w="16838" w:h="11906" w:orient="landscape"/>
          <w:pgMar w:top="1886" w:right="1376" w:bottom="1138" w:left="1411" w:header="706" w:footer="706" w:gutter="0"/>
          <w:cols w:space="708"/>
          <w:docGrid w:linePitch="360"/>
        </w:sectPr>
      </w:pPr>
    </w:p>
    <w:p w:rsidR="008C24B9" w:rsidRPr="00286161" w:rsidRDefault="008C24B9" w:rsidP="007E007C">
      <w:pPr>
        <w:spacing w:after="220"/>
        <w:ind w:right="691"/>
        <w:jc w:val="both"/>
        <w:rPr>
          <w:rFonts w:ascii="Verdana" w:hAnsi="Verdana"/>
          <w:sz w:val="18"/>
          <w:szCs w:val="18"/>
          <w:lang w:val="en-GB"/>
        </w:rPr>
      </w:pPr>
    </w:p>
    <w:p w:rsidR="00826B39" w:rsidRPr="00286161" w:rsidRDefault="00826B39" w:rsidP="007E007C">
      <w:pPr>
        <w:spacing w:after="220"/>
        <w:ind w:right="691"/>
        <w:jc w:val="both"/>
        <w:rPr>
          <w:rFonts w:ascii="Verdana" w:hAnsi="Verdana"/>
          <w:sz w:val="18"/>
          <w:szCs w:val="18"/>
          <w:lang w:val="en-GB"/>
        </w:rPr>
      </w:pPr>
      <w:r w:rsidRPr="00286161">
        <w:rPr>
          <w:rFonts w:ascii="Verdana" w:hAnsi="Verdana"/>
          <w:sz w:val="18"/>
          <w:szCs w:val="18"/>
          <w:lang w:val="en-GB"/>
        </w:rPr>
        <w:t>Legenda</w:t>
      </w:r>
    </w:p>
    <w:tbl>
      <w:tblPr>
        <w:tblW w:w="4633" w:type="pct"/>
        <w:tblLayout w:type="fixed"/>
        <w:tblCellMar>
          <w:left w:w="60" w:type="dxa"/>
          <w:right w:w="60" w:type="dxa"/>
        </w:tblCellMar>
        <w:tblLook w:val="0000"/>
      </w:tblPr>
      <w:tblGrid>
        <w:gridCol w:w="1898"/>
        <w:gridCol w:w="6219"/>
      </w:tblGrid>
      <w:tr w:rsidR="00826B39" w:rsidRPr="00BA44A0"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60"/>
              <w:rPr>
                <w:rFonts w:ascii="Verdana" w:hAnsi="Verdana"/>
                <w:sz w:val="18"/>
                <w:szCs w:val="18"/>
                <w:lang w:val="en-GB"/>
              </w:rPr>
            </w:pPr>
            <w:r w:rsidRPr="00286161">
              <w:rPr>
                <w:rFonts w:ascii="Verdana" w:hAnsi="Verdana"/>
                <w:sz w:val="18"/>
                <w:szCs w:val="18"/>
                <w:lang w:val="en-GB"/>
              </w:rPr>
              <w:t>I#</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210"/>
              <w:rPr>
                <w:rFonts w:ascii="Verdana" w:hAnsi="Verdana"/>
                <w:sz w:val="18"/>
                <w:szCs w:val="18"/>
                <w:lang w:val="en-GB"/>
              </w:rPr>
            </w:pPr>
            <w:r w:rsidRPr="00286161">
              <w:rPr>
                <w:rFonts w:ascii="Verdana" w:hAnsi="Verdana"/>
                <w:sz w:val="18"/>
                <w:szCs w:val="18"/>
                <w:lang w:val="en-GB"/>
              </w:rPr>
              <w:t>A unique reference number to the entry in the information overview</w:t>
            </w:r>
          </w:p>
        </w:tc>
      </w:tr>
      <w:tr w:rsidR="00826B39" w:rsidRPr="00286161"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rPr>
                <w:rFonts w:ascii="Verdana" w:hAnsi="Verdana"/>
                <w:sz w:val="18"/>
                <w:szCs w:val="18"/>
                <w:lang w:val="en-GB"/>
              </w:rPr>
            </w:pPr>
            <w:r w:rsidRPr="00286161">
              <w:rPr>
                <w:rFonts w:ascii="Verdana" w:hAnsi="Verdana"/>
                <w:sz w:val="18"/>
                <w:szCs w:val="18"/>
                <w:lang w:val="en-GB"/>
              </w:rPr>
              <w:t>Information</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210"/>
              <w:rPr>
                <w:rFonts w:ascii="Verdana" w:hAnsi="Verdana"/>
                <w:sz w:val="18"/>
                <w:szCs w:val="18"/>
                <w:lang w:val="en-GB"/>
              </w:rPr>
            </w:pPr>
            <w:r w:rsidRPr="00286161">
              <w:rPr>
                <w:rFonts w:ascii="Verdana" w:hAnsi="Verdana"/>
                <w:sz w:val="18"/>
                <w:szCs w:val="18"/>
                <w:lang w:val="en-GB"/>
              </w:rPr>
              <w:t>Description of the information</w:t>
            </w:r>
          </w:p>
        </w:tc>
      </w:tr>
      <w:tr w:rsidR="00826B39" w:rsidRPr="00286161"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rPr>
                <w:rFonts w:ascii="Verdana" w:hAnsi="Verdana"/>
                <w:sz w:val="18"/>
                <w:szCs w:val="18"/>
                <w:lang w:val="en-GB"/>
              </w:rPr>
            </w:pPr>
            <w:r w:rsidRPr="00286161">
              <w:rPr>
                <w:rFonts w:ascii="Verdana" w:hAnsi="Verdana"/>
                <w:sz w:val="18"/>
                <w:szCs w:val="18"/>
                <w:lang w:val="en-GB"/>
              </w:rPr>
              <w:t>When</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210"/>
              <w:rPr>
                <w:rFonts w:ascii="Verdana" w:hAnsi="Verdana"/>
                <w:sz w:val="18"/>
                <w:szCs w:val="18"/>
                <w:lang w:val="en-GB"/>
              </w:rPr>
            </w:pPr>
            <w:r w:rsidRPr="00286161">
              <w:rPr>
                <w:rFonts w:ascii="Verdana" w:hAnsi="Verdana"/>
                <w:sz w:val="18"/>
                <w:szCs w:val="18"/>
                <w:lang w:val="en-GB"/>
              </w:rPr>
              <w:t>Date in YYYYMMDD format</w:t>
            </w:r>
          </w:p>
        </w:tc>
      </w:tr>
      <w:tr w:rsidR="00826B39" w:rsidRPr="00286161"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rPr>
                <w:rFonts w:ascii="Verdana" w:hAnsi="Verdana"/>
                <w:sz w:val="18"/>
                <w:szCs w:val="18"/>
                <w:lang w:val="en-GB"/>
              </w:rPr>
            </w:pPr>
            <w:r w:rsidRPr="00286161">
              <w:rPr>
                <w:rFonts w:ascii="Verdana" w:hAnsi="Verdana"/>
                <w:sz w:val="18"/>
                <w:szCs w:val="18"/>
                <w:lang w:val="en-GB"/>
              </w:rPr>
              <w:t>Who</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210"/>
              <w:rPr>
                <w:rFonts w:ascii="Verdana" w:hAnsi="Verdana"/>
                <w:sz w:val="18"/>
                <w:szCs w:val="18"/>
                <w:lang w:val="en-GB"/>
              </w:rPr>
            </w:pPr>
            <w:r w:rsidRPr="00286161">
              <w:rPr>
                <w:rFonts w:ascii="Verdana" w:hAnsi="Verdana"/>
                <w:sz w:val="18"/>
                <w:szCs w:val="18"/>
                <w:lang w:val="en-GB"/>
              </w:rPr>
              <w:t xml:space="preserve">Resource </w:t>
            </w:r>
            <w:r w:rsidRPr="00286161">
              <w:rPr>
                <w:rFonts w:ascii="Verdana" w:hAnsi="Verdana"/>
                <w:sz w:val="18"/>
                <w:szCs w:val="18"/>
                <w:lang w:val="en-GB"/>
              </w:rPr>
              <w:noBreakHyphen/>
              <w:t xml:space="preserve"> responsible person</w:t>
            </w:r>
            <w:r w:rsidR="00A62361">
              <w:rPr>
                <w:rFonts w:ascii="Verdana" w:hAnsi="Verdana"/>
                <w:sz w:val="18"/>
                <w:szCs w:val="18"/>
                <w:lang w:val="en-GB"/>
              </w:rPr>
              <w:t xml:space="preserve"> / </w:t>
            </w:r>
            <w:r w:rsidR="008C5583" w:rsidRPr="00286161">
              <w:rPr>
                <w:rFonts w:ascii="Verdana" w:hAnsi="Verdana"/>
                <w:sz w:val="18"/>
                <w:szCs w:val="18"/>
                <w:lang w:val="en-GB"/>
              </w:rPr>
              <w:t>organization</w:t>
            </w:r>
          </w:p>
        </w:tc>
      </w:tr>
      <w:tr w:rsidR="00826B39" w:rsidRPr="00BA44A0"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rPr>
                <w:rFonts w:ascii="Verdana" w:hAnsi="Verdana"/>
                <w:sz w:val="18"/>
                <w:szCs w:val="18"/>
                <w:lang w:val="en-GB"/>
              </w:rPr>
            </w:pPr>
            <w:r w:rsidRPr="00286161">
              <w:rPr>
                <w:rFonts w:ascii="Verdana" w:hAnsi="Verdana"/>
                <w:b/>
                <w:bCs/>
                <w:sz w:val="18"/>
                <w:szCs w:val="18"/>
                <w:lang w:val="en-GB"/>
              </w:rPr>
              <w:t>Versioning</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spacing w:after="220"/>
              <w:ind w:right="210"/>
              <w:rPr>
                <w:rFonts w:ascii="Verdana" w:hAnsi="Verdana"/>
                <w:sz w:val="18"/>
                <w:szCs w:val="18"/>
                <w:lang w:val="en-GB"/>
              </w:rPr>
            </w:pPr>
            <w:r w:rsidRPr="00286161">
              <w:rPr>
                <w:rFonts w:ascii="Verdana" w:hAnsi="Verdana"/>
                <w:sz w:val="18"/>
                <w:szCs w:val="18"/>
                <w:lang w:val="en-GB"/>
              </w:rPr>
              <w:t xml:space="preserve">Description of </w:t>
            </w:r>
            <w:r w:rsidRPr="00286161">
              <w:rPr>
                <w:rFonts w:ascii="Verdana" w:hAnsi="Verdana"/>
                <w:b/>
                <w:bCs/>
                <w:sz w:val="18"/>
                <w:szCs w:val="18"/>
                <w:lang w:val="en-GB"/>
              </w:rPr>
              <w:t>Activity</w:t>
            </w:r>
            <w:r w:rsidRPr="00286161">
              <w:rPr>
                <w:rFonts w:ascii="Verdana" w:hAnsi="Verdana"/>
                <w:sz w:val="18"/>
                <w:szCs w:val="18"/>
                <w:lang w:val="en-GB"/>
              </w:rPr>
              <w:t xml:space="preserve"> the information was versioned to</w:t>
            </w:r>
            <w:r w:rsidRPr="00286161">
              <w:rPr>
                <w:rFonts w:ascii="Verdana" w:hAnsi="Verdana"/>
                <w:sz w:val="18"/>
                <w:szCs w:val="18"/>
                <w:lang w:val="en-GB"/>
              </w:rPr>
              <w:br/>
              <w:t xml:space="preserve"> List numbers per row should be same over various columns</w:t>
            </w:r>
          </w:p>
        </w:tc>
      </w:tr>
      <w:tr w:rsidR="00826B39" w:rsidRPr="00286161"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rPr>
                <w:rFonts w:ascii="Verdana" w:hAnsi="Verdana"/>
                <w:sz w:val="18"/>
                <w:szCs w:val="18"/>
                <w:lang w:val="en-GB"/>
              </w:rPr>
            </w:pPr>
            <w:r w:rsidRPr="00286161">
              <w:rPr>
                <w:rFonts w:ascii="Verdana" w:hAnsi="Verdana"/>
                <w:sz w:val="18"/>
                <w:szCs w:val="18"/>
                <w:lang w:val="en-GB"/>
              </w:rPr>
              <w:t>Where</w:t>
            </w:r>
            <w:r w:rsidR="00A62361">
              <w:rPr>
                <w:rFonts w:ascii="Verdana" w:hAnsi="Verdana"/>
                <w:sz w:val="18"/>
                <w:szCs w:val="18"/>
                <w:lang w:val="en-GB"/>
              </w:rPr>
              <w:t xml:space="preserve"> / </w:t>
            </w:r>
            <w:r w:rsidRPr="00286161">
              <w:rPr>
                <w:rFonts w:ascii="Verdana" w:hAnsi="Verdana"/>
                <w:sz w:val="18"/>
                <w:szCs w:val="18"/>
                <w:lang w:val="en-GB"/>
              </w:rPr>
              <w:t>Arena</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210"/>
              <w:rPr>
                <w:rFonts w:ascii="Verdana" w:hAnsi="Verdana"/>
                <w:sz w:val="18"/>
                <w:szCs w:val="18"/>
                <w:lang w:val="en-GB"/>
              </w:rPr>
            </w:pPr>
            <w:r w:rsidRPr="00286161">
              <w:rPr>
                <w:rFonts w:ascii="Verdana" w:hAnsi="Verdana"/>
                <w:sz w:val="18"/>
                <w:szCs w:val="18"/>
                <w:lang w:val="en-GB"/>
              </w:rPr>
              <w:t>Description arena (forum</w:t>
            </w:r>
            <w:r w:rsidR="00A62361">
              <w:rPr>
                <w:rFonts w:ascii="Verdana" w:hAnsi="Verdana"/>
                <w:sz w:val="18"/>
                <w:szCs w:val="18"/>
                <w:lang w:val="en-GB"/>
              </w:rPr>
              <w:t xml:space="preserve"> / </w:t>
            </w:r>
            <w:r w:rsidRPr="00286161">
              <w:rPr>
                <w:rFonts w:ascii="Verdana" w:hAnsi="Verdana"/>
                <w:sz w:val="18"/>
                <w:szCs w:val="18"/>
                <w:lang w:val="en-GB"/>
              </w:rPr>
              <w:t>community</w:t>
            </w:r>
            <w:r w:rsidR="00A62361">
              <w:rPr>
                <w:rFonts w:ascii="Verdana" w:hAnsi="Verdana"/>
                <w:sz w:val="18"/>
                <w:szCs w:val="18"/>
                <w:lang w:val="en-GB"/>
              </w:rPr>
              <w:t xml:space="preserve"> / </w:t>
            </w:r>
            <w:r w:rsidRPr="00286161">
              <w:rPr>
                <w:rFonts w:ascii="Verdana" w:hAnsi="Verdana"/>
                <w:sz w:val="18"/>
                <w:szCs w:val="18"/>
                <w:lang w:val="en-GB"/>
              </w:rPr>
              <w:t>website etc</w:t>
            </w:r>
            <w:r w:rsidR="006754DF" w:rsidRPr="00286161">
              <w:rPr>
                <w:rFonts w:ascii="Verdana" w:hAnsi="Verdana"/>
                <w:sz w:val="18"/>
                <w:szCs w:val="18"/>
                <w:lang w:val="en-GB"/>
              </w:rPr>
              <w:t>.</w:t>
            </w:r>
            <w:r w:rsidRPr="00286161">
              <w:rPr>
                <w:rFonts w:ascii="Verdana" w:hAnsi="Verdana"/>
                <w:sz w:val="18"/>
                <w:szCs w:val="18"/>
                <w:lang w:val="en-GB"/>
              </w:rPr>
              <w:t>)</w:t>
            </w:r>
          </w:p>
        </w:tc>
      </w:tr>
      <w:tr w:rsidR="00826B39" w:rsidRPr="00286161"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rPr>
                <w:rFonts w:ascii="Verdana" w:hAnsi="Verdana"/>
                <w:sz w:val="18"/>
                <w:szCs w:val="18"/>
                <w:lang w:val="en-GB"/>
              </w:rPr>
            </w:pPr>
            <w:r w:rsidRPr="00286161">
              <w:rPr>
                <w:rFonts w:ascii="Verdana" w:hAnsi="Verdana"/>
                <w:sz w:val="18"/>
                <w:szCs w:val="18"/>
                <w:lang w:val="en-GB"/>
              </w:rPr>
              <w:t>Who</w:t>
            </w:r>
            <w:r w:rsidR="00A62361">
              <w:rPr>
                <w:rFonts w:ascii="Verdana" w:hAnsi="Verdana"/>
                <w:sz w:val="18"/>
                <w:szCs w:val="18"/>
                <w:lang w:val="en-GB"/>
              </w:rPr>
              <w:t xml:space="preserve"> / </w:t>
            </w:r>
            <w:r w:rsidRPr="00286161">
              <w:rPr>
                <w:rFonts w:ascii="Verdana" w:hAnsi="Verdana"/>
                <w:sz w:val="18"/>
                <w:szCs w:val="18"/>
                <w:lang w:val="en-GB"/>
              </w:rPr>
              <w:t>Audience</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210"/>
              <w:rPr>
                <w:rFonts w:ascii="Verdana" w:hAnsi="Verdana"/>
                <w:sz w:val="18"/>
                <w:szCs w:val="18"/>
                <w:lang w:val="en-GB"/>
              </w:rPr>
            </w:pPr>
            <w:r w:rsidRPr="00286161">
              <w:rPr>
                <w:rFonts w:ascii="Verdana" w:hAnsi="Verdana"/>
                <w:sz w:val="18"/>
                <w:szCs w:val="18"/>
                <w:lang w:val="en-GB"/>
              </w:rPr>
              <w:t>Description audience (target group)</w:t>
            </w:r>
          </w:p>
        </w:tc>
      </w:tr>
      <w:tr w:rsidR="00826B39" w:rsidRPr="00BA44A0"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rPr>
                <w:rFonts w:ascii="Verdana" w:hAnsi="Verdana"/>
                <w:sz w:val="18"/>
                <w:szCs w:val="18"/>
                <w:lang w:val="en-GB"/>
              </w:rPr>
            </w:pPr>
            <w:r w:rsidRPr="00286161">
              <w:rPr>
                <w:rFonts w:ascii="Verdana" w:hAnsi="Verdana"/>
                <w:sz w:val="18"/>
                <w:szCs w:val="18"/>
                <w:lang w:val="en-GB"/>
              </w:rPr>
              <w:t>With</w:t>
            </w:r>
            <w:r w:rsidR="00A62361">
              <w:rPr>
                <w:rFonts w:ascii="Verdana" w:hAnsi="Verdana"/>
                <w:sz w:val="18"/>
                <w:szCs w:val="18"/>
                <w:lang w:val="en-GB"/>
              </w:rPr>
              <w:t xml:space="preserve"> / </w:t>
            </w:r>
            <w:r w:rsidRPr="00286161">
              <w:rPr>
                <w:rFonts w:ascii="Verdana" w:hAnsi="Verdana"/>
                <w:sz w:val="18"/>
                <w:szCs w:val="18"/>
                <w:lang w:val="en-GB"/>
              </w:rPr>
              <w:t>Alliance</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210"/>
              <w:rPr>
                <w:rFonts w:ascii="Verdana" w:hAnsi="Verdana"/>
                <w:sz w:val="18"/>
                <w:szCs w:val="18"/>
                <w:lang w:val="en-GB"/>
              </w:rPr>
            </w:pPr>
            <w:r w:rsidRPr="00286161">
              <w:rPr>
                <w:rFonts w:ascii="Verdana" w:hAnsi="Verdana"/>
                <w:sz w:val="18"/>
                <w:szCs w:val="18"/>
                <w:lang w:val="en-GB"/>
              </w:rPr>
              <w:t>Description alliance partners worked with</w:t>
            </w:r>
          </w:p>
        </w:tc>
      </w:tr>
      <w:tr w:rsidR="00826B39" w:rsidRPr="00286161"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rPr>
                <w:rFonts w:ascii="Verdana" w:hAnsi="Verdana"/>
                <w:sz w:val="18"/>
                <w:szCs w:val="18"/>
                <w:lang w:val="en-GB"/>
              </w:rPr>
            </w:pPr>
            <w:r w:rsidRPr="00286161">
              <w:rPr>
                <w:rFonts w:ascii="Verdana" w:hAnsi="Verdana"/>
                <w:sz w:val="18"/>
                <w:szCs w:val="18"/>
                <w:lang w:val="en-GB"/>
              </w:rPr>
              <w:t>Why</w:t>
            </w:r>
            <w:r w:rsidR="00A62361">
              <w:rPr>
                <w:rFonts w:ascii="Verdana" w:hAnsi="Verdana"/>
                <w:sz w:val="18"/>
                <w:szCs w:val="18"/>
                <w:lang w:val="en-GB"/>
              </w:rPr>
              <w:t xml:space="preserve"> / </w:t>
            </w:r>
            <w:r w:rsidRPr="00286161">
              <w:rPr>
                <w:rFonts w:ascii="Verdana" w:hAnsi="Verdana"/>
                <w:sz w:val="18"/>
                <w:szCs w:val="18"/>
                <w:lang w:val="en-GB"/>
              </w:rPr>
              <w:t>Agenda</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210"/>
              <w:rPr>
                <w:rFonts w:ascii="Verdana" w:hAnsi="Verdana"/>
                <w:sz w:val="18"/>
                <w:szCs w:val="18"/>
                <w:lang w:val="en-GB"/>
              </w:rPr>
            </w:pPr>
            <w:r w:rsidRPr="00286161">
              <w:rPr>
                <w:rFonts w:ascii="Verdana" w:hAnsi="Verdana"/>
                <w:sz w:val="18"/>
                <w:szCs w:val="18"/>
                <w:lang w:val="en-GB"/>
              </w:rPr>
              <w:t>Description agenda (objectives</w:t>
            </w:r>
            <w:r w:rsidR="00A62361">
              <w:rPr>
                <w:rFonts w:ascii="Verdana" w:hAnsi="Verdana"/>
                <w:sz w:val="18"/>
                <w:szCs w:val="18"/>
                <w:lang w:val="en-GB"/>
              </w:rPr>
              <w:t xml:space="preserve"> / </w:t>
            </w:r>
            <w:r w:rsidRPr="00286161">
              <w:rPr>
                <w:rFonts w:ascii="Verdana" w:hAnsi="Verdana"/>
                <w:sz w:val="18"/>
                <w:szCs w:val="18"/>
                <w:lang w:val="en-GB"/>
              </w:rPr>
              <w:t>goals)</w:t>
            </w:r>
          </w:p>
        </w:tc>
      </w:tr>
      <w:tr w:rsidR="00826B39" w:rsidRPr="00BA44A0"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rPr>
                <w:rFonts w:ascii="Verdana" w:hAnsi="Verdana"/>
                <w:sz w:val="18"/>
                <w:szCs w:val="18"/>
                <w:lang w:val="en-GB"/>
              </w:rPr>
            </w:pPr>
            <w:r w:rsidRPr="00286161">
              <w:rPr>
                <w:rFonts w:ascii="Verdana" w:hAnsi="Verdana"/>
                <w:sz w:val="18"/>
                <w:szCs w:val="18"/>
                <w:lang w:val="en-GB"/>
              </w:rPr>
              <w:t>Result</w:t>
            </w:r>
          </w:p>
        </w:tc>
        <w:tc>
          <w:tcPr>
            <w:tcW w:w="3831" w:type="pct"/>
            <w:tcBorders>
              <w:top w:val="single" w:sz="6" w:space="0" w:color="auto"/>
              <w:left w:val="single" w:sz="6" w:space="0" w:color="auto"/>
              <w:bottom w:val="single" w:sz="6" w:space="0" w:color="auto"/>
              <w:right w:val="single" w:sz="6" w:space="0" w:color="auto"/>
            </w:tcBorders>
          </w:tcPr>
          <w:p w:rsidR="00826B39" w:rsidRPr="00A62361" w:rsidRDefault="00767613" w:rsidP="000C613D">
            <w:pPr>
              <w:spacing w:after="220"/>
              <w:ind w:right="210"/>
              <w:rPr>
                <w:rFonts w:ascii="Verdana" w:hAnsi="Verdana"/>
                <w:sz w:val="18"/>
                <w:szCs w:val="18"/>
                <w:lang w:val="fr-FR"/>
              </w:rPr>
            </w:pPr>
            <w:r w:rsidRPr="00A62361">
              <w:rPr>
                <w:rFonts w:ascii="Verdana" w:hAnsi="Verdana"/>
                <w:sz w:val="18"/>
                <w:szCs w:val="18"/>
                <w:lang w:val="fr-FR"/>
              </w:rPr>
              <w:t xml:space="preserve">Description of </w:t>
            </w:r>
            <w:r w:rsidRPr="007B1163">
              <w:rPr>
                <w:rFonts w:ascii="Verdana" w:hAnsi="Verdana"/>
                <w:sz w:val="18"/>
                <w:szCs w:val="18"/>
                <w:lang w:val="fr-FR"/>
              </w:rPr>
              <w:t>results</w:t>
            </w:r>
            <w:r w:rsidRPr="00A62361">
              <w:rPr>
                <w:rFonts w:ascii="Verdana" w:hAnsi="Verdana"/>
                <w:sz w:val="18"/>
                <w:szCs w:val="18"/>
                <w:lang w:val="fr-FR"/>
              </w:rPr>
              <w:br/>
            </w:r>
            <w:r w:rsidRPr="00A62361">
              <w:rPr>
                <w:rFonts w:ascii="Verdana" w:hAnsi="Verdana"/>
                <w:i/>
                <w:iCs/>
                <w:sz w:val="18"/>
                <w:szCs w:val="18"/>
                <w:lang w:val="fr-FR"/>
              </w:rPr>
              <w:t>Description des résultats</w:t>
            </w:r>
          </w:p>
        </w:tc>
      </w:tr>
      <w:tr w:rsidR="00826B39" w:rsidRPr="00286161"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jc w:val="both"/>
              <w:rPr>
                <w:rFonts w:ascii="Verdana" w:hAnsi="Verdana"/>
                <w:sz w:val="18"/>
                <w:szCs w:val="18"/>
                <w:lang w:val="en-GB"/>
              </w:rPr>
            </w:pPr>
            <w:r w:rsidRPr="00286161">
              <w:rPr>
                <w:rFonts w:ascii="Verdana" w:hAnsi="Verdana"/>
                <w:sz w:val="18"/>
                <w:szCs w:val="18"/>
                <w:lang w:val="en-GB"/>
              </w:rPr>
              <w:t>Reference</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ind w:right="210"/>
              <w:jc w:val="both"/>
              <w:rPr>
                <w:rFonts w:ascii="Verdana" w:hAnsi="Verdana"/>
                <w:sz w:val="18"/>
                <w:szCs w:val="18"/>
                <w:lang w:val="en-GB"/>
              </w:rPr>
            </w:pPr>
            <w:r w:rsidRPr="00286161">
              <w:rPr>
                <w:rFonts w:ascii="Verdana" w:hAnsi="Verdana"/>
                <w:sz w:val="18"/>
                <w:szCs w:val="18"/>
                <w:lang w:val="en-GB"/>
              </w:rPr>
              <w:t>Reference on the information</w:t>
            </w:r>
          </w:p>
        </w:tc>
      </w:tr>
      <w:tr w:rsidR="00826B39" w:rsidRPr="00286161" w:rsidTr="000C613D">
        <w:tc>
          <w:tcPr>
            <w:tcW w:w="1169" w:type="pct"/>
            <w:tcBorders>
              <w:top w:val="single" w:sz="6" w:space="0" w:color="auto"/>
              <w:left w:val="single" w:sz="6" w:space="0" w:color="auto"/>
              <w:bottom w:val="single" w:sz="6" w:space="0" w:color="auto"/>
              <w:right w:val="single" w:sz="6" w:space="0" w:color="auto"/>
            </w:tcBorders>
          </w:tcPr>
          <w:p w:rsidR="00826B39" w:rsidRPr="00286161" w:rsidRDefault="00826B39" w:rsidP="000C613D">
            <w:pPr>
              <w:ind w:right="-60"/>
              <w:jc w:val="both"/>
              <w:rPr>
                <w:rFonts w:ascii="Verdana" w:hAnsi="Verdana"/>
                <w:sz w:val="18"/>
                <w:szCs w:val="18"/>
                <w:lang w:val="en-GB"/>
              </w:rPr>
            </w:pPr>
            <w:r w:rsidRPr="00286161">
              <w:rPr>
                <w:rFonts w:ascii="Verdana" w:hAnsi="Verdana"/>
                <w:sz w:val="18"/>
                <w:szCs w:val="18"/>
                <w:lang w:val="en-GB"/>
              </w:rPr>
              <w:t>Comments</w:t>
            </w:r>
          </w:p>
        </w:tc>
        <w:tc>
          <w:tcPr>
            <w:tcW w:w="3831" w:type="pct"/>
            <w:tcBorders>
              <w:top w:val="single" w:sz="6" w:space="0" w:color="auto"/>
              <w:left w:val="single" w:sz="6" w:space="0" w:color="auto"/>
              <w:bottom w:val="single" w:sz="6" w:space="0" w:color="auto"/>
              <w:right w:val="single" w:sz="6" w:space="0" w:color="auto"/>
            </w:tcBorders>
          </w:tcPr>
          <w:p w:rsidR="00826B39" w:rsidRPr="00286161" w:rsidRDefault="00767613" w:rsidP="000C613D">
            <w:pPr>
              <w:spacing w:after="220"/>
              <w:ind w:right="210"/>
              <w:jc w:val="both"/>
              <w:rPr>
                <w:rFonts w:ascii="Verdana" w:hAnsi="Verdana"/>
                <w:sz w:val="18"/>
                <w:szCs w:val="18"/>
                <w:lang w:val="en-GB"/>
              </w:rPr>
            </w:pPr>
            <w:r w:rsidRPr="00286161">
              <w:rPr>
                <w:rFonts w:ascii="Verdana" w:hAnsi="Verdana"/>
                <w:sz w:val="18"/>
                <w:szCs w:val="18"/>
                <w:lang w:val="en-GB"/>
              </w:rPr>
              <w:t>Comments</w:t>
            </w:r>
            <w:r w:rsidRPr="00286161">
              <w:rPr>
                <w:rFonts w:ascii="Verdana" w:hAnsi="Verdana"/>
                <w:sz w:val="18"/>
                <w:szCs w:val="18"/>
                <w:lang w:val="en-GB"/>
              </w:rPr>
              <w:br/>
            </w:r>
            <w:r w:rsidRPr="006A15F7">
              <w:rPr>
                <w:rFonts w:ascii="Verdana" w:hAnsi="Verdana"/>
                <w:i/>
                <w:iCs/>
                <w:sz w:val="18"/>
                <w:szCs w:val="18"/>
                <w:lang w:val="fr-FR"/>
              </w:rPr>
              <w:t>Commentaires</w:t>
            </w:r>
          </w:p>
        </w:tc>
      </w:tr>
    </w:tbl>
    <w:p w:rsidR="00826B39" w:rsidRPr="00286161" w:rsidRDefault="00826B39" w:rsidP="007E007C">
      <w:pPr>
        <w:ind w:right="691"/>
        <w:jc w:val="both"/>
        <w:rPr>
          <w:rFonts w:ascii="Verdana" w:hAnsi="Verdana"/>
          <w:sz w:val="18"/>
          <w:szCs w:val="18"/>
          <w:lang w:val="en-GB"/>
        </w:rPr>
      </w:pPr>
    </w:p>
    <w:p w:rsidR="00826B39" w:rsidRPr="00286161" w:rsidRDefault="00826B39" w:rsidP="007E007C">
      <w:pPr>
        <w:pStyle w:val="html-head3"/>
        <w:widowControl/>
        <w:spacing w:before="0" w:after="220"/>
        <w:ind w:right="691"/>
        <w:rPr>
          <w:rFonts w:ascii="Verdana" w:hAnsi="Verdana" w:cstheme="minorBidi"/>
          <w:sz w:val="18"/>
          <w:szCs w:val="18"/>
          <w:lang w:val="en-GB"/>
        </w:rPr>
      </w:pPr>
      <w:r w:rsidRPr="00286161">
        <w:rPr>
          <w:rFonts w:ascii="Verdana" w:hAnsi="Verdana" w:cstheme="minorBidi"/>
          <w:sz w:val="18"/>
          <w:szCs w:val="18"/>
          <w:lang w:val="en-GB"/>
        </w:rPr>
        <w:t>Resources</w:t>
      </w:r>
    </w:p>
    <w:p w:rsidR="00826B39" w:rsidRPr="00286161" w:rsidRDefault="00826B39" w:rsidP="007E007C">
      <w:pPr>
        <w:spacing w:after="220"/>
        <w:ind w:right="691"/>
        <w:rPr>
          <w:rFonts w:ascii="Verdana" w:hAnsi="Verdana"/>
          <w:sz w:val="18"/>
          <w:szCs w:val="18"/>
          <w:lang w:val="en-GB"/>
        </w:rPr>
      </w:pPr>
      <w:r w:rsidRPr="00286161">
        <w:rPr>
          <w:rFonts w:ascii="Verdana" w:hAnsi="Verdana"/>
          <w:sz w:val="18"/>
          <w:szCs w:val="18"/>
          <w:lang w:val="en-GB"/>
        </w:rPr>
        <w:t xml:space="preserve">See also </w:t>
      </w:r>
      <w:hyperlink r:id="rId38" w:history="1">
        <w:r w:rsidRPr="00286161">
          <w:rPr>
            <w:rFonts w:ascii="Verdana" w:hAnsi="Verdana"/>
            <w:color w:val="0000FF"/>
            <w:sz w:val="18"/>
            <w:szCs w:val="18"/>
            <w:u w:val="single"/>
            <w:lang w:val="en-GB"/>
          </w:rPr>
          <w:t xml:space="preserve">ECDPM 2008 </w:t>
        </w:r>
      </w:hyperlink>
      <w:r w:rsidRPr="00286161">
        <w:rPr>
          <w:rFonts w:ascii="Verdana" w:hAnsi="Verdana"/>
          <w:sz w:val="18"/>
          <w:szCs w:val="18"/>
          <w:lang w:val="en-GB"/>
        </w:rPr>
        <w:t xml:space="preserve"> for a nice example of a strategy linking communica</w:t>
      </w:r>
      <w:r w:rsidR="006A15F7">
        <w:rPr>
          <w:rFonts w:ascii="Verdana" w:hAnsi="Verdana"/>
          <w:sz w:val="18"/>
          <w:szCs w:val="18"/>
          <w:lang w:val="en-GB"/>
        </w:rPr>
        <w:t>tion and knowledge management.</w:t>
      </w:r>
      <w:r w:rsidR="006A15F7">
        <w:rPr>
          <w:rFonts w:ascii="Verdana" w:hAnsi="Verdana"/>
          <w:sz w:val="18"/>
          <w:szCs w:val="18"/>
          <w:lang w:val="en-GB"/>
        </w:rPr>
        <w:br/>
      </w:r>
      <w:r w:rsidRPr="00286161">
        <w:rPr>
          <w:rFonts w:ascii="Verdana" w:hAnsi="Verdana"/>
          <w:sz w:val="18"/>
          <w:szCs w:val="18"/>
          <w:lang w:val="en-GB"/>
        </w:rPr>
        <w:t xml:space="preserve">See the WAWI KM project proposal for details on 'generations in KM' at </w:t>
      </w:r>
      <w:hyperlink r:id="rId39" w:history="1">
        <w:r w:rsidRPr="00286161">
          <w:rPr>
            <w:rFonts w:ascii="Verdana" w:hAnsi="Verdana"/>
            <w:color w:val="0000FF"/>
            <w:sz w:val="18"/>
            <w:szCs w:val="18"/>
            <w:u w:val="single"/>
            <w:lang w:val="en-GB"/>
          </w:rPr>
          <w:t xml:space="preserve">Project </w:t>
        </w:r>
        <w:r w:rsidR="00C33BBE" w:rsidRPr="00286161">
          <w:rPr>
            <w:rFonts w:ascii="Verdana" w:hAnsi="Verdana"/>
            <w:color w:val="0000FF"/>
            <w:sz w:val="18"/>
            <w:szCs w:val="18"/>
            <w:u w:val="single"/>
            <w:lang w:val="en-GB"/>
          </w:rPr>
          <w:t>documents</w:t>
        </w:r>
      </w:hyperlink>
      <w:r w:rsidR="006A15F7">
        <w:rPr>
          <w:rFonts w:ascii="Verdana" w:hAnsi="Verdana"/>
          <w:sz w:val="18"/>
          <w:szCs w:val="18"/>
          <w:lang w:val="en-GB"/>
        </w:rPr>
        <w:t>.</w:t>
      </w:r>
      <w:r w:rsidR="006A15F7">
        <w:rPr>
          <w:rFonts w:ascii="Verdana" w:hAnsi="Verdana"/>
          <w:sz w:val="18"/>
          <w:szCs w:val="18"/>
          <w:lang w:val="en-GB"/>
        </w:rPr>
        <w:br/>
      </w:r>
      <w:r w:rsidRPr="00286161">
        <w:rPr>
          <w:rFonts w:ascii="Verdana" w:hAnsi="Verdana"/>
          <w:sz w:val="18"/>
          <w:szCs w:val="18"/>
          <w:lang w:val="en-GB"/>
        </w:rPr>
        <w:t xml:space="preserve">See </w:t>
      </w:r>
      <w:hyperlink r:id="rId40" w:history="1">
        <w:r w:rsidRPr="00286161">
          <w:rPr>
            <w:rFonts w:ascii="Verdana" w:hAnsi="Verdana"/>
            <w:color w:val="0000FF"/>
            <w:sz w:val="18"/>
            <w:szCs w:val="18"/>
            <w:u w:val="single"/>
            <w:lang w:val="en-GB"/>
          </w:rPr>
          <w:t>http:</w:t>
        </w:r>
        <w:r w:rsidR="00A62361">
          <w:rPr>
            <w:rFonts w:ascii="Verdana" w:hAnsi="Verdana"/>
            <w:color w:val="0000FF"/>
            <w:sz w:val="18"/>
            <w:szCs w:val="18"/>
            <w:u w:val="single"/>
            <w:lang w:val="en-GB"/>
          </w:rPr>
          <w:t xml:space="preserve"> / / </w:t>
        </w:r>
        <w:r w:rsidRPr="00286161">
          <w:rPr>
            <w:rFonts w:ascii="Verdana" w:hAnsi="Verdana"/>
            <w:color w:val="0000FF"/>
            <w:sz w:val="18"/>
            <w:szCs w:val="18"/>
            <w:u w:val="single"/>
            <w:lang w:val="en-GB"/>
          </w:rPr>
          <w:t xml:space="preserve">processdocumentation.wordpress.com </w:t>
        </w:r>
      </w:hyperlink>
      <w:r w:rsidRPr="00286161">
        <w:rPr>
          <w:rFonts w:ascii="Verdana" w:hAnsi="Verdana"/>
          <w:sz w:val="18"/>
          <w:szCs w:val="18"/>
          <w:lang w:val="en-GB"/>
        </w:rPr>
        <w:t xml:space="preserve"> on process documentation.</w:t>
      </w:r>
    </w:p>
    <w:p w:rsidR="00826B39" w:rsidRPr="00286161" w:rsidRDefault="00826B39" w:rsidP="007E007C">
      <w:pPr>
        <w:pStyle w:val="html-head3"/>
        <w:widowControl/>
        <w:spacing w:before="0" w:after="330"/>
        <w:ind w:right="691"/>
        <w:rPr>
          <w:rFonts w:ascii="Verdana" w:hAnsi="Verdana" w:cstheme="minorBidi"/>
          <w:sz w:val="18"/>
          <w:szCs w:val="18"/>
          <w:lang w:val="en-GB"/>
        </w:rPr>
      </w:pPr>
      <w:r w:rsidRPr="00286161">
        <w:rPr>
          <w:rFonts w:ascii="Verdana" w:hAnsi="Verdana" w:cstheme="minorBidi"/>
          <w:sz w:val="18"/>
          <w:szCs w:val="18"/>
          <w:lang w:val="en-GB"/>
        </w:rPr>
        <w:lastRenderedPageBreak/>
        <w:t>WAWI KM framework</w:t>
      </w:r>
    </w:p>
    <w:p w:rsidR="00826B39" w:rsidRPr="00286161" w:rsidRDefault="00826B39" w:rsidP="006754DF">
      <w:pPr>
        <w:spacing w:after="220"/>
        <w:ind w:right="691"/>
        <w:jc w:val="center"/>
        <w:rPr>
          <w:rFonts w:ascii="Verdana" w:hAnsi="Verdana"/>
          <w:sz w:val="18"/>
          <w:szCs w:val="18"/>
          <w:lang w:val="en-GB"/>
        </w:rPr>
      </w:pPr>
      <w:r w:rsidRPr="00286161">
        <w:rPr>
          <w:rFonts w:ascii="Verdana" w:hAnsi="Verdana"/>
          <w:noProof/>
          <w:sz w:val="18"/>
          <w:szCs w:val="18"/>
          <w:lang w:val="en-GB" w:eastAsia="en-GB"/>
        </w:rPr>
        <w:drawing>
          <wp:inline distT="0" distB="0" distL="0" distR="0">
            <wp:extent cx="3904364" cy="2924805"/>
            <wp:effectExtent l="19050" t="0" r="886"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3904417" cy="2924845"/>
                    </a:xfrm>
                    <a:prstGeom prst="rect">
                      <a:avLst/>
                    </a:prstGeom>
                    <a:noFill/>
                    <a:ln w="9525">
                      <a:noFill/>
                      <a:miter lim="800000"/>
                      <a:headEnd/>
                      <a:tailEnd/>
                    </a:ln>
                  </pic:spPr>
                </pic:pic>
              </a:graphicData>
            </a:graphic>
          </wp:inline>
        </w:drawing>
      </w:r>
      <w:r w:rsidRPr="00286161">
        <w:rPr>
          <w:rFonts w:ascii="Verdana" w:hAnsi="Verdana"/>
          <w:sz w:val="18"/>
          <w:szCs w:val="18"/>
          <w:lang w:val="en-GB"/>
        </w:rPr>
        <w:br/>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Both activities, ‘facilitate dialogues’ and ‘manage information’, ‘feed into’ each other through versioning and process documentation. When facilitating dialogue and manage information we need to look at the ‘arena’ (for whom and where) at ‘alliances’ (with whom) and ‘agenda’ (what does the sector want and what do WAWI want). An audience is a part of an arena. Just addressing an </w:t>
      </w:r>
      <w:r w:rsidRPr="006A15F7">
        <w:rPr>
          <w:rFonts w:ascii="Verdana" w:hAnsi="Verdana"/>
          <w:sz w:val="18"/>
          <w:szCs w:val="18"/>
          <w:lang w:val="en-GB"/>
        </w:rPr>
        <w:t xml:space="preserve">audience is rather linear and most of the time </w:t>
      </w:r>
      <w:r w:rsidR="00F444E7" w:rsidRPr="006A15F7">
        <w:rPr>
          <w:rFonts w:ascii="Verdana" w:hAnsi="Verdana"/>
          <w:sz w:val="18"/>
          <w:szCs w:val="18"/>
          <w:lang w:val="en-GB"/>
        </w:rPr>
        <w:t>one-off</w:t>
      </w:r>
      <w:r w:rsidRPr="006A15F7">
        <w:rPr>
          <w:rFonts w:ascii="Verdana" w:hAnsi="Verdana"/>
          <w:sz w:val="18"/>
          <w:szCs w:val="18"/>
          <w:lang w:val="en-GB"/>
        </w:rPr>
        <w:t xml:space="preserve">. An example is a press conference. It is more </w:t>
      </w:r>
      <w:r w:rsidR="00826B39" w:rsidRPr="006A15F7">
        <w:rPr>
          <w:rFonts w:ascii="Verdana" w:hAnsi="Verdana"/>
          <w:sz w:val="18"/>
          <w:szCs w:val="18"/>
          <w:lang w:val="en-GB"/>
        </w:rPr>
        <w:t>effective</w:t>
      </w:r>
      <w:r w:rsidR="00A62361" w:rsidRPr="006A15F7">
        <w:rPr>
          <w:rFonts w:ascii="Verdana" w:hAnsi="Verdana"/>
          <w:sz w:val="18"/>
          <w:szCs w:val="18"/>
          <w:lang w:val="en-GB"/>
        </w:rPr>
        <w:t xml:space="preserve"> / </w:t>
      </w:r>
      <w:r w:rsidR="00826B39" w:rsidRPr="006A15F7">
        <w:rPr>
          <w:rFonts w:ascii="Verdana" w:hAnsi="Verdana"/>
          <w:sz w:val="18"/>
          <w:szCs w:val="18"/>
          <w:lang w:val="en-GB"/>
        </w:rPr>
        <w:t>efficient</w:t>
      </w:r>
      <w:r w:rsidR="00A62361" w:rsidRPr="006A15F7">
        <w:rPr>
          <w:rFonts w:ascii="Verdana" w:hAnsi="Verdana"/>
          <w:sz w:val="18"/>
          <w:szCs w:val="18"/>
          <w:lang w:val="en-GB"/>
        </w:rPr>
        <w:t xml:space="preserve"> / </w:t>
      </w:r>
      <w:r w:rsidR="00826B39" w:rsidRPr="006A15F7">
        <w:rPr>
          <w:rFonts w:ascii="Verdana" w:hAnsi="Verdana"/>
          <w:sz w:val="18"/>
          <w:szCs w:val="18"/>
          <w:lang w:val="en-GB"/>
        </w:rPr>
        <w:t>more likely sustainable to work with networks of people; a</w:t>
      </w:r>
      <w:r w:rsidR="00826B39" w:rsidRPr="00286161">
        <w:rPr>
          <w:rFonts w:ascii="Verdana" w:hAnsi="Verdana"/>
          <w:sz w:val="18"/>
          <w:szCs w:val="18"/>
          <w:lang w:val="en-GB"/>
        </w:rPr>
        <w:t>ga</w:t>
      </w:r>
      <w:r w:rsidRPr="00286161">
        <w:rPr>
          <w:rFonts w:ascii="Verdana" w:hAnsi="Verdana"/>
          <w:sz w:val="18"/>
          <w:szCs w:val="18"/>
          <w:lang w:val="en-GB"/>
        </w:rPr>
        <w:t>in pointing at dialogues.</w:t>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Arenas involve players and alliances partners both forming social networks of people having relationships. An example: a WASHCost research meeting (an arena for facilitated dialogue amongst a small number of WASH sector people on life time costs for service delivery) is process documented resulting in a report (information to be managed). The nice version of the report is fed back to the wider WASHCost arena and hopefully the ideas reach the global WASH arena and result in action</w:t>
      </w:r>
      <w:r w:rsidR="00A62361">
        <w:rPr>
          <w:rFonts w:ascii="Verdana" w:hAnsi="Verdana"/>
          <w:sz w:val="18"/>
          <w:szCs w:val="18"/>
          <w:lang w:val="en-GB"/>
        </w:rPr>
        <w:t xml:space="preserve"> / </w:t>
      </w:r>
      <w:r w:rsidRPr="00286161">
        <w:rPr>
          <w:rFonts w:ascii="Verdana" w:hAnsi="Verdana"/>
          <w:sz w:val="18"/>
          <w:szCs w:val="18"/>
          <w:lang w:val="en-GB"/>
        </w:rPr>
        <w:t>better policies.</w:t>
      </w:r>
    </w:p>
    <w:p w:rsidR="00826B39"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More versioning: a Source item is created and fed to the ‘WASH global E</w:t>
      </w:r>
      <w:r w:rsidRPr="00286161">
        <w:rPr>
          <w:rFonts w:ascii="Verdana" w:hAnsi="Verdana"/>
          <w:sz w:val="18"/>
          <w:szCs w:val="18"/>
          <w:lang w:val="en-GB"/>
        </w:rPr>
        <w:noBreakHyphen/>
        <w:t>arena’; a user browses the WASH digital library with intuitive search functionality and finds the report. Process documentation: a WASH professional reports on how she used the SSHE material to design grade 10 lessons; users contribute to a forum on CLTS (global E</w:t>
      </w:r>
      <w:r w:rsidRPr="00286161">
        <w:rPr>
          <w:rFonts w:ascii="Verdana" w:hAnsi="Verdana"/>
          <w:sz w:val="18"/>
          <w:szCs w:val="18"/>
          <w:lang w:val="en-GB"/>
        </w:rPr>
        <w:noBreakHyphen/>
        <w:t>arena).</w:t>
      </w:r>
    </w:p>
    <w:p w:rsidR="00F83210" w:rsidRPr="00286161" w:rsidRDefault="00F83210" w:rsidP="007E007C">
      <w:pPr>
        <w:spacing w:after="220"/>
        <w:ind w:right="691"/>
        <w:jc w:val="both"/>
        <w:rPr>
          <w:rFonts w:ascii="Verdana" w:hAnsi="Verdana"/>
          <w:sz w:val="18"/>
          <w:szCs w:val="18"/>
          <w:lang w:val="en-GB"/>
        </w:rPr>
      </w:pPr>
    </w:p>
    <w:p w:rsidR="008238D4" w:rsidRDefault="008238D4">
      <w:pPr>
        <w:rPr>
          <w:rFonts w:ascii="Verdana" w:eastAsiaTheme="minorEastAsia" w:hAnsi="Verdana" w:cs="Arial"/>
          <w:b/>
          <w:bCs/>
          <w:smallCaps/>
          <w:lang w:val="en-GB" w:eastAsia="nl-NL"/>
        </w:rPr>
      </w:pPr>
      <w:r>
        <w:rPr>
          <w:rFonts w:ascii="Verdana" w:hAnsi="Verdana"/>
          <w:b/>
          <w:bCs/>
          <w:smallCaps/>
          <w:lang w:val="en-GB"/>
        </w:rPr>
        <w:br w:type="page"/>
      </w:r>
    </w:p>
    <w:p w:rsidR="0083722B" w:rsidRDefault="008238D4" w:rsidP="007E007C">
      <w:pPr>
        <w:pStyle w:val="html-head1"/>
        <w:widowControl/>
        <w:spacing w:before="0" w:after="220"/>
        <w:ind w:right="691"/>
        <w:jc w:val="both"/>
        <w:rPr>
          <w:rFonts w:ascii="Verdana" w:eastAsiaTheme="minorHAnsi" w:hAnsi="Verdana"/>
          <w:b/>
          <w:bCs/>
          <w:smallCaps/>
          <w:sz w:val="22"/>
          <w:szCs w:val="18"/>
          <w:u w:val="none"/>
          <w:lang w:val="en-GB" w:eastAsia="en-US"/>
        </w:rPr>
      </w:pPr>
      <w:r w:rsidRPr="008238D4">
        <w:rPr>
          <w:rFonts w:ascii="Verdana" w:hAnsi="Verdana"/>
          <w:b/>
          <w:bCs/>
          <w:smallCaps/>
          <w:sz w:val="22"/>
          <w:szCs w:val="22"/>
          <w:u w:val="none"/>
          <w:lang w:val="en-GB"/>
        </w:rPr>
        <w:lastRenderedPageBreak/>
        <w:t>#</w:t>
      </w:r>
      <w:r w:rsidR="00767613" w:rsidRPr="003506D7">
        <w:rPr>
          <w:rFonts w:ascii="Verdana" w:eastAsiaTheme="minorHAnsi" w:hAnsi="Verdana"/>
          <w:b/>
          <w:bCs/>
          <w:smallCaps/>
          <w:sz w:val="22"/>
          <w:szCs w:val="18"/>
          <w:u w:val="none"/>
          <w:lang w:val="en-GB" w:eastAsia="en-US"/>
        </w:rPr>
        <w:t>5 Activity</w:t>
      </w:r>
    </w:p>
    <w:tbl>
      <w:tblPr>
        <w:tblW w:w="4633" w:type="pct"/>
        <w:tblCellMar>
          <w:left w:w="60" w:type="dxa"/>
          <w:right w:w="60" w:type="dxa"/>
        </w:tblCellMar>
        <w:tblLook w:val="04A0"/>
      </w:tblPr>
      <w:tblGrid>
        <w:gridCol w:w="2161"/>
        <w:gridCol w:w="5956"/>
      </w:tblGrid>
      <w:tr w:rsidR="0083722B" w:rsidRPr="00286161" w:rsidTr="00B6715A">
        <w:trPr>
          <w:trHeight w:val="328"/>
        </w:trPr>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767613" w:rsidP="000C613D">
            <w:pPr>
              <w:spacing w:after="220"/>
              <w:ind w:right="-60"/>
              <w:jc w:val="both"/>
              <w:rPr>
                <w:rFonts w:ascii="Verdana" w:hAnsi="Verdana"/>
                <w:sz w:val="18"/>
                <w:szCs w:val="18"/>
                <w:lang w:val="en-GB"/>
              </w:rPr>
            </w:pPr>
            <w:r w:rsidRPr="00286161">
              <w:rPr>
                <w:rFonts w:ascii="Verdana" w:hAnsi="Verdana"/>
                <w:sz w:val="18"/>
                <w:szCs w:val="18"/>
                <w:lang w:val="en-GB"/>
              </w:rPr>
              <w:t>Activity #</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Activity</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When</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Who</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Where</w:t>
            </w:r>
            <w:r w:rsidR="00A62361">
              <w:rPr>
                <w:rFonts w:ascii="Verdana" w:hAnsi="Verdana"/>
                <w:sz w:val="18"/>
                <w:szCs w:val="18"/>
                <w:lang w:val="en-GB"/>
              </w:rPr>
              <w:t xml:space="preserve"> / </w:t>
            </w:r>
            <w:r w:rsidRPr="00286161">
              <w:rPr>
                <w:rFonts w:ascii="Verdana" w:hAnsi="Verdana"/>
                <w:sz w:val="18"/>
                <w:szCs w:val="18"/>
                <w:lang w:val="en-GB"/>
              </w:rPr>
              <w:t>Arena</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Who</w:t>
            </w:r>
            <w:r w:rsidR="00A62361">
              <w:rPr>
                <w:rFonts w:ascii="Verdana" w:hAnsi="Verdana"/>
                <w:sz w:val="18"/>
                <w:szCs w:val="18"/>
                <w:lang w:val="en-GB"/>
              </w:rPr>
              <w:t xml:space="preserve"> / </w:t>
            </w:r>
            <w:r w:rsidRPr="00286161">
              <w:rPr>
                <w:rFonts w:ascii="Verdana" w:hAnsi="Verdana"/>
                <w:sz w:val="18"/>
                <w:szCs w:val="18"/>
                <w:lang w:val="en-GB"/>
              </w:rPr>
              <w:t>Audience</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With</w:t>
            </w:r>
            <w:r w:rsidR="00A62361">
              <w:rPr>
                <w:rFonts w:ascii="Verdana" w:hAnsi="Verdana"/>
                <w:sz w:val="18"/>
                <w:szCs w:val="18"/>
                <w:lang w:val="en-GB"/>
              </w:rPr>
              <w:t xml:space="preserve"> / </w:t>
            </w:r>
            <w:r w:rsidRPr="00286161">
              <w:rPr>
                <w:rFonts w:ascii="Verdana" w:hAnsi="Verdana"/>
                <w:sz w:val="18"/>
                <w:szCs w:val="18"/>
                <w:lang w:val="en-GB"/>
              </w:rPr>
              <w:t>Alliance</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Why</w:t>
            </w:r>
            <w:r w:rsidR="00A62361">
              <w:rPr>
                <w:rFonts w:ascii="Verdana" w:hAnsi="Verdana"/>
                <w:sz w:val="18"/>
                <w:szCs w:val="18"/>
                <w:lang w:val="en-GB"/>
              </w:rPr>
              <w:t xml:space="preserve"> / </w:t>
            </w:r>
            <w:r w:rsidRPr="00286161">
              <w:rPr>
                <w:rFonts w:ascii="Verdana" w:hAnsi="Verdana"/>
                <w:sz w:val="18"/>
                <w:szCs w:val="18"/>
                <w:lang w:val="en-GB"/>
              </w:rPr>
              <w:t>Agenda</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Result</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b/>
                <w:bCs/>
                <w:sz w:val="18"/>
                <w:szCs w:val="18"/>
                <w:lang w:val="en-GB"/>
              </w:rPr>
              <w:t>Process documentation</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Reference</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60"/>
              <w:jc w:val="both"/>
              <w:rPr>
                <w:rFonts w:ascii="Verdana" w:hAnsi="Verdana"/>
                <w:sz w:val="18"/>
                <w:szCs w:val="18"/>
                <w:lang w:val="en-GB"/>
              </w:rPr>
            </w:pPr>
            <w:r w:rsidRPr="00286161">
              <w:rPr>
                <w:rFonts w:ascii="Verdana" w:hAnsi="Verdana"/>
                <w:sz w:val="18"/>
                <w:szCs w:val="18"/>
                <w:lang w:val="en-GB"/>
              </w:rPr>
              <w:t>Comments</w:t>
            </w:r>
          </w:p>
        </w:tc>
        <w:tc>
          <w:tcPr>
            <w:tcW w:w="3669" w:type="pct"/>
            <w:tcBorders>
              <w:top w:val="single" w:sz="6" w:space="0" w:color="auto"/>
              <w:left w:val="single" w:sz="6" w:space="0" w:color="auto"/>
              <w:bottom w:val="single" w:sz="6" w:space="0" w:color="auto"/>
              <w:right w:val="single" w:sz="6" w:space="0" w:color="auto"/>
            </w:tcBorders>
            <w:hideMark/>
          </w:tcPr>
          <w:p w:rsidR="0083722B"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bl>
    <w:p w:rsidR="00C2388F" w:rsidRDefault="00C2388F" w:rsidP="00C2388F">
      <w:pPr>
        <w:spacing w:after="0" w:line="240" w:lineRule="auto"/>
        <w:ind w:right="691"/>
        <w:jc w:val="both"/>
        <w:rPr>
          <w:rFonts w:ascii="Verdana" w:hAnsi="Verdana"/>
          <w:sz w:val="18"/>
          <w:szCs w:val="18"/>
          <w:lang w:val="en-GB"/>
        </w:rPr>
      </w:pPr>
    </w:p>
    <w:p w:rsidR="0083722B" w:rsidRDefault="00767613" w:rsidP="00C2388F">
      <w:pPr>
        <w:spacing w:after="0" w:line="240" w:lineRule="auto"/>
        <w:ind w:right="691"/>
        <w:jc w:val="both"/>
        <w:rPr>
          <w:rFonts w:ascii="Verdana" w:hAnsi="Verdana"/>
          <w:sz w:val="18"/>
          <w:szCs w:val="18"/>
          <w:lang w:val="en-GB"/>
        </w:rPr>
      </w:pPr>
      <w:r w:rsidRPr="00286161">
        <w:rPr>
          <w:rFonts w:ascii="Verdana" w:hAnsi="Verdana"/>
          <w:sz w:val="18"/>
          <w:szCs w:val="18"/>
          <w:lang w:val="en-GB"/>
        </w:rPr>
        <w:t xml:space="preserve">Legend (see also </w:t>
      </w:r>
      <w:hyperlink r:id="rId42" w:history="1">
        <w:r w:rsidR="0083722B" w:rsidRPr="00286161">
          <w:rPr>
            <w:rStyle w:val="Hyperlink"/>
            <w:rFonts w:ascii="Verdana" w:hAnsi="Verdana"/>
            <w:sz w:val="18"/>
            <w:szCs w:val="18"/>
            <w:lang w:val="en-GB"/>
          </w:rPr>
          <w:t xml:space="preserve">Framework for WAWI KM </w:t>
        </w:r>
        <w:r w:rsidR="00C33BBE" w:rsidRPr="00286161">
          <w:rPr>
            <w:rStyle w:val="Hyperlink"/>
            <w:rFonts w:ascii="Verdana" w:hAnsi="Verdana"/>
            <w:sz w:val="18"/>
            <w:szCs w:val="18"/>
            <w:lang w:val="en-GB"/>
          </w:rPr>
          <w:t>research</w:t>
        </w:r>
      </w:hyperlink>
      <w:r w:rsidR="0083722B" w:rsidRPr="00286161">
        <w:rPr>
          <w:rFonts w:ascii="Verdana" w:hAnsi="Verdana"/>
          <w:sz w:val="18"/>
          <w:szCs w:val="18"/>
          <w:lang w:val="en-GB"/>
        </w:rPr>
        <w:t>)</w:t>
      </w:r>
      <w:r w:rsidR="00C2388F">
        <w:rPr>
          <w:rFonts w:ascii="Verdana" w:hAnsi="Verdana"/>
          <w:sz w:val="18"/>
          <w:szCs w:val="18"/>
          <w:lang w:val="en-GB"/>
        </w:rPr>
        <w:t xml:space="preserve"> </w:t>
      </w:r>
    </w:p>
    <w:p w:rsidR="00C2388F" w:rsidRDefault="00C2388F" w:rsidP="00C2388F">
      <w:pPr>
        <w:spacing w:after="0" w:line="240" w:lineRule="auto"/>
        <w:ind w:right="691"/>
        <w:jc w:val="both"/>
        <w:rPr>
          <w:rFonts w:ascii="Verdana" w:hAnsi="Verdana"/>
          <w:sz w:val="18"/>
          <w:szCs w:val="18"/>
          <w:lang w:val="en-GB"/>
        </w:rPr>
      </w:pPr>
    </w:p>
    <w:tbl>
      <w:tblPr>
        <w:tblW w:w="4633" w:type="pct"/>
        <w:tblCellMar>
          <w:left w:w="60" w:type="dxa"/>
          <w:right w:w="60" w:type="dxa"/>
        </w:tblCellMar>
        <w:tblLook w:val="04A0"/>
      </w:tblPr>
      <w:tblGrid>
        <w:gridCol w:w="2161"/>
        <w:gridCol w:w="5956"/>
      </w:tblGrid>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767613" w:rsidP="000C613D">
            <w:pPr>
              <w:spacing w:after="220"/>
              <w:ind w:right="-89"/>
              <w:rPr>
                <w:rFonts w:ascii="Verdana" w:hAnsi="Verdana"/>
                <w:sz w:val="18"/>
                <w:szCs w:val="18"/>
                <w:lang w:val="en-GB"/>
              </w:rPr>
            </w:pPr>
            <w:r w:rsidRPr="00286161">
              <w:rPr>
                <w:rFonts w:ascii="Verdana" w:hAnsi="Verdana"/>
                <w:sz w:val="18"/>
                <w:szCs w:val="18"/>
                <w:lang w:val="en-GB"/>
              </w:rPr>
              <w:t>A#</w:t>
            </w:r>
          </w:p>
        </w:tc>
        <w:tc>
          <w:tcPr>
            <w:tcW w:w="3669" w:type="pct"/>
            <w:tcBorders>
              <w:top w:val="single" w:sz="6" w:space="0" w:color="auto"/>
              <w:left w:val="single" w:sz="6" w:space="0" w:color="auto"/>
              <w:bottom w:val="single" w:sz="6" w:space="0" w:color="auto"/>
              <w:right w:val="single" w:sz="6" w:space="0" w:color="auto"/>
            </w:tcBorders>
          </w:tcPr>
          <w:p w:rsidR="0083722B" w:rsidRPr="00286161" w:rsidRDefault="00767613" w:rsidP="000C613D">
            <w:pPr>
              <w:spacing w:after="220"/>
              <w:ind w:right="210"/>
              <w:rPr>
                <w:rFonts w:ascii="Verdana" w:hAnsi="Verdana"/>
                <w:sz w:val="18"/>
                <w:szCs w:val="18"/>
                <w:lang w:val="en-GB"/>
              </w:rPr>
            </w:pPr>
            <w:r w:rsidRPr="00286161">
              <w:rPr>
                <w:rFonts w:ascii="Verdana" w:hAnsi="Verdana"/>
                <w:sz w:val="18"/>
                <w:szCs w:val="18"/>
                <w:lang w:val="en-GB"/>
              </w:rPr>
              <w:t>A unique reference number to the entry in the activity overview</w:t>
            </w:r>
            <w:r w:rsidR="00A62361">
              <w:rPr>
                <w:rFonts w:ascii="Verdana" w:hAnsi="Verdana"/>
                <w:sz w:val="18"/>
                <w:szCs w:val="18"/>
                <w:lang w:val="en-GB"/>
              </w:rPr>
              <w:t xml:space="preserve"> / </w:t>
            </w:r>
            <w:r w:rsidRPr="00286161">
              <w:rPr>
                <w:rFonts w:ascii="Verdana" w:hAnsi="Verdana"/>
                <w:sz w:val="18"/>
                <w:szCs w:val="18"/>
                <w:lang w:val="en-GB"/>
              </w:rPr>
              <w:t>Numéro unique pour l'activité</w:t>
            </w: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t>Activity</w:t>
            </w:r>
          </w:p>
        </w:tc>
        <w:tc>
          <w:tcPr>
            <w:tcW w:w="3669" w:type="pct"/>
            <w:tcBorders>
              <w:top w:val="single" w:sz="6" w:space="0" w:color="auto"/>
              <w:left w:val="single" w:sz="6" w:space="0" w:color="auto"/>
              <w:bottom w:val="single" w:sz="6" w:space="0" w:color="auto"/>
              <w:right w:val="single" w:sz="6" w:space="0" w:color="auto"/>
            </w:tcBorders>
          </w:tcPr>
          <w:p w:rsidR="000C613D" w:rsidRPr="00286161" w:rsidRDefault="00767613" w:rsidP="006A15F7">
            <w:pPr>
              <w:spacing w:after="0"/>
              <w:ind w:right="210"/>
              <w:rPr>
                <w:rFonts w:ascii="Verdana" w:hAnsi="Verdana"/>
                <w:sz w:val="18"/>
                <w:szCs w:val="18"/>
                <w:lang w:val="en-GB"/>
              </w:rPr>
            </w:pPr>
            <w:r w:rsidRPr="00286161">
              <w:rPr>
                <w:rFonts w:ascii="Verdana" w:hAnsi="Verdana"/>
                <w:sz w:val="18"/>
                <w:szCs w:val="18"/>
                <w:lang w:val="en-GB"/>
              </w:rPr>
              <w:t>Desc</w:t>
            </w:r>
            <w:r w:rsidR="006754DF" w:rsidRPr="00286161">
              <w:rPr>
                <w:rFonts w:ascii="Verdana" w:hAnsi="Verdana"/>
                <w:sz w:val="18"/>
                <w:szCs w:val="18"/>
                <w:lang w:val="en-GB"/>
              </w:rPr>
              <w:t>ription of the (sub) projec</w:t>
            </w:r>
            <w:r w:rsidR="00EE4F0E" w:rsidRPr="00286161">
              <w:rPr>
                <w:rFonts w:ascii="Verdana" w:hAnsi="Verdana"/>
                <w:sz w:val="18"/>
                <w:szCs w:val="18"/>
                <w:lang w:val="en-GB"/>
              </w:rPr>
              <w:t>t</w:t>
            </w:r>
            <w:r w:rsidR="00A62361">
              <w:rPr>
                <w:rFonts w:ascii="Verdana" w:hAnsi="Verdana"/>
                <w:sz w:val="18"/>
                <w:szCs w:val="18"/>
                <w:lang w:val="en-GB"/>
              </w:rPr>
              <w:t xml:space="preserve"> / </w:t>
            </w:r>
            <w:r w:rsidRPr="00286161">
              <w:rPr>
                <w:rFonts w:ascii="Verdana" w:hAnsi="Verdana"/>
                <w:sz w:val="18"/>
                <w:szCs w:val="18"/>
                <w:lang w:val="en-GB"/>
              </w:rPr>
              <w:t>activity</w:t>
            </w:r>
            <w:r w:rsidR="00A62361">
              <w:rPr>
                <w:rFonts w:ascii="Verdana" w:hAnsi="Verdana"/>
                <w:sz w:val="18"/>
                <w:szCs w:val="18"/>
                <w:lang w:val="en-GB"/>
              </w:rPr>
              <w:t xml:space="preserve"> / </w:t>
            </w:r>
          </w:p>
          <w:p w:rsidR="0083722B" w:rsidRPr="00A62361" w:rsidRDefault="00767613" w:rsidP="000C613D">
            <w:pPr>
              <w:spacing w:after="0"/>
              <w:ind w:right="210"/>
              <w:rPr>
                <w:rFonts w:ascii="Verdana" w:hAnsi="Verdana"/>
                <w:sz w:val="18"/>
                <w:szCs w:val="18"/>
                <w:lang w:val="fr-FR"/>
              </w:rPr>
            </w:pPr>
            <w:r w:rsidRPr="00A62361">
              <w:rPr>
                <w:rFonts w:ascii="Verdana" w:hAnsi="Verdana"/>
                <w:sz w:val="18"/>
                <w:szCs w:val="18"/>
                <w:lang w:val="fr-FR"/>
              </w:rPr>
              <w:t>Description du type d'activité (Atelier, construction de latrines, formation, sensibilisation, site web)</w:t>
            </w:r>
          </w:p>
          <w:p w:rsidR="000C613D" w:rsidRPr="00A62361" w:rsidRDefault="000C613D" w:rsidP="000C613D">
            <w:pPr>
              <w:spacing w:after="0"/>
              <w:ind w:right="210"/>
              <w:rPr>
                <w:rFonts w:ascii="Verdana" w:hAnsi="Verdana"/>
                <w:sz w:val="18"/>
                <w:szCs w:val="18"/>
                <w:lang w:val="fr-FR"/>
              </w:rPr>
            </w:pP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t>When</w:t>
            </w:r>
          </w:p>
        </w:tc>
        <w:tc>
          <w:tcPr>
            <w:tcW w:w="3669" w:type="pct"/>
            <w:tcBorders>
              <w:top w:val="single" w:sz="6" w:space="0" w:color="auto"/>
              <w:left w:val="single" w:sz="6" w:space="0" w:color="auto"/>
              <w:bottom w:val="single" w:sz="6" w:space="0" w:color="auto"/>
              <w:right w:val="single" w:sz="6" w:space="0" w:color="auto"/>
            </w:tcBorders>
          </w:tcPr>
          <w:p w:rsidR="0083722B" w:rsidRPr="00A62361" w:rsidRDefault="00767613" w:rsidP="000C613D">
            <w:pPr>
              <w:spacing w:after="220"/>
              <w:ind w:right="210"/>
              <w:rPr>
                <w:rFonts w:ascii="Verdana" w:hAnsi="Verdana"/>
                <w:sz w:val="18"/>
                <w:szCs w:val="18"/>
                <w:lang w:val="fr-FR"/>
              </w:rPr>
            </w:pPr>
            <w:r w:rsidRPr="00A62361">
              <w:rPr>
                <w:rFonts w:ascii="Verdana" w:hAnsi="Verdana"/>
                <w:sz w:val="18"/>
                <w:szCs w:val="18"/>
                <w:lang w:val="fr-FR"/>
              </w:rPr>
              <w:t>Date in YYYYMMDD format</w:t>
            </w:r>
            <w:r w:rsidR="00A62361" w:rsidRPr="00A62361">
              <w:rPr>
                <w:rFonts w:ascii="Verdana" w:hAnsi="Verdana"/>
                <w:sz w:val="18"/>
                <w:szCs w:val="18"/>
                <w:lang w:val="fr-FR"/>
              </w:rPr>
              <w:t xml:space="preserve"> / </w:t>
            </w:r>
            <w:r w:rsidRPr="00A62361">
              <w:rPr>
                <w:rFonts w:ascii="Verdana" w:hAnsi="Verdana"/>
                <w:sz w:val="18"/>
                <w:szCs w:val="18"/>
                <w:lang w:val="fr-FR"/>
              </w:rPr>
              <w:t>Date sous le format AAAAMMJJ</w:t>
            </w: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t>Who</w:t>
            </w:r>
          </w:p>
        </w:tc>
        <w:tc>
          <w:tcPr>
            <w:tcW w:w="3669" w:type="pct"/>
            <w:tcBorders>
              <w:top w:val="single" w:sz="6" w:space="0" w:color="auto"/>
              <w:left w:val="single" w:sz="6" w:space="0" w:color="auto"/>
              <w:bottom w:val="single" w:sz="6" w:space="0" w:color="auto"/>
              <w:right w:val="single" w:sz="6" w:space="0" w:color="auto"/>
            </w:tcBorders>
          </w:tcPr>
          <w:p w:rsidR="0083722B" w:rsidRPr="00A62361" w:rsidRDefault="00767613" w:rsidP="00C33BBE">
            <w:pPr>
              <w:spacing w:after="220"/>
              <w:ind w:right="210"/>
              <w:rPr>
                <w:rFonts w:ascii="Verdana" w:hAnsi="Verdana"/>
                <w:sz w:val="18"/>
                <w:szCs w:val="18"/>
                <w:lang w:val="fr-FR"/>
              </w:rPr>
            </w:pPr>
            <w:r w:rsidRPr="00A62361">
              <w:rPr>
                <w:rFonts w:ascii="Verdana" w:hAnsi="Verdana"/>
                <w:sz w:val="18"/>
                <w:szCs w:val="18"/>
                <w:lang w:val="fr-FR"/>
              </w:rPr>
              <w:t xml:space="preserve">Resource </w:t>
            </w:r>
            <w:r w:rsidRPr="00A62361">
              <w:rPr>
                <w:rFonts w:ascii="Verdana" w:hAnsi="Verdana"/>
                <w:sz w:val="18"/>
                <w:szCs w:val="18"/>
                <w:lang w:val="fr-FR"/>
              </w:rPr>
              <w:noBreakHyphen/>
              <w:t xml:space="preserve"> </w:t>
            </w:r>
            <w:r w:rsidR="008C5583" w:rsidRPr="006A15F7">
              <w:rPr>
                <w:rFonts w:ascii="Verdana" w:hAnsi="Verdana"/>
                <w:sz w:val="18"/>
                <w:szCs w:val="18"/>
                <w:lang w:val="fr-FR"/>
              </w:rPr>
              <w:t>organization</w:t>
            </w:r>
            <w:r w:rsidR="00A62361" w:rsidRPr="00A62361">
              <w:rPr>
                <w:rFonts w:ascii="Verdana" w:hAnsi="Verdana"/>
                <w:sz w:val="18"/>
                <w:szCs w:val="18"/>
                <w:lang w:val="fr-FR"/>
              </w:rPr>
              <w:t xml:space="preserve"> / </w:t>
            </w:r>
            <w:r w:rsidRPr="00A62361">
              <w:rPr>
                <w:rFonts w:ascii="Verdana" w:hAnsi="Verdana"/>
                <w:sz w:val="18"/>
                <w:szCs w:val="18"/>
                <w:lang w:val="fr-FR"/>
              </w:rPr>
              <w:t xml:space="preserve">Personne </w:t>
            </w:r>
            <w:r w:rsidR="006A15F7">
              <w:rPr>
                <w:rFonts w:ascii="Verdana" w:hAnsi="Verdana"/>
                <w:sz w:val="18"/>
                <w:szCs w:val="18"/>
                <w:lang w:val="fr-FR"/>
              </w:rPr>
              <w:t>R</w:t>
            </w:r>
            <w:r w:rsidR="005E3D9C" w:rsidRPr="00A62361">
              <w:rPr>
                <w:rFonts w:ascii="Verdana" w:hAnsi="Verdana"/>
                <w:sz w:val="18"/>
                <w:szCs w:val="18"/>
                <w:lang w:val="fr-FR"/>
              </w:rPr>
              <w:t>essource,</w:t>
            </w:r>
            <w:r w:rsidR="0083722B" w:rsidRPr="00A62361">
              <w:rPr>
                <w:rFonts w:ascii="Verdana" w:hAnsi="Verdana"/>
                <w:sz w:val="18"/>
                <w:szCs w:val="18"/>
                <w:lang w:val="fr-FR"/>
              </w:rPr>
              <w:t xml:space="preserve"> </w:t>
            </w:r>
            <w:r w:rsidR="006A15F7">
              <w:rPr>
                <w:rFonts w:ascii="Verdana" w:hAnsi="Verdana"/>
                <w:sz w:val="18"/>
                <w:szCs w:val="18"/>
                <w:lang w:val="fr-FR"/>
              </w:rPr>
              <w:t>organis</w:t>
            </w:r>
            <w:r w:rsidR="008C5583" w:rsidRPr="00A62361">
              <w:rPr>
                <w:rFonts w:ascii="Verdana" w:hAnsi="Verdana"/>
                <w:sz w:val="18"/>
                <w:szCs w:val="18"/>
                <w:lang w:val="fr-FR"/>
              </w:rPr>
              <w:t>ation</w:t>
            </w:r>
            <w:r w:rsidR="0083722B" w:rsidRPr="00A62361">
              <w:rPr>
                <w:rFonts w:ascii="Verdana" w:hAnsi="Verdana"/>
                <w:sz w:val="18"/>
                <w:szCs w:val="18"/>
                <w:lang w:val="fr-FR"/>
              </w:rPr>
              <w:t xml:space="preserve"> menant l'activité</w:t>
            </w: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t>Where</w:t>
            </w:r>
            <w:r w:rsidR="00A62361">
              <w:rPr>
                <w:rFonts w:ascii="Verdana" w:hAnsi="Verdana"/>
                <w:sz w:val="18"/>
                <w:szCs w:val="18"/>
                <w:lang w:val="en-GB"/>
              </w:rPr>
              <w:t xml:space="preserve"> / </w:t>
            </w:r>
            <w:r w:rsidRPr="00286161">
              <w:rPr>
                <w:rFonts w:ascii="Verdana" w:hAnsi="Verdana"/>
                <w:sz w:val="18"/>
                <w:szCs w:val="18"/>
                <w:lang w:val="en-GB"/>
              </w:rPr>
              <w:t>Arena</w:t>
            </w:r>
          </w:p>
        </w:tc>
        <w:tc>
          <w:tcPr>
            <w:tcW w:w="3669" w:type="pct"/>
            <w:tcBorders>
              <w:top w:val="single" w:sz="6" w:space="0" w:color="auto"/>
              <w:left w:val="single" w:sz="6" w:space="0" w:color="auto"/>
              <w:bottom w:val="single" w:sz="6" w:space="0" w:color="auto"/>
              <w:right w:val="single" w:sz="6" w:space="0" w:color="auto"/>
            </w:tcBorders>
          </w:tcPr>
          <w:p w:rsidR="0083722B" w:rsidRPr="00A62361" w:rsidRDefault="00767613" w:rsidP="000C613D">
            <w:pPr>
              <w:spacing w:after="220"/>
              <w:ind w:right="210"/>
              <w:rPr>
                <w:rFonts w:ascii="Verdana" w:hAnsi="Verdana"/>
                <w:sz w:val="18"/>
                <w:szCs w:val="18"/>
                <w:lang w:val="fr-FR"/>
              </w:rPr>
            </w:pPr>
            <w:r w:rsidRPr="00A62361">
              <w:rPr>
                <w:rFonts w:ascii="Verdana" w:hAnsi="Verdana"/>
                <w:sz w:val="18"/>
                <w:szCs w:val="18"/>
                <w:lang w:val="fr-FR"/>
              </w:rPr>
              <w:t>Description arena (forum</w:t>
            </w:r>
            <w:r w:rsidR="00A62361" w:rsidRPr="00A62361">
              <w:rPr>
                <w:rFonts w:ascii="Verdana" w:hAnsi="Verdana"/>
                <w:sz w:val="18"/>
                <w:szCs w:val="18"/>
                <w:lang w:val="fr-FR"/>
              </w:rPr>
              <w:t xml:space="preserve"> / </w:t>
            </w:r>
            <w:r w:rsidR="006754DF" w:rsidRPr="00A62361">
              <w:rPr>
                <w:rFonts w:ascii="Verdana" w:hAnsi="Verdana"/>
                <w:sz w:val="18"/>
                <w:szCs w:val="18"/>
                <w:lang w:val="fr-FR"/>
              </w:rPr>
              <w:t>communit</w:t>
            </w:r>
            <w:r w:rsidR="006A15F7">
              <w:rPr>
                <w:rFonts w:ascii="Verdana" w:hAnsi="Verdana"/>
                <w:sz w:val="18"/>
                <w:szCs w:val="18"/>
                <w:lang w:val="fr-FR"/>
              </w:rPr>
              <w:t>y</w:t>
            </w:r>
            <w:r w:rsidR="00A62361" w:rsidRPr="00A62361">
              <w:rPr>
                <w:rFonts w:ascii="Verdana" w:hAnsi="Verdana"/>
                <w:sz w:val="18"/>
                <w:szCs w:val="18"/>
                <w:lang w:val="fr-FR"/>
              </w:rPr>
              <w:t xml:space="preserve"> / </w:t>
            </w:r>
            <w:r w:rsidRPr="00A62361">
              <w:rPr>
                <w:rFonts w:ascii="Verdana" w:hAnsi="Verdana"/>
                <w:sz w:val="18"/>
                <w:szCs w:val="18"/>
                <w:lang w:val="fr-FR"/>
              </w:rPr>
              <w:t>website etc</w:t>
            </w:r>
            <w:r w:rsidR="006754DF" w:rsidRPr="00A62361">
              <w:rPr>
                <w:rFonts w:ascii="Verdana" w:hAnsi="Verdana"/>
                <w:sz w:val="18"/>
                <w:szCs w:val="18"/>
                <w:lang w:val="fr-FR"/>
              </w:rPr>
              <w:t>.</w:t>
            </w:r>
            <w:r w:rsidRPr="00A62361">
              <w:rPr>
                <w:rFonts w:ascii="Verdana" w:hAnsi="Verdana"/>
                <w:sz w:val="18"/>
                <w:szCs w:val="18"/>
                <w:lang w:val="fr-FR"/>
              </w:rPr>
              <w:t>)</w:t>
            </w:r>
            <w:r w:rsidR="00A62361" w:rsidRPr="00A62361">
              <w:rPr>
                <w:rFonts w:ascii="Verdana" w:hAnsi="Verdana"/>
                <w:sz w:val="18"/>
                <w:szCs w:val="18"/>
                <w:lang w:val="fr-FR"/>
              </w:rPr>
              <w:t xml:space="preserve"> / </w:t>
            </w:r>
            <w:r w:rsidRPr="00A62361">
              <w:rPr>
                <w:rFonts w:ascii="Verdana" w:hAnsi="Verdana"/>
                <w:sz w:val="18"/>
                <w:szCs w:val="18"/>
                <w:lang w:val="fr-FR"/>
              </w:rPr>
              <w:t>Description de l'arène (forum</w:t>
            </w:r>
            <w:r w:rsidR="00A62361" w:rsidRPr="00A62361">
              <w:rPr>
                <w:rFonts w:ascii="Verdana" w:hAnsi="Verdana"/>
                <w:sz w:val="18"/>
                <w:szCs w:val="18"/>
                <w:lang w:val="fr-FR"/>
              </w:rPr>
              <w:t xml:space="preserve"> / </w:t>
            </w:r>
            <w:r w:rsidRPr="00A62361">
              <w:rPr>
                <w:rFonts w:ascii="Verdana" w:hAnsi="Verdana"/>
                <w:sz w:val="18"/>
                <w:szCs w:val="18"/>
                <w:lang w:val="fr-FR"/>
              </w:rPr>
              <w:t xml:space="preserve">dans </w:t>
            </w:r>
            <w:r w:rsidR="008316C1" w:rsidRPr="00A62361">
              <w:rPr>
                <w:rFonts w:ascii="Verdana" w:hAnsi="Verdana"/>
                <w:sz w:val="18"/>
                <w:szCs w:val="18"/>
                <w:lang w:val="fr-FR"/>
              </w:rPr>
              <w:t>une</w:t>
            </w:r>
            <w:r w:rsidRPr="00A62361">
              <w:rPr>
                <w:rFonts w:ascii="Verdana" w:hAnsi="Verdana"/>
                <w:sz w:val="18"/>
                <w:szCs w:val="18"/>
                <w:lang w:val="fr-FR"/>
              </w:rPr>
              <w:t xml:space="preserve"> communauté</w:t>
            </w:r>
            <w:r w:rsidR="00A62361" w:rsidRPr="00A62361">
              <w:rPr>
                <w:rFonts w:ascii="Verdana" w:hAnsi="Verdana"/>
                <w:sz w:val="18"/>
                <w:szCs w:val="18"/>
                <w:lang w:val="fr-FR"/>
              </w:rPr>
              <w:t xml:space="preserve"> / </w:t>
            </w:r>
            <w:r w:rsidRPr="00A62361">
              <w:rPr>
                <w:rFonts w:ascii="Verdana" w:hAnsi="Verdana"/>
                <w:sz w:val="18"/>
                <w:szCs w:val="18"/>
                <w:lang w:val="fr-FR"/>
              </w:rPr>
              <w:t>sur un site web etc</w:t>
            </w:r>
            <w:r w:rsidR="00EE4F0E" w:rsidRPr="00A62361">
              <w:rPr>
                <w:rFonts w:ascii="Verdana" w:hAnsi="Verdana"/>
                <w:sz w:val="18"/>
                <w:szCs w:val="18"/>
                <w:lang w:val="fr-FR"/>
              </w:rPr>
              <w:t>.</w:t>
            </w:r>
            <w:r w:rsidRPr="00A62361">
              <w:rPr>
                <w:rFonts w:ascii="Verdana" w:hAnsi="Verdana"/>
                <w:sz w:val="18"/>
                <w:szCs w:val="18"/>
                <w:lang w:val="fr-FR"/>
              </w:rPr>
              <w:t>)</w:t>
            </w: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t>Who</w:t>
            </w:r>
            <w:r w:rsidR="00A62361">
              <w:rPr>
                <w:rFonts w:ascii="Verdana" w:hAnsi="Verdana"/>
                <w:sz w:val="18"/>
                <w:szCs w:val="18"/>
                <w:lang w:val="en-GB"/>
              </w:rPr>
              <w:t xml:space="preserve"> / </w:t>
            </w:r>
            <w:r w:rsidRPr="00286161">
              <w:rPr>
                <w:rFonts w:ascii="Verdana" w:hAnsi="Verdana"/>
                <w:sz w:val="18"/>
                <w:szCs w:val="18"/>
                <w:lang w:val="en-GB"/>
              </w:rPr>
              <w:t>Audience</w:t>
            </w:r>
          </w:p>
        </w:tc>
        <w:tc>
          <w:tcPr>
            <w:tcW w:w="3669" w:type="pct"/>
            <w:tcBorders>
              <w:top w:val="single" w:sz="6" w:space="0" w:color="auto"/>
              <w:left w:val="single" w:sz="6" w:space="0" w:color="auto"/>
              <w:bottom w:val="single" w:sz="6" w:space="0" w:color="auto"/>
              <w:right w:val="single" w:sz="6" w:space="0" w:color="auto"/>
            </w:tcBorders>
          </w:tcPr>
          <w:p w:rsidR="0083722B" w:rsidRPr="00A62361" w:rsidRDefault="00767613" w:rsidP="000C613D">
            <w:pPr>
              <w:spacing w:after="220"/>
              <w:ind w:right="210"/>
              <w:rPr>
                <w:rFonts w:ascii="Verdana" w:hAnsi="Verdana"/>
                <w:sz w:val="18"/>
                <w:szCs w:val="18"/>
                <w:lang w:val="fr-FR"/>
              </w:rPr>
            </w:pPr>
            <w:r w:rsidRPr="00A62361">
              <w:rPr>
                <w:rFonts w:ascii="Verdana" w:hAnsi="Verdana"/>
                <w:sz w:val="18"/>
                <w:szCs w:val="18"/>
                <w:lang w:val="fr-FR"/>
              </w:rPr>
              <w:t>Description audience (target group)</w:t>
            </w:r>
            <w:r w:rsidR="00A62361" w:rsidRPr="00A62361">
              <w:rPr>
                <w:rFonts w:ascii="Verdana" w:hAnsi="Verdana"/>
                <w:sz w:val="18"/>
                <w:szCs w:val="18"/>
                <w:lang w:val="fr-FR"/>
              </w:rPr>
              <w:t xml:space="preserve"> / </w:t>
            </w:r>
            <w:r w:rsidRPr="00A62361">
              <w:rPr>
                <w:rFonts w:ascii="Verdana" w:hAnsi="Verdana"/>
                <w:sz w:val="18"/>
                <w:szCs w:val="18"/>
                <w:lang w:val="fr-FR"/>
              </w:rPr>
              <w:t xml:space="preserve"> Description de l'audience (groupe</w:t>
            </w:r>
            <w:r w:rsidR="006A15F7">
              <w:rPr>
                <w:rFonts w:ascii="Verdana" w:hAnsi="Verdana"/>
                <w:sz w:val="18"/>
                <w:szCs w:val="18"/>
                <w:lang w:val="fr-FR"/>
              </w:rPr>
              <w:t xml:space="preserve"> </w:t>
            </w:r>
            <w:r w:rsidRPr="00A62361">
              <w:rPr>
                <w:rFonts w:ascii="Verdana" w:hAnsi="Verdana"/>
                <w:sz w:val="18"/>
                <w:szCs w:val="18"/>
                <w:lang w:val="fr-FR"/>
              </w:rPr>
              <w:t>ou public cible)</w:t>
            </w: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t>With</w:t>
            </w:r>
            <w:r w:rsidR="00A62361">
              <w:rPr>
                <w:rFonts w:ascii="Verdana" w:hAnsi="Verdana"/>
                <w:sz w:val="18"/>
                <w:szCs w:val="18"/>
                <w:lang w:val="en-GB"/>
              </w:rPr>
              <w:t xml:space="preserve"> / </w:t>
            </w:r>
            <w:r w:rsidRPr="00286161">
              <w:rPr>
                <w:rFonts w:ascii="Verdana" w:hAnsi="Verdana"/>
                <w:sz w:val="18"/>
                <w:szCs w:val="18"/>
                <w:lang w:val="en-GB"/>
              </w:rPr>
              <w:t>Alliance</w:t>
            </w:r>
          </w:p>
        </w:tc>
        <w:tc>
          <w:tcPr>
            <w:tcW w:w="3669" w:type="pct"/>
            <w:tcBorders>
              <w:top w:val="single" w:sz="6" w:space="0" w:color="auto"/>
              <w:left w:val="single" w:sz="6" w:space="0" w:color="auto"/>
              <w:bottom w:val="single" w:sz="6" w:space="0" w:color="auto"/>
              <w:right w:val="single" w:sz="6" w:space="0" w:color="auto"/>
            </w:tcBorders>
          </w:tcPr>
          <w:p w:rsidR="0083722B" w:rsidRPr="00A62361" w:rsidRDefault="00767613" w:rsidP="000C613D">
            <w:pPr>
              <w:spacing w:after="220"/>
              <w:ind w:right="210"/>
              <w:rPr>
                <w:rFonts w:ascii="Verdana" w:hAnsi="Verdana"/>
                <w:sz w:val="18"/>
                <w:szCs w:val="18"/>
                <w:lang w:val="fr-FR"/>
              </w:rPr>
            </w:pPr>
            <w:r w:rsidRPr="00A62361">
              <w:rPr>
                <w:rFonts w:ascii="Verdana" w:hAnsi="Verdana"/>
                <w:sz w:val="18"/>
                <w:szCs w:val="18"/>
                <w:lang w:val="fr-FR"/>
              </w:rPr>
              <w:t>Description alliance</w:t>
            </w:r>
            <w:r w:rsidR="00A62361" w:rsidRPr="00A62361">
              <w:rPr>
                <w:rFonts w:ascii="Verdana" w:hAnsi="Verdana"/>
                <w:sz w:val="18"/>
                <w:szCs w:val="18"/>
                <w:lang w:val="fr-FR"/>
              </w:rPr>
              <w:t xml:space="preserve"> / </w:t>
            </w:r>
            <w:r w:rsidRPr="00A62361">
              <w:rPr>
                <w:rFonts w:ascii="Verdana" w:hAnsi="Verdana"/>
                <w:sz w:val="18"/>
                <w:szCs w:val="18"/>
                <w:lang w:val="fr-FR"/>
              </w:rPr>
              <w:t>partners worked with</w:t>
            </w:r>
            <w:r w:rsidR="00A62361" w:rsidRPr="00A62361">
              <w:rPr>
                <w:rFonts w:ascii="Verdana" w:hAnsi="Verdana"/>
                <w:sz w:val="18"/>
                <w:szCs w:val="18"/>
                <w:lang w:val="fr-FR"/>
              </w:rPr>
              <w:t xml:space="preserve"> / </w:t>
            </w:r>
            <w:r w:rsidRPr="00A62361">
              <w:rPr>
                <w:rFonts w:ascii="Verdana" w:hAnsi="Verdana"/>
                <w:sz w:val="18"/>
                <w:szCs w:val="18"/>
                <w:lang w:val="fr-FR"/>
              </w:rPr>
              <w:t>Description du partenariat</w:t>
            </w:r>
            <w:r w:rsidR="00A62361" w:rsidRPr="00A62361">
              <w:rPr>
                <w:rFonts w:ascii="Verdana" w:hAnsi="Verdana"/>
                <w:sz w:val="18"/>
                <w:szCs w:val="18"/>
                <w:lang w:val="fr-FR"/>
              </w:rPr>
              <w:t xml:space="preserve"> / </w:t>
            </w:r>
            <w:r w:rsidRPr="00A62361">
              <w:rPr>
                <w:rFonts w:ascii="Verdana" w:hAnsi="Verdana"/>
                <w:sz w:val="18"/>
                <w:szCs w:val="18"/>
                <w:lang w:val="fr-FR"/>
              </w:rPr>
              <w:t>partenaires impliqués</w:t>
            </w: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t>Why</w:t>
            </w:r>
            <w:r w:rsidR="00A62361">
              <w:rPr>
                <w:rFonts w:ascii="Verdana" w:hAnsi="Verdana"/>
                <w:sz w:val="18"/>
                <w:szCs w:val="18"/>
                <w:lang w:val="en-GB"/>
              </w:rPr>
              <w:t xml:space="preserve"> / </w:t>
            </w:r>
            <w:r w:rsidRPr="00286161">
              <w:rPr>
                <w:rFonts w:ascii="Verdana" w:hAnsi="Verdana"/>
                <w:sz w:val="18"/>
                <w:szCs w:val="18"/>
                <w:lang w:val="en-GB"/>
              </w:rPr>
              <w:t>Agenda</w:t>
            </w:r>
          </w:p>
        </w:tc>
        <w:tc>
          <w:tcPr>
            <w:tcW w:w="3669" w:type="pct"/>
            <w:tcBorders>
              <w:top w:val="single" w:sz="6" w:space="0" w:color="auto"/>
              <w:left w:val="single" w:sz="6" w:space="0" w:color="auto"/>
              <w:bottom w:val="single" w:sz="6" w:space="0" w:color="auto"/>
              <w:right w:val="single" w:sz="6" w:space="0" w:color="auto"/>
            </w:tcBorders>
          </w:tcPr>
          <w:p w:rsidR="0083722B" w:rsidRPr="00A62361" w:rsidRDefault="00767613" w:rsidP="00832459">
            <w:pPr>
              <w:spacing w:after="220"/>
              <w:ind w:right="210"/>
              <w:rPr>
                <w:rFonts w:ascii="Verdana" w:hAnsi="Verdana"/>
                <w:sz w:val="18"/>
                <w:szCs w:val="18"/>
                <w:lang w:val="fr-FR"/>
              </w:rPr>
            </w:pPr>
            <w:r w:rsidRPr="00A62361">
              <w:rPr>
                <w:rFonts w:ascii="Verdana" w:hAnsi="Verdana"/>
                <w:sz w:val="18"/>
                <w:szCs w:val="18"/>
                <w:lang w:val="fr-FR"/>
              </w:rPr>
              <w:t>Description agenda (objectives</w:t>
            </w:r>
            <w:r w:rsidR="00A62361" w:rsidRPr="00A62361">
              <w:rPr>
                <w:rFonts w:ascii="Verdana" w:hAnsi="Verdana"/>
                <w:sz w:val="18"/>
                <w:szCs w:val="18"/>
                <w:lang w:val="fr-FR"/>
              </w:rPr>
              <w:t xml:space="preserve"> / </w:t>
            </w:r>
            <w:r w:rsidRPr="00A62361">
              <w:rPr>
                <w:rFonts w:ascii="Verdana" w:hAnsi="Verdana"/>
                <w:sz w:val="18"/>
                <w:szCs w:val="18"/>
                <w:lang w:val="fr-FR"/>
              </w:rPr>
              <w:t>goals)</w:t>
            </w:r>
            <w:r w:rsidR="00A62361" w:rsidRPr="00A62361">
              <w:rPr>
                <w:rFonts w:ascii="Verdana" w:hAnsi="Verdana"/>
                <w:sz w:val="18"/>
                <w:szCs w:val="18"/>
                <w:lang w:val="fr-FR"/>
              </w:rPr>
              <w:t xml:space="preserve"> / </w:t>
            </w:r>
            <w:r w:rsidRPr="00A62361">
              <w:rPr>
                <w:rFonts w:ascii="Verdana" w:hAnsi="Verdana"/>
                <w:sz w:val="18"/>
                <w:szCs w:val="18"/>
                <w:lang w:val="fr-FR"/>
              </w:rPr>
              <w:t xml:space="preserve"> Description des objectifs de l'activité (</w:t>
            </w:r>
            <w:r w:rsidR="00832459" w:rsidRPr="00A62361">
              <w:rPr>
                <w:rFonts w:ascii="Verdana" w:hAnsi="Verdana"/>
                <w:sz w:val="18"/>
                <w:szCs w:val="18"/>
                <w:lang w:val="fr-FR"/>
              </w:rPr>
              <w:t>Exemple</w:t>
            </w:r>
            <w:r w:rsidRPr="00A62361">
              <w:rPr>
                <w:rFonts w:ascii="Verdana" w:hAnsi="Verdana"/>
                <w:sz w:val="18"/>
                <w:szCs w:val="18"/>
                <w:lang w:val="fr-FR"/>
              </w:rPr>
              <w:t>: activité menée pour sensibiliser, construction de latrines...)</w:t>
            </w: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lastRenderedPageBreak/>
              <w:t>Result</w:t>
            </w:r>
          </w:p>
        </w:tc>
        <w:tc>
          <w:tcPr>
            <w:tcW w:w="3669" w:type="pct"/>
            <w:tcBorders>
              <w:top w:val="single" w:sz="6" w:space="0" w:color="auto"/>
              <w:left w:val="single" w:sz="6" w:space="0" w:color="auto"/>
              <w:bottom w:val="single" w:sz="6" w:space="0" w:color="auto"/>
              <w:right w:val="single" w:sz="6" w:space="0" w:color="auto"/>
            </w:tcBorders>
          </w:tcPr>
          <w:p w:rsidR="0083722B" w:rsidRPr="00A62361" w:rsidRDefault="00767613" w:rsidP="000C613D">
            <w:pPr>
              <w:spacing w:after="220"/>
              <w:ind w:right="210"/>
              <w:rPr>
                <w:rFonts w:ascii="Verdana" w:hAnsi="Verdana"/>
                <w:sz w:val="18"/>
                <w:szCs w:val="18"/>
                <w:lang w:val="fr-FR"/>
              </w:rPr>
            </w:pPr>
            <w:r w:rsidRPr="00A62361">
              <w:rPr>
                <w:rFonts w:ascii="Verdana" w:hAnsi="Verdana"/>
                <w:sz w:val="18"/>
                <w:szCs w:val="18"/>
                <w:lang w:val="fr-FR"/>
              </w:rPr>
              <w:t>Description of results</w:t>
            </w:r>
            <w:r w:rsidR="00A62361" w:rsidRPr="00A62361">
              <w:rPr>
                <w:rFonts w:ascii="Verdana" w:hAnsi="Verdana"/>
                <w:sz w:val="18"/>
                <w:szCs w:val="18"/>
                <w:lang w:val="fr-FR"/>
              </w:rPr>
              <w:t xml:space="preserve"> / </w:t>
            </w:r>
            <w:r w:rsidRPr="00A62361">
              <w:rPr>
                <w:rFonts w:ascii="Verdana" w:hAnsi="Verdana"/>
                <w:sz w:val="18"/>
                <w:szCs w:val="18"/>
                <w:lang w:val="fr-FR"/>
              </w:rPr>
              <w:t xml:space="preserve">Description </w:t>
            </w:r>
            <w:r w:rsidR="00832459" w:rsidRPr="00A62361">
              <w:rPr>
                <w:rFonts w:ascii="Verdana" w:hAnsi="Verdana"/>
                <w:sz w:val="18"/>
                <w:szCs w:val="18"/>
                <w:lang w:val="fr-FR"/>
              </w:rPr>
              <w:t>quantitative</w:t>
            </w:r>
            <w:r w:rsidRPr="00A62361">
              <w:rPr>
                <w:rFonts w:ascii="Verdana" w:hAnsi="Verdana"/>
                <w:sz w:val="18"/>
                <w:szCs w:val="18"/>
                <w:lang w:val="fr-FR"/>
              </w:rPr>
              <w:t xml:space="preserve"> des résultats (Ex</w:t>
            </w:r>
            <w:r w:rsidR="00F35242" w:rsidRPr="00A62361">
              <w:rPr>
                <w:rFonts w:ascii="Verdana" w:hAnsi="Verdana"/>
                <w:sz w:val="18"/>
                <w:szCs w:val="18"/>
                <w:lang w:val="fr-FR"/>
              </w:rPr>
              <w:t>em</w:t>
            </w:r>
            <w:r w:rsidRPr="00A62361">
              <w:rPr>
                <w:rFonts w:ascii="Verdana" w:hAnsi="Verdana"/>
                <w:sz w:val="18"/>
                <w:szCs w:val="18"/>
                <w:lang w:val="fr-FR"/>
              </w:rPr>
              <w:t>ple : n</w:t>
            </w:r>
            <w:r w:rsidR="00832459" w:rsidRPr="00A62361">
              <w:rPr>
                <w:rFonts w:ascii="Verdana" w:hAnsi="Verdana"/>
                <w:sz w:val="18"/>
                <w:szCs w:val="18"/>
                <w:lang w:val="fr-FR"/>
              </w:rPr>
              <w:t>om</w:t>
            </w:r>
            <w:r w:rsidRPr="00A62361">
              <w:rPr>
                <w:rFonts w:ascii="Verdana" w:hAnsi="Verdana"/>
                <w:sz w:val="18"/>
                <w:szCs w:val="18"/>
                <w:lang w:val="fr-FR"/>
              </w:rPr>
              <w:t>bre de latrines construites, n</w:t>
            </w:r>
            <w:r w:rsidR="00832459" w:rsidRPr="00A62361">
              <w:rPr>
                <w:rFonts w:ascii="Verdana" w:hAnsi="Verdana"/>
                <w:sz w:val="18"/>
                <w:szCs w:val="18"/>
                <w:lang w:val="fr-FR"/>
              </w:rPr>
              <w:t>om</w:t>
            </w:r>
            <w:r w:rsidRPr="00A62361">
              <w:rPr>
                <w:rFonts w:ascii="Verdana" w:hAnsi="Verdana"/>
                <w:sz w:val="18"/>
                <w:szCs w:val="18"/>
                <w:lang w:val="fr-FR"/>
              </w:rPr>
              <w:t>bre de dépliants ou de manuels distribués</w:t>
            </w: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b/>
                <w:bCs/>
                <w:sz w:val="18"/>
                <w:szCs w:val="18"/>
                <w:lang w:val="en-GB"/>
              </w:rPr>
              <w:t>Process documentation</w:t>
            </w:r>
          </w:p>
        </w:tc>
        <w:tc>
          <w:tcPr>
            <w:tcW w:w="3669" w:type="pct"/>
            <w:tcBorders>
              <w:top w:val="single" w:sz="6" w:space="0" w:color="auto"/>
              <w:left w:val="single" w:sz="6" w:space="0" w:color="auto"/>
              <w:bottom w:val="single" w:sz="6" w:space="0" w:color="auto"/>
              <w:right w:val="single" w:sz="6" w:space="0" w:color="auto"/>
            </w:tcBorders>
          </w:tcPr>
          <w:p w:rsidR="0083722B" w:rsidRPr="00286161" w:rsidRDefault="00832459" w:rsidP="00832459">
            <w:pPr>
              <w:spacing w:after="220"/>
              <w:ind w:right="210"/>
              <w:rPr>
                <w:rFonts w:ascii="Verdana" w:hAnsi="Verdana"/>
                <w:sz w:val="18"/>
                <w:szCs w:val="18"/>
                <w:lang w:val="en-GB"/>
              </w:rPr>
            </w:pPr>
            <w:r w:rsidRPr="00286161">
              <w:rPr>
                <w:rFonts w:ascii="Verdana" w:hAnsi="Verdana"/>
                <w:sz w:val="18"/>
                <w:szCs w:val="18"/>
                <w:lang w:val="en-GB"/>
              </w:rPr>
              <w:t>Description what</w:t>
            </w:r>
            <w:r w:rsidR="00A62361">
              <w:rPr>
                <w:rFonts w:ascii="Verdana" w:hAnsi="Verdana"/>
                <w:sz w:val="18"/>
                <w:szCs w:val="18"/>
                <w:lang w:val="en-GB"/>
              </w:rPr>
              <w:t xml:space="preserve"> / </w:t>
            </w:r>
            <w:r w:rsidR="00767613" w:rsidRPr="00286161">
              <w:rPr>
                <w:rFonts w:ascii="Verdana" w:hAnsi="Verdana"/>
                <w:sz w:val="18"/>
                <w:szCs w:val="18"/>
                <w:lang w:val="en-GB"/>
              </w:rPr>
              <w:t xml:space="preserve">how the activity was process documented and </w:t>
            </w:r>
            <w:r w:rsidR="00767613" w:rsidRPr="00286161">
              <w:rPr>
                <w:rFonts w:ascii="Verdana" w:hAnsi="Verdana"/>
                <w:b/>
                <w:bCs/>
                <w:sz w:val="18"/>
                <w:szCs w:val="18"/>
                <w:lang w:val="en-GB"/>
              </w:rPr>
              <w:t>information</w:t>
            </w:r>
            <w:r w:rsidR="00767613" w:rsidRPr="00286161">
              <w:rPr>
                <w:rFonts w:ascii="Verdana" w:hAnsi="Verdana"/>
                <w:sz w:val="18"/>
                <w:szCs w:val="18"/>
                <w:lang w:val="en-GB"/>
              </w:rPr>
              <w:t xml:space="preserve"> material made</w:t>
            </w:r>
            <w:r w:rsidR="00A62361">
              <w:rPr>
                <w:rFonts w:ascii="Verdana" w:hAnsi="Verdana"/>
                <w:sz w:val="18"/>
                <w:szCs w:val="18"/>
                <w:lang w:val="en-GB"/>
              </w:rPr>
              <w:t xml:space="preserve"> / </w:t>
            </w:r>
            <w:r w:rsidR="00767613" w:rsidRPr="00286161">
              <w:rPr>
                <w:rFonts w:ascii="Verdana" w:hAnsi="Verdana"/>
                <w:sz w:val="18"/>
                <w:szCs w:val="18"/>
                <w:lang w:val="en-GB"/>
              </w:rPr>
              <w:t>List numbers per row should be same over various columns</w:t>
            </w:r>
            <w:r w:rsidR="00A62361">
              <w:rPr>
                <w:rFonts w:ascii="Verdana" w:hAnsi="Verdana"/>
                <w:sz w:val="18"/>
                <w:szCs w:val="18"/>
                <w:lang w:val="en-GB"/>
              </w:rPr>
              <w:t xml:space="preserve"> / </w:t>
            </w:r>
            <w:r w:rsidR="00767613" w:rsidRPr="00286161">
              <w:rPr>
                <w:rFonts w:ascii="Verdana" w:hAnsi="Verdana"/>
                <w:sz w:val="18"/>
                <w:szCs w:val="18"/>
                <w:lang w:val="en-GB"/>
              </w:rPr>
              <w:t xml:space="preserve"> Description de la manière dont l'activité a été documentée et le support produit</w:t>
            </w:r>
          </w:p>
        </w:tc>
      </w:tr>
      <w:tr w:rsidR="0083722B" w:rsidRPr="00BA44A0"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t>Reference</w:t>
            </w:r>
          </w:p>
        </w:tc>
        <w:tc>
          <w:tcPr>
            <w:tcW w:w="3669" w:type="pct"/>
            <w:tcBorders>
              <w:top w:val="single" w:sz="6" w:space="0" w:color="auto"/>
              <w:left w:val="single" w:sz="6" w:space="0" w:color="auto"/>
              <w:bottom w:val="single" w:sz="6" w:space="0" w:color="auto"/>
              <w:right w:val="single" w:sz="6" w:space="0" w:color="auto"/>
            </w:tcBorders>
          </w:tcPr>
          <w:p w:rsidR="0083722B" w:rsidRPr="00A62361" w:rsidRDefault="00767613" w:rsidP="000C613D">
            <w:pPr>
              <w:spacing w:after="220"/>
              <w:ind w:right="210"/>
              <w:rPr>
                <w:rFonts w:ascii="Verdana" w:hAnsi="Verdana"/>
                <w:sz w:val="18"/>
                <w:szCs w:val="18"/>
                <w:lang w:val="fr-FR"/>
              </w:rPr>
            </w:pPr>
            <w:r w:rsidRPr="00A62361">
              <w:rPr>
                <w:rFonts w:ascii="Verdana" w:hAnsi="Verdana"/>
                <w:sz w:val="18"/>
                <w:szCs w:val="18"/>
                <w:lang w:val="fr-FR"/>
              </w:rPr>
              <w:t>Reference on the activity</w:t>
            </w:r>
            <w:r w:rsidR="00A62361" w:rsidRPr="00A62361">
              <w:rPr>
                <w:rFonts w:ascii="Verdana" w:hAnsi="Verdana"/>
                <w:sz w:val="18"/>
                <w:szCs w:val="18"/>
                <w:lang w:val="fr-FR"/>
              </w:rPr>
              <w:t xml:space="preserve"> / </w:t>
            </w:r>
            <w:r w:rsidRPr="00A62361">
              <w:rPr>
                <w:rFonts w:ascii="Verdana" w:hAnsi="Verdana"/>
                <w:sz w:val="18"/>
                <w:szCs w:val="18"/>
                <w:lang w:val="fr-FR"/>
              </w:rPr>
              <w:t xml:space="preserve"> Références concernant l'activité (fichiers, Url...)</w:t>
            </w:r>
          </w:p>
        </w:tc>
      </w:tr>
      <w:tr w:rsidR="0083722B" w:rsidRPr="00286161" w:rsidTr="000C613D">
        <w:tc>
          <w:tcPr>
            <w:tcW w:w="1331" w:type="pct"/>
            <w:tcBorders>
              <w:top w:val="single" w:sz="6" w:space="0" w:color="auto"/>
              <w:left w:val="single" w:sz="6" w:space="0" w:color="auto"/>
              <w:bottom w:val="single" w:sz="6" w:space="0" w:color="auto"/>
              <w:right w:val="single" w:sz="6" w:space="0" w:color="auto"/>
            </w:tcBorders>
            <w:hideMark/>
          </w:tcPr>
          <w:p w:rsidR="0083722B" w:rsidRPr="00286161" w:rsidRDefault="0083722B" w:rsidP="000C613D">
            <w:pPr>
              <w:spacing w:after="220"/>
              <w:ind w:right="-89"/>
              <w:rPr>
                <w:rFonts w:ascii="Verdana" w:hAnsi="Verdana"/>
                <w:sz w:val="18"/>
                <w:szCs w:val="18"/>
                <w:lang w:val="en-GB"/>
              </w:rPr>
            </w:pPr>
            <w:r w:rsidRPr="00286161">
              <w:rPr>
                <w:rFonts w:ascii="Verdana" w:hAnsi="Verdana"/>
                <w:sz w:val="18"/>
                <w:szCs w:val="18"/>
                <w:lang w:val="en-GB"/>
              </w:rPr>
              <w:t>Comments</w:t>
            </w:r>
          </w:p>
        </w:tc>
        <w:tc>
          <w:tcPr>
            <w:tcW w:w="3669" w:type="pct"/>
            <w:tcBorders>
              <w:top w:val="single" w:sz="6" w:space="0" w:color="auto"/>
              <w:left w:val="single" w:sz="6" w:space="0" w:color="auto"/>
              <w:bottom w:val="single" w:sz="6" w:space="0" w:color="auto"/>
              <w:right w:val="single" w:sz="6" w:space="0" w:color="auto"/>
            </w:tcBorders>
          </w:tcPr>
          <w:p w:rsidR="0083722B" w:rsidRPr="00286161" w:rsidRDefault="00767613" w:rsidP="000C613D">
            <w:pPr>
              <w:spacing w:after="220"/>
              <w:ind w:right="210"/>
              <w:rPr>
                <w:rFonts w:ascii="Verdana" w:hAnsi="Verdana"/>
                <w:sz w:val="18"/>
                <w:szCs w:val="18"/>
                <w:lang w:val="en-GB"/>
              </w:rPr>
            </w:pPr>
            <w:r w:rsidRPr="00286161">
              <w:rPr>
                <w:rFonts w:ascii="Verdana" w:hAnsi="Verdana"/>
                <w:sz w:val="18"/>
                <w:szCs w:val="18"/>
                <w:lang w:val="en-GB"/>
              </w:rPr>
              <w:t>Comments</w:t>
            </w:r>
            <w:r w:rsidR="00A62361">
              <w:rPr>
                <w:rFonts w:ascii="Verdana" w:hAnsi="Verdana"/>
                <w:sz w:val="18"/>
                <w:szCs w:val="18"/>
                <w:lang w:val="en-GB"/>
              </w:rPr>
              <w:t xml:space="preserve"> / </w:t>
            </w:r>
            <w:r w:rsidRPr="00286161">
              <w:rPr>
                <w:rFonts w:ascii="Verdana" w:hAnsi="Verdana"/>
                <w:sz w:val="18"/>
                <w:szCs w:val="18"/>
                <w:lang w:val="en-GB"/>
              </w:rPr>
              <w:t xml:space="preserve"> Commentaires</w:t>
            </w:r>
          </w:p>
        </w:tc>
      </w:tr>
    </w:tbl>
    <w:p w:rsidR="0083722B" w:rsidRPr="00286161" w:rsidRDefault="0083722B" w:rsidP="007E007C">
      <w:pPr>
        <w:spacing w:after="220"/>
        <w:ind w:right="691"/>
        <w:jc w:val="both"/>
        <w:rPr>
          <w:rFonts w:ascii="Verdana" w:hAnsi="Verdana"/>
          <w:sz w:val="18"/>
          <w:szCs w:val="18"/>
          <w:lang w:val="en-GB"/>
        </w:rPr>
      </w:pPr>
    </w:p>
    <w:p w:rsidR="008238D4" w:rsidRDefault="008238D4">
      <w:pPr>
        <w:rPr>
          <w:rFonts w:ascii="Verdana" w:eastAsiaTheme="minorEastAsia" w:hAnsi="Verdana" w:cs="Arial"/>
          <w:b/>
          <w:bCs/>
          <w:smallCaps/>
          <w:lang w:val="en-GB" w:eastAsia="nl-NL"/>
        </w:rPr>
      </w:pPr>
      <w:r>
        <w:rPr>
          <w:rFonts w:ascii="Verdana" w:hAnsi="Verdana"/>
          <w:b/>
          <w:bCs/>
          <w:smallCaps/>
          <w:lang w:val="en-GB"/>
        </w:rPr>
        <w:br w:type="page"/>
      </w:r>
    </w:p>
    <w:p w:rsidR="00AB2861" w:rsidRPr="003506D7" w:rsidRDefault="008238D4" w:rsidP="007E007C">
      <w:pPr>
        <w:pStyle w:val="html-head1"/>
        <w:widowControl/>
        <w:spacing w:before="0" w:after="220"/>
        <w:ind w:right="691"/>
        <w:jc w:val="both"/>
        <w:rPr>
          <w:rFonts w:ascii="Verdana" w:eastAsiaTheme="minorHAnsi" w:hAnsi="Verdana"/>
          <w:b/>
          <w:bCs/>
          <w:smallCaps/>
          <w:sz w:val="22"/>
          <w:szCs w:val="18"/>
          <w:u w:val="none"/>
          <w:lang w:val="en-GB" w:eastAsia="en-US"/>
        </w:rPr>
      </w:pPr>
      <w:r w:rsidRPr="008238D4">
        <w:rPr>
          <w:rFonts w:ascii="Verdana" w:hAnsi="Verdana"/>
          <w:b/>
          <w:bCs/>
          <w:smallCaps/>
          <w:sz w:val="22"/>
          <w:szCs w:val="22"/>
          <w:u w:val="none"/>
          <w:lang w:val="en-GB"/>
        </w:rPr>
        <w:lastRenderedPageBreak/>
        <w:t>#</w:t>
      </w:r>
      <w:r w:rsidR="00767613" w:rsidRPr="003506D7">
        <w:rPr>
          <w:rFonts w:ascii="Verdana" w:eastAsiaTheme="minorHAnsi" w:hAnsi="Verdana"/>
          <w:b/>
          <w:bCs/>
          <w:smallCaps/>
          <w:sz w:val="22"/>
          <w:szCs w:val="18"/>
          <w:u w:val="none"/>
          <w:lang w:val="en-GB" w:eastAsia="en-US"/>
        </w:rPr>
        <w:t>6 Information</w:t>
      </w:r>
    </w:p>
    <w:tbl>
      <w:tblPr>
        <w:tblW w:w="4633" w:type="pct"/>
        <w:tblCellMar>
          <w:left w:w="60" w:type="dxa"/>
          <w:right w:w="60" w:type="dxa"/>
        </w:tblCellMar>
        <w:tblLook w:val="04A0"/>
      </w:tblPr>
      <w:tblGrid>
        <w:gridCol w:w="2159"/>
        <w:gridCol w:w="5958"/>
      </w:tblGrid>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0C613D">
            <w:pPr>
              <w:spacing w:after="220"/>
              <w:ind w:right="-89"/>
              <w:jc w:val="both"/>
              <w:rPr>
                <w:rFonts w:ascii="Verdana" w:hAnsi="Verdana"/>
                <w:sz w:val="18"/>
                <w:szCs w:val="18"/>
                <w:lang w:val="en-GB"/>
              </w:rPr>
            </w:pPr>
            <w:r w:rsidRPr="00286161">
              <w:rPr>
                <w:rFonts w:ascii="Verdana" w:hAnsi="Verdana"/>
                <w:sz w:val="18"/>
                <w:szCs w:val="18"/>
                <w:lang w:val="en-GB"/>
              </w:rPr>
              <w:t>Information piece I#</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Information</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When</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Who</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b/>
                <w:bCs/>
                <w:sz w:val="18"/>
                <w:szCs w:val="18"/>
                <w:lang w:val="en-GB"/>
              </w:rPr>
              <w:t>Versioning</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Where</w:t>
            </w:r>
            <w:r w:rsidR="00A62361">
              <w:rPr>
                <w:rFonts w:ascii="Verdana" w:hAnsi="Verdana"/>
                <w:sz w:val="18"/>
                <w:szCs w:val="18"/>
                <w:lang w:val="en-GB"/>
              </w:rPr>
              <w:t xml:space="preserve"> / </w:t>
            </w:r>
            <w:r w:rsidRPr="00286161">
              <w:rPr>
                <w:rFonts w:ascii="Verdana" w:hAnsi="Verdana"/>
                <w:sz w:val="18"/>
                <w:szCs w:val="18"/>
                <w:lang w:val="en-GB"/>
              </w:rPr>
              <w:t>Arena</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Who</w:t>
            </w:r>
            <w:r w:rsidR="00A62361">
              <w:rPr>
                <w:rFonts w:ascii="Verdana" w:hAnsi="Verdana"/>
                <w:sz w:val="18"/>
                <w:szCs w:val="18"/>
                <w:lang w:val="en-GB"/>
              </w:rPr>
              <w:t xml:space="preserve"> / </w:t>
            </w:r>
            <w:r w:rsidRPr="00286161">
              <w:rPr>
                <w:rFonts w:ascii="Verdana" w:hAnsi="Verdana"/>
                <w:sz w:val="18"/>
                <w:szCs w:val="18"/>
                <w:lang w:val="en-GB"/>
              </w:rPr>
              <w:t>Audience</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With</w:t>
            </w:r>
            <w:r w:rsidR="00A62361">
              <w:rPr>
                <w:rFonts w:ascii="Verdana" w:hAnsi="Verdana"/>
                <w:sz w:val="18"/>
                <w:szCs w:val="18"/>
                <w:lang w:val="en-GB"/>
              </w:rPr>
              <w:t xml:space="preserve"> / </w:t>
            </w:r>
            <w:r w:rsidRPr="00286161">
              <w:rPr>
                <w:rFonts w:ascii="Verdana" w:hAnsi="Verdana"/>
                <w:sz w:val="18"/>
                <w:szCs w:val="18"/>
                <w:lang w:val="en-GB"/>
              </w:rPr>
              <w:t>Alliance</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Why</w:t>
            </w:r>
            <w:r w:rsidR="00A62361">
              <w:rPr>
                <w:rFonts w:ascii="Verdana" w:hAnsi="Verdana"/>
                <w:sz w:val="18"/>
                <w:szCs w:val="18"/>
                <w:lang w:val="en-GB"/>
              </w:rPr>
              <w:t xml:space="preserve"> / </w:t>
            </w:r>
            <w:r w:rsidRPr="00286161">
              <w:rPr>
                <w:rFonts w:ascii="Verdana" w:hAnsi="Verdana"/>
                <w:sz w:val="18"/>
                <w:szCs w:val="18"/>
                <w:lang w:val="en-GB"/>
              </w:rPr>
              <w:t>Agenda</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Result</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Reference</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r w:rsidR="00AB2861" w:rsidRPr="00286161" w:rsidTr="000C613D">
        <w:tc>
          <w:tcPr>
            <w:tcW w:w="1330" w:type="pct"/>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89"/>
              <w:jc w:val="both"/>
              <w:rPr>
                <w:rFonts w:ascii="Verdana" w:hAnsi="Verdana"/>
                <w:sz w:val="18"/>
                <w:szCs w:val="18"/>
                <w:lang w:val="en-GB"/>
              </w:rPr>
            </w:pPr>
            <w:r w:rsidRPr="00286161">
              <w:rPr>
                <w:rFonts w:ascii="Verdana" w:hAnsi="Verdana"/>
                <w:sz w:val="18"/>
                <w:szCs w:val="18"/>
                <w:lang w:val="en-GB"/>
              </w:rPr>
              <w:t>Comments</w:t>
            </w:r>
          </w:p>
        </w:tc>
        <w:tc>
          <w:tcPr>
            <w:tcW w:w="3670" w:type="pct"/>
            <w:tcBorders>
              <w:top w:val="single" w:sz="6" w:space="0" w:color="auto"/>
              <w:left w:val="single" w:sz="6" w:space="0" w:color="auto"/>
              <w:bottom w:val="single" w:sz="6" w:space="0" w:color="auto"/>
              <w:right w:val="single" w:sz="6" w:space="0" w:color="auto"/>
            </w:tcBorders>
            <w:hideMark/>
          </w:tcPr>
          <w:p w:rsidR="00AB2861" w:rsidRPr="00286161" w:rsidRDefault="00767613"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 </w:t>
            </w:r>
          </w:p>
        </w:tc>
      </w:tr>
    </w:tbl>
    <w:p w:rsidR="00C2388F" w:rsidRDefault="00C2388F" w:rsidP="00C2388F">
      <w:pPr>
        <w:spacing w:after="220" w:line="240" w:lineRule="auto"/>
        <w:ind w:right="691"/>
        <w:jc w:val="both"/>
        <w:rPr>
          <w:rFonts w:ascii="Verdana" w:hAnsi="Verdana"/>
          <w:sz w:val="18"/>
          <w:szCs w:val="18"/>
          <w:lang w:val="en-GB"/>
        </w:rPr>
      </w:pPr>
    </w:p>
    <w:p w:rsidR="00AB2861" w:rsidRPr="00286161" w:rsidRDefault="00AB2861" w:rsidP="00C2388F">
      <w:pPr>
        <w:spacing w:after="220" w:line="240" w:lineRule="auto"/>
        <w:ind w:right="691"/>
        <w:jc w:val="both"/>
        <w:rPr>
          <w:rFonts w:ascii="Verdana" w:hAnsi="Verdana"/>
          <w:sz w:val="18"/>
          <w:szCs w:val="18"/>
          <w:lang w:val="en-GB"/>
        </w:rPr>
      </w:pPr>
      <w:r w:rsidRPr="00286161">
        <w:rPr>
          <w:rFonts w:ascii="Verdana" w:hAnsi="Verdana"/>
          <w:sz w:val="18"/>
          <w:szCs w:val="18"/>
          <w:lang w:val="en-GB"/>
        </w:rPr>
        <w:t xml:space="preserve">Legend (see also </w:t>
      </w:r>
      <w:hyperlink r:id="rId43" w:history="1">
        <w:r w:rsidRPr="00286161">
          <w:rPr>
            <w:rStyle w:val="Hyperlink"/>
            <w:rFonts w:ascii="Verdana" w:hAnsi="Verdana"/>
            <w:sz w:val="18"/>
            <w:szCs w:val="18"/>
            <w:lang w:val="en-GB"/>
          </w:rPr>
          <w:t>Framework for WAWI KM research</w:t>
        </w:r>
      </w:hyperlink>
      <w:r w:rsidRPr="00286161">
        <w:rPr>
          <w:rFonts w:ascii="Verdana" w:hAnsi="Verdana"/>
          <w:sz w:val="18"/>
          <w:szCs w:val="18"/>
          <w:lang w:val="en-GB"/>
        </w:rPr>
        <w:t>)</w:t>
      </w:r>
    </w:p>
    <w:tbl>
      <w:tblPr>
        <w:tblW w:w="8340" w:type="dxa"/>
        <w:tblLayout w:type="fixed"/>
        <w:tblCellMar>
          <w:left w:w="60" w:type="dxa"/>
          <w:right w:w="60" w:type="dxa"/>
        </w:tblCellMar>
        <w:tblLook w:val="04A0"/>
      </w:tblPr>
      <w:tblGrid>
        <w:gridCol w:w="2220"/>
        <w:gridCol w:w="6120"/>
      </w:tblGrid>
      <w:tr w:rsidR="00AB2861" w:rsidRPr="00BA44A0"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I#</w:t>
            </w:r>
          </w:p>
        </w:tc>
        <w:tc>
          <w:tcPr>
            <w:tcW w:w="61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7E007C">
            <w:pPr>
              <w:spacing w:after="220"/>
              <w:ind w:right="691"/>
              <w:jc w:val="both"/>
              <w:rPr>
                <w:rFonts w:ascii="Verdana" w:hAnsi="Verdana"/>
                <w:sz w:val="18"/>
                <w:szCs w:val="18"/>
                <w:lang w:val="en-GB"/>
              </w:rPr>
            </w:pPr>
            <w:r w:rsidRPr="00286161">
              <w:rPr>
                <w:rFonts w:ascii="Verdana" w:hAnsi="Verdana"/>
                <w:sz w:val="18"/>
                <w:szCs w:val="18"/>
                <w:lang w:val="en-GB"/>
              </w:rPr>
              <w:t>A unique reference n</w:t>
            </w:r>
            <w:r w:rsidR="005261DB" w:rsidRPr="00286161">
              <w:rPr>
                <w:rFonts w:ascii="Verdana" w:hAnsi="Verdana"/>
                <w:sz w:val="18"/>
                <w:szCs w:val="18"/>
                <w:lang w:val="en-GB"/>
              </w:rPr>
              <w:t>um</w:t>
            </w:r>
            <w:r w:rsidRPr="00286161">
              <w:rPr>
                <w:rFonts w:ascii="Verdana" w:hAnsi="Verdana"/>
                <w:sz w:val="18"/>
                <w:szCs w:val="18"/>
                <w:lang w:val="en-GB"/>
              </w:rPr>
              <w:t>ber to the entry in the information overview</w:t>
            </w:r>
          </w:p>
        </w:tc>
      </w:tr>
      <w:tr w:rsidR="00AB2861" w:rsidRPr="00286161"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Information</w:t>
            </w:r>
          </w:p>
        </w:tc>
        <w:tc>
          <w:tcPr>
            <w:tcW w:w="61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7E007C">
            <w:pPr>
              <w:spacing w:after="220"/>
              <w:ind w:right="691"/>
              <w:jc w:val="both"/>
              <w:rPr>
                <w:rFonts w:ascii="Verdana" w:hAnsi="Verdana"/>
                <w:sz w:val="18"/>
                <w:szCs w:val="18"/>
                <w:lang w:val="en-GB"/>
              </w:rPr>
            </w:pPr>
            <w:r w:rsidRPr="00286161">
              <w:rPr>
                <w:rFonts w:ascii="Verdana" w:hAnsi="Verdana"/>
                <w:sz w:val="18"/>
                <w:szCs w:val="18"/>
                <w:lang w:val="en-GB"/>
              </w:rPr>
              <w:t>Description of the information</w:t>
            </w:r>
          </w:p>
        </w:tc>
      </w:tr>
      <w:tr w:rsidR="00AB2861" w:rsidRPr="00286161"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When</w:t>
            </w:r>
          </w:p>
        </w:tc>
        <w:tc>
          <w:tcPr>
            <w:tcW w:w="61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7E007C">
            <w:pPr>
              <w:spacing w:after="220"/>
              <w:ind w:right="691"/>
              <w:jc w:val="both"/>
              <w:rPr>
                <w:rFonts w:ascii="Verdana" w:hAnsi="Verdana"/>
                <w:sz w:val="18"/>
                <w:szCs w:val="18"/>
                <w:lang w:val="en-GB"/>
              </w:rPr>
            </w:pPr>
            <w:r w:rsidRPr="00286161">
              <w:rPr>
                <w:rFonts w:ascii="Verdana" w:hAnsi="Verdana"/>
                <w:sz w:val="18"/>
                <w:szCs w:val="18"/>
                <w:lang w:val="en-GB"/>
              </w:rPr>
              <w:t>Date in YYYYMMDD format</w:t>
            </w:r>
          </w:p>
        </w:tc>
      </w:tr>
      <w:tr w:rsidR="00AB2861" w:rsidRPr="00286161"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Who</w:t>
            </w:r>
          </w:p>
        </w:tc>
        <w:tc>
          <w:tcPr>
            <w:tcW w:w="61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7E007C">
            <w:pPr>
              <w:spacing w:after="220"/>
              <w:ind w:right="691"/>
              <w:jc w:val="both"/>
              <w:rPr>
                <w:rFonts w:ascii="Verdana" w:hAnsi="Verdana"/>
                <w:sz w:val="18"/>
                <w:szCs w:val="18"/>
                <w:lang w:val="en-GB"/>
              </w:rPr>
            </w:pPr>
            <w:r w:rsidRPr="00286161">
              <w:rPr>
                <w:rFonts w:ascii="Verdana" w:hAnsi="Verdana"/>
                <w:sz w:val="18"/>
                <w:szCs w:val="18"/>
                <w:lang w:val="en-GB"/>
              </w:rPr>
              <w:t xml:space="preserve">Resource </w:t>
            </w:r>
            <w:r w:rsidRPr="00286161">
              <w:rPr>
                <w:rFonts w:ascii="Verdana" w:hAnsi="Verdana"/>
                <w:sz w:val="18"/>
                <w:szCs w:val="18"/>
                <w:lang w:val="en-GB"/>
              </w:rPr>
              <w:noBreakHyphen/>
              <w:t xml:space="preserve"> responsible person</w:t>
            </w:r>
            <w:r w:rsidR="00A62361">
              <w:rPr>
                <w:rFonts w:ascii="Verdana" w:hAnsi="Verdana"/>
                <w:sz w:val="18"/>
                <w:szCs w:val="18"/>
                <w:lang w:val="en-GB"/>
              </w:rPr>
              <w:t xml:space="preserve"> / </w:t>
            </w:r>
            <w:r w:rsidR="008C5583" w:rsidRPr="00286161">
              <w:rPr>
                <w:rFonts w:ascii="Verdana" w:hAnsi="Verdana"/>
                <w:sz w:val="18"/>
                <w:szCs w:val="18"/>
                <w:lang w:val="en-GB"/>
              </w:rPr>
              <w:t>organization</w:t>
            </w:r>
          </w:p>
        </w:tc>
      </w:tr>
      <w:tr w:rsidR="00AB2861" w:rsidRPr="00BA44A0"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b/>
                <w:bCs/>
                <w:sz w:val="18"/>
                <w:szCs w:val="18"/>
                <w:lang w:val="en-GB"/>
              </w:rPr>
              <w:t>Versioning</w:t>
            </w:r>
          </w:p>
        </w:tc>
        <w:tc>
          <w:tcPr>
            <w:tcW w:w="6120" w:type="dxa"/>
            <w:tcBorders>
              <w:top w:val="single" w:sz="6" w:space="0" w:color="auto"/>
              <w:left w:val="single" w:sz="6" w:space="0" w:color="auto"/>
              <w:bottom w:val="single" w:sz="6" w:space="0" w:color="auto"/>
              <w:right w:val="single" w:sz="6" w:space="0" w:color="auto"/>
            </w:tcBorders>
          </w:tcPr>
          <w:p w:rsidR="00AB2861" w:rsidRPr="00286161" w:rsidRDefault="00AB2861" w:rsidP="007E007C">
            <w:pPr>
              <w:spacing w:after="220"/>
              <w:ind w:right="691"/>
              <w:rPr>
                <w:rFonts w:ascii="Verdana" w:hAnsi="Verdana"/>
                <w:sz w:val="18"/>
                <w:szCs w:val="18"/>
                <w:lang w:val="en-GB"/>
              </w:rPr>
            </w:pPr>
            <w:r w:rsidRPr="00286161">
              <w:rPr>
                <w:rFonts w:ascii="Verdana" w:hAnsi="Verdana"/>
                <w:sz w:val="18"/>
                <w:szCs w:val="18"/>
                <w:lang w:val="en-GB"/>
              </w:rPr>
              <w:t>Description</w:t>
            </w:r>
            <w:r w:rsidR="005261DB" w:rsidRPr="00286161">
              <w:rPr>
                <w:rFonts w:ascii="Verdana" w:hAnsi="Verdana"/>
                <w:sz w:val="18"/>
                <w:szCs w:val="18"/>
                <w:lang w:val="en-GB"/>
              </w:rPr>
              <w:t xml:space="preserve"> </w:t>
            </w:r>
            <w:r w:rsidRPr="00286161">
              <w:rPr>
                <w:rFonts w:ascii="Verdana" w:hAnsi="Verdana"/>
                <w:sz w:val="18"/>
                <w:szCs w:val="18"/>
                <w:lang w:val="en-GB"/>
              </w:rPr>
              <w:t xml:space="preserve">of </w:t>
            </w:r>
            <w:r w:rsidRPr="00286161">
              <w:rPr>
                <w:rFonts w:ascii="Verdana" w:hAnsi="Verdana"/>
                <w:b/>
                <w:bCs/>
                <w:sz w:val="18"/>
                <w:szCs w:val="18"/>
                <w:lang w:val="en-GB"/>
              </w:rPr>
              <w:t>activity</w:t>
            </w:r>
            <w:r w:rsidRPr="00286161">
              <w:rPr>
                <w:rFonts w:ascii="Verdana" w:hAnsi="Verdana"/>
                <w:sz w:val="18"/>
                <w:szCs w:val="18"/>
                <w:lang w:val="en-GB"/>
              </w:rPr>
              <w:t xml:space="preserve"> the information was versioned to</w:t>
            </w:r>
            <w:r w:rsidRPr="00286161">
              <w:rPr>
                <w:rFonts w:ascii="Verdana" w:hAnsi="Verdana"/>
                <w:sz w:val="18"/>
                <w:szCs w:val="18"/>
                <w:lang w:val="en-GB"/>
              </w:rPr>
              <w:br/>
              <w:t>List numbers per row should be same over various columns</w:t>
            </w:r>
          </w:p>
        </w:tc>
      </w:tr>
      <w:tr w:rsidR="00AB2861" w:rsidRPr="00286161"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Where</w:t>
            </w:r>
            <w:r w:rsidR="00A62361">
              <w:rPr>
                <w:rFonts w:ascii="Verdana" w:hAnsi="Verdana"/>
                <w:sz w:val="18"/>
                <w:szCs w:val="18"/>
                <w:lang w:val="en-GB"/>
              </w:rPr>
              <w:t xml:space="preserve"> / </w:t>
            </w:r>
            <w:r w:rsidRPr="00286161">
              <w:rPr>
                <w:rFonts w:ascii="Verdana" w:hAnsi="Verdana"/>
                <w:sz w:val="18"/>
                <w:szCs w:val="18"/>
                <w:lang w:val="en-GB"/>
              </w:rPr>
              <w:t>Arena</w:t>
            </w:r>
          </w:p>
        </w:tc>
        <w:tc>
          <w:tcPr>
            <w:tcW w:w="61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7E007C">
            <w:pPr>
              <w:spacing w:after="220"/>
              <w:ind w:right="691"/>
              <w:jc w:val="both"/>
              <w:rPr>
                <w:rFonts w:ascii="Verdana" w:hAnsi="Verdana"/>
                <w:sz w:val="18"/>
                <w:szCs w:val="18"/>
                <w:lang w:val="en-GB"/>
              </w:rPr>
            </w:pPr>
            <w:r w:rsidRPr="00286161">
              <w:rPr>
                <w:rFonts w:ascii="Verdana" w:hAnsi="Verdana"/>
                <w:sz w:val="18"/>
                <w:szCs w:val="18"/>
                <w:lang w:val="en-GB"/>
              </w:rPr>
              <w:t>Description arena (forum</w:t>
            </w:r>
            <w:r w:rsidR="00A62361">
              <w:rPr>
                <w:rFonts w:ascii="Verdana" w:hAnsi="Verdana"/>
                <w:sz w:val="18"/>
                <w:szCs w:val="18"/>
                <w:lang w:val="en-GB"/>
              </w:rPr>
              <w:t xml:space="preserve"> / </w:t>
            </w:r>
            <w:r w:rsidRPr="00286161">
              <w:rPr>
                <w:rFonts w:ascii="Verdana" w:hAnsi="Verdana"/>
                <w:sz w:val="18"/>
                <w:szCs w:val="18"/>
                <w:lang w:val="en-GB"/>
              </w:rPr>
              <w:t>community</w:t>
            </w:r>
            <w:r w:rsidR="00A62361">
              <w:rPr>
                <w:rFonts w:ascii="Verdana" w:hAnsi="Verdana"/>
                <w:sz w:val="18"/>
                <w:szCs w:val="18"/>
                <w:lang w:val="en-GB"/>
              </w:rPr>
              <w:t xml:space="preserve"> / </w:t>
            </w:r>
            <w:r w:rsidRPr="00286161">
              <w:rPr>
                <w:rFonts w:ascii="Verdana" w:hAnsi="Verdana"/>
                <w:sz w:val="18"/>
                <w:szCs w:val="18"/>
                <w:lang w:val="en-GB"/>
              </w:rPr>
              <w:t>website etc</w:t>
            </w:r>
            <w:r w:rsidR="005261DB" w:rsidRPr="00286161">
              <w:rPr>
                <w:rFonts w:ascii="Verdana" w:hAnsi="Verdana"/>
                <w:sz w:val="18"/>
                <w:szCs w:val="18"/>
                <w:lang w:val="en-GB"/>
              </w:rPr>
              <w:t>.</w:t>
            </w:r>
            <w:r w:rsidRPr="00286161">
              <w:rPr>
                <w:rFonts w:ascii="Verdana" w:hAnsi="Verdana"/>
                <w:sz w:val="18"/>
                <w:szCs w:val="18"/>
                <w:lang w:val="en-GB"/>
              </w:rPr>
              <w:t>)</w:t>
            </w:r>
          </w:p>
        </w:tc>
      </w:tr>
      <w:tr w:rsidR="00AB2861" w:rsidRPr="00286161"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Who</w:t>
            </w:r>
            <w:r w:rsidR="00A62361">
              <w:rPr>
                <w:rFonts w:ascii="Verdana" w:hAnsi="Verdana"/>
                <w:sz w:val="18"/>
                <w:szCs w:val="18"/>
                <w:lang w:val="en-GB"/>
              </w:rPr>
              <w:t xml:space="preserve"> / </w:t>
            </w:r>
            <w:r w:rsidRPr="00286161">
              <w:rPr>
                <w:rFonts w:ascii="Verdana" w:hAnsi="Verdana"/>
                <w:sz w:val="18"/>
                <w:szCs w:val="18"/>
                <w:lang w:val="en-GB"/>
              </w:rPr>
              <w:t>Audience</w:t>
            </w:r>
          </w:p>
        </w:tc>
        <w:tc>
          <w:tcPr>
            <w:tcW w:w="61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7E007C">
            <w:pPr>
              <w:spacing w:after="220"/>
              <w:ind w:right="691"/>
              <w:jc w:val="both"/>
              <w:rPr>
                <w:rFonts w:ascii="Verdana" w:hAnsi="Verdana"/>
                <w:sz w:val="18"/>
                <w:szCs w:val="18"/>
                <w:lang w:val="en-GB"/>
              </w:rPr>
            </w:pPr>
            <w:r w:rsidRPr="00286161">
              <w:rPr>
                <w:rFonts w:ascii="Verdana" w:hAnsi="Verdana"/>
                <w:sz w:val="18"/>
                <w:szCs w:val="18"/>
                <w:lang w:val="en-GB"/>
              </w:rPr>
              <w:t>Description audience (target group)</w:t>
            </w:r>
          </w:p>
        </w:tc>
      </w:tr>
      <w:tr w:rsidR="00AB2861" w:rsidRPr="00BA44A0"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With</w:t>
            </w:r>
            <w:r w:rsidR="00A62361">
              <w:rPr>
                <w:rFonts w:ascii="Verdana" w:hAnsi="Verdana"/>
                <w:sz w:val="18"/>
                <w:szCs w:val="18"/>
                <w:lang w:val="en-GB"/>
              </w:rPr>
              <w:t xml:space="preserve"> / </w:t>
            </w:r>
            <w:r w:rsidRPr="00286161">
              <w:rPr>
                <w:rFonts w:ascii="Verdana" w:hAnsi="Verdana"/>
                <w:sz w:val="18"/>
                <w:szCs w:val="18"/>
                <w:lang w:val="en-GB"/>
              </w:rPr>
              <w:t>Alliance</w:t>
            </w:r>
          </w:p>
        </w:tc>
        <w:tc>
          <w:tcPr>
            <w:tcW w:w="6120" w:type="dxa"/>
            <w:tcBorders>
              <w:top w:val="single" w:sz="6" w:space="0" w:color="auto"/>
              <w:left w:val="single" w:sz="6" w:space="0" w:color="auto"/>
              <w:bottom w:val="single" w:sz="6" w:space="0" w:color="auto"/>
              <w:right w:val="single" w:sz="6" w:space="0" w:color="auto"/>
            </w:tcBorders>
            <w:hideMark/>
          </w:tcPr>
          <w:p w:rsidR="00AB2861" w:rsidRPr="006A15F7" w:rsidRDefault="008316C1" w:rsidP="007E007C">
            <w:pPr>
              <w:spacing w:after="220"/>
              <w:ind w:right="691"/>
              <w:jc w:val="both"/>
              <w:rPr>
                <w:rFonts w:ascii="Verdana" w:hAnsi="Verdana"/>
                <w:sz w:val="18"/>
                <w:szCs w:val="18"/>
                <w:lang w:val="en-GB"/>
              </w:rPr>
            </w:pPr>
            <w:r w:rsidRPr="006A15F7">
              <w:rPr>
                <w:rFonts w:ascii="Verdana" w:hAnsi="Verdana"/>
                <w:sz w:val="18"/>
                <w:szCs w:val="18"/>
                <w:lang w:val="en-GB"/>
              </w:rPr>
              <w:t>Description alliance</w:t>
            </w:r>
            <w:r w:rsidR="00A62361" w:rsidRPr="006A15F7">
              <w:rPr>
                <w:rFonts w:ascii="Verdana" w:hAnsi="Verdana"/>
                <w:sz w:val="18"/>
                <w:szCs w:val="18"/>
                <w:lang w:val="en-GB"/>
              </w:rPr>
              <w:t xml:space="preserve"> / </w:t>
            </w:r>
            <w:r w:rsidR="00AB2861" w:rsidRPr="006A15F7">
              <w:rPr>
                <w:rFonts w:ascii="Verdana" w:hAnsi="Verdana"/>
                <w:sz w:val="18"/>
                <w:szCs w:val="18"/>
                <w:lang w:val="en-GB"/>
              </w:rPr>
              <w:t>partners worked with</w:t>
            </w:r>
          </w:p>
        </w:tc>
      </w:tr>
      <w:tr w:rsidR="00AB2861" w:rsidRPr="00286161"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Why</w:t>
            </w:r>
            <w:r w:rsidR="00A62361">
              <w:rPr>
                <w:rFonts w:ascii="Verdana" w:hAnsi="Verdana"/>
                <w:sz w:val="18"/>
                <w:szCs w:val="18"/>
                <w:lang w:val="en-GB"/>
              </w:rPr>
              <w:t xml:space="preserve"> / </w:t>
            </w:r>
            <w:r w:rsidRPr="00286161">
              <w:rPr>
                <w:rFonts w:ascii="Verdana" w:hAnsi="Verdana"/>
                <w:sz w:val="18"/>
                <w:szCs w:val="18"/>
                <w:lang w:val="en-GB"/>
              </w:rPr>
              <w:t>Agenda</w:t>
            </w:r>
          </w:p>
        </w:tc>
        <w:tc>
          <w:tcPr>
            <w:tcW w:w="6120" w:type="dxa"/>
            <w:tcBorders>
              <w:top w:val="single" w:sz="6" w:space="0" w:color="auto"/>
              <w:left w:val="single" w:sz="6" w:space="0" w:color="auto"/>
              <w:bottom w:val="single" w:sz="6" w:space="0" w:color="auto"/>
              <w:right w:val="single" w:sz="6" w:space="0" w:color="auto"/>
            </w:tcBorders>
            <w:hideMark/>
          </w:tcPr>
          <w:p w:rsidR="00AB2861" w:rsidRPr="006A15F7" w:rsidRDefault="00AB2861" w:rsidP="007E007C">
            <w:pPr>
              <w:spacing w:after="220"/>
              <w:ind w:right="691"/>
              <w:jc w:val="both"/>
              <w:rPr>
                <w:rFonts w:ascii="Verdana" w:hAnsi="Verdana"/>
                <w:sz w:val="18"/>
                <w:szCs w:val="18"/>
                <w:lang w:val="en-GB"/>
              </w:rPr>
            </w:pPr>
            <w:r w:rsidRPr="006A15F7">
              <w:rPr>
                <w:rFonts w:ascii="Verdana" w:hAnsi="Verdana"/>
                <w:sz w:val="18"/>
                <w:szCs w:val="18"/>
                <w:lang w:val="en-GB"/>
              </w:rPr>
              <w:t>Description agenda (objectives</w:t>
            </w:r>
            <w:r w:rsidR="00A62361" w:rsidRPr="006A15F7">
              <w:rPr>
                <w:rFonts w:ascii="Verdana" w:hAnsi="Verdana"/>
                <w:sz w:val="18"/>
                <w:szCs w:val="18"/>
                <w:lang w:val="en-GB"/>
              </w:rPr>
              <w:t xml:space="preserve"> / </w:t>
            </w:r>
            <w:r w:rsidRPr="006A15F7">
              <w:rPr>
                <w:rFonts w:ascii="Verdana" w:hAnsi="Verdana"/>
                <w:sz w:val="18"/>
                <w:szCs w:val="18"/>
                <w:lang w:val="en-GB"/>
              </w:rPr>
              <w:t>goals)</w:t>
            </w:r>
          </w:p>
        </w:tc>
      </w:tr>
      <w:tr w:rsidR="00AB2861" w:rsidRPr="00286161"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Result</w:t>
            </w:r>
          </w:p>
        </w:tc>
        <w:tc>
          <w:tcPr>
            <w:tcW w:w="61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7E007C">
            <w:pPr>
              <w:spacing w:after="220"/>
              <w:ind w:right="691"/>
              <w:jc w:val="both"/>
              <w:rPr>
                <w:rFonts w:ascii="Verdana" w:hAnsi="Verdana"/>
                <w:sz w:val="18"/>
                <w:szCs w:val="18"/>
                <w:lang w:val="en-GB"/>
              </w:rPr>
            </w:pPr>
            <w:r w:rsidRPr="00286161">
              <w:rPr>
                <w:rFonts w:ascii="Verdana" w:hAnsi="Verdana"/>
                <w:sz w:val="18"/>
                <w:szCs w:val="18"/>
                <w:lang w:val="en-GB"/>
              </w:rPr>
              <w:t>Description of results</w:t>
            </w:r>
          </w:p>
        </w:tc>
      </w:tr>
      <w:tr w:rsidR="00AB2861" w:rsidRPr="00286161"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Reference</w:t>
            </w:r>
          </w:p>
        </w:tc>
        <w:tc>
          <w:tcPr>
            <w:tcW w:w="61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7E007C">
            <w:pPr>
              <w:spacing w:after="220"/>
              <w:ind w:right="691"/>
              <w:jc w:val="both"/>
              <w:rPr>
                <w:rFonts w:ascii="Verdana" w:hAnsi="Verdana"/>
                <w:sz w:val="18"/>
                <w:szCs w:val="18"/>
                <w:lang w:val="en-GB"/>
              </w:rPr>
            </w:pPr>
            <w:r w:rsidRPr="00286161">
              <w:rPr>
                <w:rFonts w:ascii="Verdana" w:hAnsi="Verdana"/>
                <w:sz w:val="18"/>
                <w:szCs w:val="18"/>
                <w:lang w:val="en-GB"/>
              </w:rPr>
              <w:t>Reference on the information</w:t>
            </w:r>
          </w:p>
        </w:tc>
      </w:tr>
      <w:tr w:rsidR="00AB2861" w:rsidRPr="00286161" w:rsidTr="000C613D">
        <w:tc>
          <w:tcPr>
            <w:tcW w:w="22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0C613D">
            <w:pPr>
              <w:spacing w:after="220"/>
              <w:ind w:right="-60"/>
              <w:jc w:val="both"/>
              <w:rPr>
                <w:rFonts w:ascii="Verdana" w:hAnsi="Verdana"/>
                <w:sz w:val="18"/>
                <w:szCs w:val="18"/>
                <w:lang w:val="en-GB"/>
              </w:rPr>
            </w:pPr>
            <w:r w:rsidRPr="00286161">
              <w:rPr>
                <w:rFonts w:ascii="Verdana" w:hAnsi="Verdana"/>
                <w:sz w:val="18"/>
                <w:szCs w:val="18"/>
                <w:lang w:val="en-GB"/>
              </w:rPr>
              <w:t>Comments</w:t>
            </w:r>
          </w:p>
        </w:tc>
        <w:tc>
          <w:tcPr>
            <w:tcW w:w="6120" w:type="dxa"/>
            <w:tcBorders>
              <w:top w:val="single" w:sz="6" w:space="0" w:color="auto"/>
              <w:left w:val="single" w:sz="6" w:space="0" w:color="auto"/>
              <w:bottom w:val="single" w:sz="6" w:space="0" w:color="auto"/>
              <w:right w:val="single" w:sz="6" w:space="0" w:color="auto"/>
            </w:tcBorders>
            <w:hideMark/>
          </w:tcPr>
          <w:p w:rsidR="00AB2861" w:rsidRPr="00286161" w:rsidRDefault="00AB2861" w:rsidP="007E007C">
            <w:pPr>
              <w:spacing w:after="220"/>
              <w:ind w:right="691"/>
              <w:jc w:val="both"/>
              <w:rPr>
                <w:rFonts w:ascii="Verdana" w:hAnsi="Verdana"/>
                <w:sz w:val="18"/>
                <w:szCs w:val="18"/>
                <w:lang w:val="en-GB"/>
              </w:rPr>
            </w:pPr>
            <w:r w:rsidRPr="00286161">
              <w:rPr>
                <w:rFonts w:ascii="Verdana" w:hAnsi="Verdana"/>
                <w:sz w:val="18"/>
                <w:szCs w:val="18"/>
                <w:lang w:val="en-GB"/>
              </w:rPr>
              <w:t>Comments</w:t>
            </w:r>
          </w:p>
        </w:tc>
      </w:tr>
    </w:tbl>
    <w:p w:rsidR="00B9311B" w:rsidRPr="003506D7" w:rsidRDefault="00767613" w:rsidP="007E007C">
      <w:pPr>
        <w:pStyle w:val="html-head1"/>
        <w:widowControl/>
        <w:spacing w:before="0" w:after="220"/>
        <w:ind w:right="691"/>
        <w:jc w:val="both"/>
        <w:rPr>
          <w:rFonts w:ascii="Verdana" w:eastAsiaTheme="minorHAnsi" w:hAnsi="Verdana"/>
          <w:b/>
          <w:bCs/>
          <w:smallCaps/>
          <w:sz w:val="22"/>
          <w:szCs w:val="18"/>
          <w:u w:val="none"/>
          <w:lang w:val="en-GB" w:eastAsia="en-US"/>
        </w:rPr>
      </w:pPr>
      <w:r w:rsidRPr="00286161">
        <w:rPr>
          <w:rFonts w:ascii="Verdana" w:hAnsi="Verdana" w:cstheme="minorBidi"/>
          <w:sz w:val="18"/>
          <w:szCs w:val="18"/>
          <w:lang w:val="en-GB"/>
        </w:rPr>
        <w:br w:type="column"/>
      </w:r>
      <w:r w:rsidR="006A15F7" w:rsidRPr="003506D7">
        <w:rPr>
          <w:rFonts w:ascii="Verdana" w:eastAsiaTheme="minorHAnsi" w:hAnsi="Verdana"/>
          <w:b/>
          <w:bCs/>
          <w:smallCaps/>
          <w:sz w:val="22"/>
          <w:szCs w:val="18"/>
          <w:u w:val="none"/>
          <w:lang w:val="en-GB" w:eastAsia="en-US"/>
        </w:rPr>
        <w:lastRenderedPageBreak/>
        <w:t>#</w:t>
      </w:r>
      <w:r w:rsidRPr="003506D7">
        <w:rPr>
          <w:rFonts w:ascii="Verdana" w:eastAsiaTheme="minorHAnsi" w:hAnsi="Verdana"/>
          <w:b/>
          <w:bCs/>
          <w:smallCaps/>
          <w:sz w:val="22"/>
          <w:szCs w:val="18"/>
          <w:u w:val="none"/>
          <w:lang w:val="en-GB" w:eastAsia="en-US"/>
        </w:rPr>
        <w:t>7 WAWI – Rapport final d’</w:t>
      </w:r>
      <w:r w:rsidR="005D2F96" w:rsidRPr="003506D7">
        <w:rPr>
          <w:rFonts w:ascii="Verdana" w:eastAsiaTheme="minorHAnsi" w:hAnsi="Verdana"/>
          <w:b/>
          <w:bCs/>
          <w:smallCaps/>
          <w:sz w:val="22"/>
          <w:szCs w:val="18"/>
          <w:u w:val="none"/>
          <w:lang w:val="en-GB" w:eastAsia="en-US"/>
        </w:rPr>
        <w:t>évaluation</w:t>
      </w:r>
      <w:r w:rsidRPr="003506D7">
        <w:rPr>
          <w:rFonts w:ascii="Verdana" w:eastAsiaTheme="minorHAnsi" w:hAnsi="Verdana"/>
          <w:b/>
          <w:bCs/>
          <w:smallCaps/>
          <w:sz w:val="22"/>
          <w:szCs w:val="18"/>
          <w:u w:val="none"/>
          <w:lang w:val="en-GB" w:eastAsia="en-US"/>
        </w:rPr>
        <w:t xml:space="preserve"> de WAWI – Juin 2008; CONCLUSION ET</w:t>
      </w:r>
      <w:r w:rsidRPr="00286161">
        <w:rPr>
          <w:rFonts w:ascii="Verdana" w:hAnsi="Verdana" w:cstheme="minorBidi"/>
          <w:sz w:val="18"/>
          <w:szCs w:val="18"/>
          <w:lang w:val="en-GB"/>
        </w:rPr>
        <w:t xml:space="preserve"> </w:t>
      </w:r>
      <w:r w:rsidRPr="003506D7">
        <w:rPr>
          <w:rFonts w:ascii="Verdana" w:eastAsiaTheme="minorHAnsi" w:hAnsi="Verdana"/>
          <w:b/>
          <w:bCs/>
          <w:smallCaps/>
          <w:sz w:val="22"/>
          <w:szCs w:val="18"/>
          <w:u w:val="none"/>
          <w:lang w:val="en-GB" w:eastAsia="en-US"/>
        </w:rPr>
        <w:t>RECOMMENDATIONS (scan from a hard copy)</w:t>
      </w:r>
    </w:p>
    <w:p w:rsidR="00B9311B" w:rsidRPr="00286161" w:rsidRDefault="005D2F96" w:rsidP="007E007C">
      <w:pPr>
        <w:pStyle w:val="html-head1"/>
        <w:spacing w:after="220"/>
        <w:ind w:right="691"/>
        <w:jc w:val="both"/>
        <w:rPr>
          <w:rFonts w:ascii="Verdana" w:hAnsi="Verdana" w:cstheme="minorBidi"/>
          <w:sz w:val="18"/>
          <w:szCs w:val="18"/>
          <w:u w:val="none"/>
          <w:lang w:val="en-GB"/>
        </w:rPr>
      </w:pPr>
      <w:r w:rsidRPr="00286161">
        <w:rPr>
          <w:rFonts w:ascii="Verdana" w:hAnsi="Verdana" w:cstheme="minorBidi"/>
          <w:sz w:val="18"/>
          <w:szCs w:val="18"/>
          <w:u w:val="none"/>
          <w:lang w:val="en-GB"/>
        </w:rPr>
        <w:t>4. CONCLUSION</w:t>
      </w:r>
      <w:r w:rsidR="00767613" w:rsidRPr="00286161">
        <w:rPr>
          <w:rFonts w:ascii="Verdana" w:hAnsi="Verdana" w:cstheme="minorBidi"/>
          <w:sz w:val="18"/>
          <w:szCs w:val="18"/>
          <w:u w:val="none"/>
          <w:lang w:val="en-GB"/>
        </w:rPr>
        <w:t xml:space="preserve"> ET RECOMMANDATIONS</w:t>
      </w:r>
    </w:p>
    <w:p w:rsidR="00B9311B" w:rsidRPr="00A62361" w:rsidRDefault="00767613" w:rsidP="007E007C">
      <w:pPr>
        <w:pStyle w:val="html-head1"/>
        <w:spacing w:after="220"/>
        <w:ind w:right="691"/>
        <w:jc w:val="both"/>
        <w:rPr>
          <w:rFonts w:ascii="Verdana" w:hAnsi="Verdana" w:cstheme="minorBidi"/>
          <w:sz w:val="18"/>
          <w:szCs w:val="18"/>
          <w:u w:val="none"/>
          <w:lang w:val="fr-FR"/>
        </w:rPr>
      </w:pPr>
      <w:r w:rsidRPr="00A62361">
        <w:rPr>
          <w:rFonts w:ascii="Verdana" w:hAnsi="Verdana" w:cstheme="minorBidi"/>
          <w:sz w:val="18"/>
          <w:szCs w:val="18"/>
          <w:u w:val="none"/>
          <w:lang w:val="fr-FR"/>
        </w:rPr>
        <w:t>OBJECTIF 1 : AMELIORATION DE L'ACCÈS A L'EAU ET A L'ASSAINISSEMENT</w:t>
      </w:r>
    </w:p>
    <w:p w:rsidR="00D85FDF" w:rsidRPr="00A62361" w:rsidRDefault="006A15F7" w:rsidP="007E007C">
      <w:pPr>
        <w:pStyle w:val="html-head1"/>
        <w:spacing w:after="220"/>
        <w:ind w:right="691"/>
        <w:jc w:val="both"/>
        <w:rPr>
          <w:rFonts w:ascii="Verdana" w:hAnsi="Verdana" w:cstheme="minorBidi"/>
          <w:sz w:val="18"/>
          <w:szCs w:val="18"/>
          <w:u w:val="none"/>
          <w:lang w:val="fr-FR"/>
        </w:rPr>
      </w:pPr>
      <w:r>
        <w:rPr>
          <w:rFonts w:ascii="Verdana" w:hAnsi="Verdana" w:cstheme="minorBidi"/>
          <w:sz w:val="18"/>
          <w:szCs w:val="18"/>
          <w:u w:val="none"/>
          <w:lang w:val="fr-FR"/>
        </w:rPr>
        <w:t xml:space="preserve">Sur la base de la revue, </w:t>
      </w:r>
      <w:r w:rsidR="00DB0CDB">
        <w:rPr>
          <w:rFonts w:ascii="Verdana" w:hAnsi="Verdana" w:cstheme="minorBidi"/>
          <w:sz w:val="18"/>
          <w:szCs w:val="18"/>
          <w:u w:val="none"/>
          <w:lang w:val="fr-FR"/>
        </w:rPr>
        <w:t>c</w:t>
      </w:r>
      <w:r w:rsidR="00767613" w:rsidRPr="00A62361">
        <w:rPr>
          <w:rFonts w:ascii="Verdana" w:hAnsi="Verdana" w:cstheme="minorBidi"/>
          <w:sz w:val="18"/>
          <w:szCs w:val="18"/>
          <w:u w:val="none"/>
          <w:lang w:val="fr-FR"/>
        </w:rPr>
        <w:t>et objectif est entrain d'</w:t>
      </w:r>
      <w:r w:rsidR="005D2F96" w:rsidRPr="00A62361">
        <w:rPr>
          <w:rFonts w:ascii="Verdana" w:hAnsi="Verdana" w:cstheme="minorBidi"/>
          <w:sz w:val="18"/>
          <w:szCs w:val="18"/>
          <w:u w:val="none"/>
          <w:lang w:val="fr-FR"/>
        </w:rPr>
        <w:t>être</w:t>
      </w:r>
      <w:r w:rsidR="00767613" w:rsidRPr="00A62361">
        <w:rPr>
          <w:rFonts w:ascii="Verdana" w:hAnsi="Verdana" w:cstheme="minorBidi"/>
          <w:sz w:val="18"/>
          <w:szCs w:val="18"/>
          <w:u w:val="none"/>
          <w:lang w:val="fr-FR"/>
        </w:rPr>
        <w:t xml:space="preserve"> atteint. Une </w:t>
      </w:r>
      <w:r w:rsidR="00AA0BFE" w:rsidRPr="00A62361">
        <w:rPr>
          <w:rFonts w:ascii="Verdana" w:hAnsi="Verdana" w:cstheme="minorBidi"/>
          <w:sz w:val="18"/>
          <w:szCs w:val="18"/>
          <w:u w:val="none"/>
          <w:lang w:val="fr-FR"/>
        </w:rPr>
        <w:t>amélioration</w:t>
      </w:r>
      <w:r>
        <w:rPr>
          <w:rFonts w:ascii="Verdana" w:hAnsi="Verdana" w:cstheme="minorBidi"/>
          <w:sz w:val="18"/>
          <w:szCs w:val="18"/>
          <w:u w:val="none"/>
          <w:lang w:val="fr-FR"/>
        </w:rPr>
        <w:t xml:space="preserve"> notable de l'accès a </w:t>
      </w:r>
      <w:r w:rsidR="00767613" w:rsidRPr="00A62361">
        <w:rPr>
          <w:rFonts w:ascii="Verdana" w:hAnsi="Verdana" w:cstheme="minorBidi"/>
          <w:sz w:val="18"/>
          <w:szCs w:val="18"/>
          <w:u w:val="none"/>
          <w:lang w:val="fr-FR"/>
        </w:rPr>
        <w:t>eau potable par les ménages ruraux dans tous les trois pays a été atteint, avec plus de 1.500 forages réalisés</w:t>
      </w:r>
      <w:r w:rsidR="00A62361" w:rsidRPr="00A62361">
        <w:rPr>
          <w:rFonts w:ascii="Verdana" w:hAnsi="Verdana" w:cstheme="minorBidi"/>
          <w:sz w:val="18"/>
          <w:szCs w:val="18"/>
          <w:u w:val="none"/>
          <w:lang w:val="fr-FR"/>
        </w:rPr>
        <w:t xml:space="preserve"> / </w:t>
      </w:r>
      <w:r w:rsidR="00767613" w:rsidRPr="00A62361">
        <w:rPr>
          <w:rFonts w:ascii="Verdana" w:hAnsi="Verdana" w:cstheme="minorBidi"/>
          <w:sz w:val="18"/>
          <w:szCs w:val="18"/>
          <w:u w:val="none"/>
          <w:lang w:val="fr-FR"/>
        </w:rPr>
        <w:t xml:space="preserve">réhabilités et plus de 25.000 installations d'assainissement construits au Ghana, au Mali et au Niger. Les partenaires WAWI sont actifs dans la </w:t>
      </w:r>
      <w:r w:rsidR="00F518D3" w:rsidRPr="00A62361">
        <w:rPr>
          <w:rFonts w:ascii="Verdana" w:hAnsi="Verdana" w:cstheme="minorBidi"/>
          <w:sz w:val="18"/>
          <w:szCs w:val="18"/>
          <w:u w:val="none"/>
          <w:lang w:val="fr-FR"/>
        </w:rPr>
        <w:t>réalisation</w:t>
      </w:r>
      <w:r w:rsidR="00767613" w:rsidRPr="00A62361">
        <w:rPr>
          <w:rFonts w:ascii="Verdana" w:hAnsi="Verdana" w:cstheme="minorBidi"/>
          <w:sz w:val="18"/>
          <w:szCs w:val="18"/>
          <w:u w:val="none"/>
          <w:lang w:val="fr-FR"/>
        </w:rPr>
        <w:t xml:space="preserve"> des systèmes hydrauliques dans les zones périurbaines et les petites villes, ayant réhabilité et mécanisé les puits existants bien fournis e</w:t>
      </w:r>
      <w:r w:rsidR="005E0034">
        <w:rPr>
          <w:rFonts w:ascii="Verdana" w:hAnsi="Verdana" w:cstheme="minorBidi"/>
          <w:sz w:val="18"/>
          <w:szCs w:val="18"/>
          <w:u w:val="none"/>
          <w:lang w:val="fr-FR"/>
        </w:rPr>
        <w:t>n eau. L</w:t>
      </w:r>
      <w:r>
        <w:rPr>
          <w:rFonts w:ascii="Verdana" w:hAnsi="Verdana" w:cstheme="minorBidi"/>
          <w:sz w:val="18"/>
          <w:szCs w:val="18"/>
          <w:u w:val="none"/>
          <w:lang w:val="fr-FR"/>
        </w:rPr>
        <w:t xml:space="preserve">is fournissent aussi de eau pour les besoins de </w:t>
      </w:r>
      <w:r w:rsidR="00767613" w:rsidRPr="00A62361">
        <w:rPr>
          <w:rFonts w:ascii="Verdana" w:hAnsi="Verdana" w:cstheme="minorBidi"/>
          <w:sz w:val="18"/>
          <w:szCs w:val="18"/>
          <w:u w:val="none"/>
          <w:lang w:val="fr-FR"/>
        </w:rPr>
        <w:t>agriculture, beaucoup de systèmes de micro irrigation installés et avérés populaires parmi les agriculteurs et les femmes. La durabilité des activités Eau-</w:t>
      </w:r>
      <w:r w:rsidRPr="00A62361">
        <w:rPr>
          <w:rFonts w:ascii="Verdana" w:hAnsi="Verdana" w:cstheme="minorBidi"/>
          <w:sz w:val="18"/>
          <w:szCs w:val="18"/>
          <w:u w:val="none"/>
          <w:lang w:val="fr-FR"/>
        </w:rPr>
        <w:t>Hygiène</w:t>
      </w:r>
      <w:r w:rsidR="00767613" w:rsidRPr="00A62361">
        <w:rPr>
          <w:rFonts w:ascii="Verdana" w:hAnsi="Verdana" w:cstheme="minorBidi"/>
          <w:sz w:val="18"/>
          <w:szCs w:val="18"/>
          <w:u w:val="none"/>
          <w:lang w:val="fr-FR"/>
        </w:rPr>
        <w:t>-Assainissement (WATSAN) est aussi entrain de se réaliser, par ex. l</w:t>
      </w:r>
      <w:r>
        <w:rPr>
          <w:rFonts w:ascii="Verdana" w:hAnsi="Verdana" w:cstheme="minorBidi"/>
          <w:sz w:val="18"/>
          <w:szCs w:val="18"/>
          <w:u w:val="none"/>
          <w:lang w:val="fr-FR"/>
        </w:rPr>
        <w:t>es mécaniciens des pompes manuelles, les maç</w:t>
      </w:r>
      <w:r w:rsidRPr="00A62361">
        <w:rPr>
          <w:rFonts w:ascii="Verdana" w:hAnsi="Verdana" w:cstheme="minorBidi"/>
          <w:sz w:val="18"/>
          <w:szCs w:val="18"/>
          <w:u w:val="none"/>
          <w:lang w:val="fr-FR"/>
        </w:rPr>
        <w:t>ons</w:t>
      </w:r>
      <w:r w:rsidR="00767613" w:rsidRPr="00A62361">
        <w:rPr>
          <w:rFonts w:ascii="Verdana" w:hAnsi="Verdana" w:cstheme="minorBidi"/>
          <w:sz w:val="18"/>
          <w:szCs w:val="18"/>
          <w:u w:val="none"/>
          <w:lang w:val="fr-FR"/>
        </w:rPr>
        <w:t xml:space="preserve"> artisans on</w:t>
      </w:r>
      <w:r>
        <w:rPr>
          <w:rFonts w:ascii="Verdana" w:hAnsi="Verdana" w:cstheme="minorBidi"/>
          <w:sz w:val="18"/>
          <w:szCs w:val="18"/>
          <w:u w:val="none"/>
          <w:lang w:val="fr-FR"/>
        </w:rPr>
        <w:t>t été formés et équipes, et fourn</w:t>
      </w:r>
      <w:r w:rsidR="00767613" w:rsidRPr="00A62361">
        <w:rPr>
          <w:rFonts w:ascii="Verdana" w:hAnsi="Verdana" w:cstheme="minorBidi"/>
          <w:sz w:val="18"/>
          <w:szCs w:val="18"/>
          <w:u w:val="none"/>
          <w:lang w:val="fr-FR"/>
        </w:rPr>
        <w:t>issent des services adéquats aux sollicitations des communautés.</w:t>
      </w:r>
    </w:p>
    <w:p w:rsidR="00B9311B" w:rsidRPr="00A62361" w:rsidRDefault="00767613" w:rsidP="007E007C">
      <w:pPr>
        <w:pStyle w:val="html-head1"/>
        <w:spacing w:after="220"/>
        <w:ind w:right="691"/>
        <w:jc w:val="both"/>
        <w:rPr>
          <w:rFonts w:ascii="Verdana" w:hAnsi="Verdana" w:cstheme="minorBidi"/>
          <w:sz w:val="18"/>
          <w:szCs w:val="18"/>
          <w:u w:val="none"/>
          <w:lang w:val="fr-FR"/>
        </w:rPr>
      </w:pPr>
      <w:r w:rsidRPr="00A62361">
        <w:rPr>
          <w:rFonts w:ascii="Verdana" w:hAnsi="Verdana" w:cstheme="minorBidi"/>
          <w:sz w:val="18"/>
          <w:szCs w:val="18"/>
          <w:u w:val="none"/>
          <w:lang w:val="fr-FR"/>
        </w:rPr>
        <w:t>OBJECTIF 2 : REDUCTION DES MALADIES LIEES A L'EAU</w:t>
      </w:r>
    </w:p>
    <w:p w:rsidR="00B9311B" w:rsidRPr="00A62361" w:rsidRDefault="00767613" w:rsidP="007E007C">
      <w:pPr>
        <w:pStyle w:val="html-head1"/>
        <w:spacing w:after="220"/>
        <w:ind w:right="691"/>
        <w:jc w:val="both"/>
        <w:rPr>
          <w:rFonts w:ascii="Verdana" w:hAnsi="Verdana" w:cstheme="minorBidi"/>
          <w:sz w:val="18"/>
          <w:szCs w:val="18"/>
          <w:u w:val="none"/>
          <w:lang w:val="fr-FR"/>
        </w:rPr>
      </w:pPr>
      <w:r w:rsidRPr="00A62361">
        <w:rPr>
          <w:rFonts w:ascii="Verdana" w:hAnsi="Verdana" w:cstheme="minorBidi"/>
          <w:sz w:val="18"/>
          <w:szCs w:val="18"/>
          <w:u w:val="none"/>
          <w:lang w:val="fr-FR"/>
        </w:rPr>
        <w:t>Sur la base de la revue documentaire, il n'y a pas suffisamment de données quantitatives attestant l'atteinte de</w:t>
      </w:r>
      <w:r w:rsidR="00AA0BFE" w:rsidRPr="00A62361">
        <w:rPr>
          <w:rFonts w:ascii="Verdana" w:hAnsi="Verdana" w:cstheme="minorBidi"/>
          <w:sz w:val="18"/>
          <w:szCs w:val="18"/>
          <w:u w:val="none"/>
          <w:lang w:val="fr-FR"/>
        </w:rPr>
        <w:t xml:space="preserve"> </w:t>
      </w:r>
      <w:r w:rsidR="00DB0CDB">
        <w:rPr>
          <w:rFonts w:ascii="Verdana" w:hAnsi="Verdana" w:cstheme="minorBidi"/>
          <w:sz w:val="18"/>
          <w:szCs w:val="18"/>
          <w:u w:val="none"/>
          <w:lang w:val="fr-FR"/>
        </w:rPr>
        <w:t>c</w:t>
      </w:r>
      <w:r w:rsidRPr="00A62361">
        <w:rPr>
          <w:rFonts w:ascii="Verdana" w:hAnsi="Verdana" w:cstheme="minorBidi"/>
          <w:sz w:val="18"/>
          <w:szCs w:val="18"/>
          <w:u w:val="none"/>
          <w:lang w:val="fr-FR"/>
        </w:rPr>
        <w:t>et objectif, bien que la preuve qualitative indique que le partenariat a un impact po</w:t>
      </w:r>
      <w:r w:rsidR="006A15F7">
        <w:rPr>
          <w:rFonts w:ascii="Verdana" w:hAnsi="Verdana" w:cstheme="minorBidi"/>
          <w:sz w:val="18"/>
          <w:szCs w:val="18"/>
          <w:u w:val="none"/>
          <w:lang w:val="fr-FR"/>
        </w:rPr>
        <w:t xml:space="preserve">sitif. Les partenaires WAWI fournissent des messages sur amélioration </w:t>
      </w:r>
      <w:r w:rsidR="008238D4">
        <w:rPr>
          <w:rFonts w:ascii="Verdana" w:hAnsi="Verdana" w:cstheme="minorBidi"/>
          <w:sz w:val="18"/>
          <w:szCs w:val="18"/>
          <w:u w:val="none"/>
          <w:lang w:val="fr-FR"/>
        </w:rPr>
        <w:t>d’hygiène</w:t>
      </w:r>
      <w:r w:rsidRPr="00A62361">
        <w:rPr>
          <w:rFonts w:ascii="Verdana" w:hAnsi="Verdana" w:cstheme="minorBidi"/>
          <w:sz w:val="18"/>
          <w:szCs w:val="18"/>
          <w:u w:val="none"/>
          <w:lang w:val="fr-FR"/>
        </w:rPr>
        <w:t xml:space="preserve"> dans les communautés cibles et sont activement impliqués dans la prise de conscience et les connaissances sur la </w:t>
      </w:r>
      <w:r w:rsidR="00AA0BFE" w:rsidRPr="00A62361">
        <w:rPr>
          <w:rFonts w:ascii="Verdana" w:hAnsi="Verdana" w:cstheme="minorBidi"/>
          <w:sz w:val="18"/>
          <w:szCs w:val="18"/>
          <w:u w:val="none"/>
          <w:lang w:val="fr-FR"/>
        </w:rPr>
        <w:t>prévention</w:t>
      </w:r>
      <w:r w:rsidRPr="00A62361">
        <w:rPr>
          <w:rFonts w:ascii="Verdana" w:hAnsi="Verdana" w:cstheme="minorBidi"/>
          <w:sz w:val="18"/>
          <w:szCs w:val="18"/>
          <w:u w:val="none"/>
          <w:lang w:val="fr-FR"/>
        </w:rPr>
        <w:t xml:space="preserve"> </w:t>
      </w:r>
      <w:r w:rsidRPr="00416147">
        <w:rPr>
          <w:rFonts w:ascii="Verdana" w:hAnsi="Verdana" w:cstheme="minorBidi"/>
          <w:sz w:val="18"/>
          <w:szCs w:val="18"/>
          <w:u w:val="none"/>
          <w:lang w:val="fr-FR"/>
        </w:rPr>
        <w:t xml:space="preserve">des maladies liées </w:t>
      </w:r>
      <w:r w:rsidR="00416147" w:rsidRPr="00416147">
        <w:rPr>
          <w:rFonts w:ascii="Verdana" w:hAnsi="Verdana" w:cstheme="minorBidi"/>
          <w:sz w:val="18"/>
          <w:szCs w:val="18"/>
          <w:u w:val="none"/>
          <w:lang w:val="fr-FR"/>
        </w:rPr>
        <w:t>à l’</w:t>
      </w:r>
      <w:r w:rsidRPr="00416147">
        <w:rPr>
          <w:rFonts w:ascii="Verdana" w:hAnsi="Verdana" w:cstheme="minorBidi"/>
          <w:sz w:val="18"/>
          <w:szCs w:val="18"/>
          <w:u w:val="none"/>
          <w:lang w:val="fr-FR"/>
        </w:rPr>
        <w:t>eau. II est dit que les séances de sensibilisation des communautés ont entrainé une demande accrue pour les installations hydrauliques et d'assainissement. A</w:t>
      </w:r>
      <w:r w:rsidR="00DB0CDB" w:rsidRPr="00416147">
        <w:rPr>
          <w:rFonts w:ascii="Verdana" w:hAnsi="Verdana" w:cstheme="minorBidi"/>
          <w:sz w:val="18"/>
          <w:szCs w:val="18"/>
          <w:u w:val="none"/>
          <w:lang w:val="fr-FR"/>
        </w:rPr>
        <w:t xml:space="preserve">u niveau scolaire, la santé et </w:t>
      </w:r>
      <w:r w:rsidRPr="00416147">
        <w:rPr>
          <w:rFonts w:ascii="Verdana" w:hAnsi="Verdana" w:cstheme="minorBidi"/>
          <w:sz w:val="18"/>
          <w:szCs w:val="18"/>
          <w:u w:val="none"/>
          <w:lang w:val="fr-FR"/>
        </w:rPr>
        <w:t xml:space="preserve">hygiène sont intégrées dans le programme scolaire </w:t>
      </w:r>
      <w:r w:rsidR="00416147" w:rsidRPr="00416147">
        <w:rPr>
          <w:rFonts w:ascii="Verdana" w:hAnsi="Verdana" w:cstheme="minorBidi"/>
          <w:sz w:val="18"/>
          <w:szCs w:val="18"/>
          <w:u w:val="none"/>
          <w:lang w:val="fr-FR"/>
        </w:rPr>
        <w:t>à</w:t>
      </w:r>
      <w:r w:rsidRPr="00416147">
        <w:rPr>
          <w:rFonts w:ascii="Verdana" w:hAnsi="Verdana" w:cstheme="minorBidi"/>
          <w:sz w:val="18"/>
          <w:szCs w:val="18"/>
          <w:u w:val="none"/>
          <w:lang w:val="fr-FR"/>
        </w:rPr>
        <w:t xml:space="preserve"> travers les efforts des partenaires WAWI au Ghana et au Mali. Des nombres importants d'élèves ont </w:t>
      </w:r>
      <w:r w:rsidR="00416147" w:rsidRPr="00416147">
        <w:rPr>
          <w:rFonts w:ascii="Verdana" w:hAnsi="Verdana" w:cstheme="minorBidi"/>
          <w:sz w:val="18"/>
          <w:szCs w:val="18"/>
          <w:u w:val="none"/>
          <w:lang w:val="fr-FR"/>
        </w:rPr>
        <w:t>reçus</w:t>
      </w:r>
      <w:r w:rsidRPr="00416147">
        <w:rPr>
          <w:rFonts w:ascii="Verdana" w:hAnsi="Verdana" w:cstheme="minorBidi"/>
          <w:sz w:val="18"/>
          <w:szCs w:val="18"/>
          <w:u w:val="none"/>
          <w:lang w:val="fr-FR"/>
        </w:rPr>
        <w:t xml:space="preserve"> une meilleure </w:t>
      </w:r>
      <w:r w:rsidR="00AA0BFE" w:rsidRPr="00416147">
        <w:rPr>
          <w:rFonts w:ascii="Verdana" w:hAnsi="Verdana" w:cstheme="minorBidi"/>
          <w:sz w:val="18"/>
          <w:szCs w:val="18"/>
          <w:u w:val="none"/>
          <w:lang w:val="fr-FR"/>
        </w:rPr>
        <w:t>éducation</w:t>
      </w:r>
      <w:r w:rsidR="00DB0CDB" w:rsidRPr="00416147">
        <w:rPr>
          <w:rFonts w:ascii="Verdana" w:hAnsi="Verdana" w:cstheme="minorBidi"/>
          <w:sz w:val="18"/>
          <w:szCs w:val="18"/>
          <w:u w:val="none"/>
          <w:lang w:val="fr-FR"/>
        </w:rPr>
        <w:t xml:space="preserve"> sur la santé et </w:t>
      </w:r>
      <w:r w:rsidRPr="00416147">
        <w:rPr>
          <w:rFonts w:ascii="Verdana" w:hAnsi="Verdana" w:cstheme="minorBidi"/>
          <w:sz w:val="18"/>
          <w:szCs w:val="18"/>
          <w:u w:val="none"/>
          <w:lang w:val="fr-FR"/>
        </w:rPr>
        <w:t>hygiène en raison des interventions WAW</w:t>
      </w:r>
      <w:r w:rsidR="00DB0CDB" w:rsidRPr="00416147">
        <w:rPr>
          <w:rFonts w:ascii="Verdana" w:hAnsi="Verdana" w:cstheme="minorBidi"/>
          <w:sz w:val="18"/>
          <w:szCs w:val="18"/>
          <w:u w:val="none"/>
          <w:lang w:val="fr-FR"/>
        </w:rPr>
        <w:t>I,</w:t>
      </w:r>
      <w:r w:rsidR="00DB0CDB">
        <w:rPr>
          <w:rFonts w:ascii="Verdana" w:hAnsi="Verdana" w:cstheme="minorBidi"/>
          <w:sz w:val="18"/>
          <w:szCs w:val="18"/>
          <w:u w:val="none"/>
          <w:lang w:val="fr-FR"/>
        </w:rPr>
        <w:t xml:space="preserve"> et la mettent en pratique a </w:t>
      </w:r>
      <w:r w:rsidRPr="00A62361">
        <w:rPr>
          <w:rFonts w:ascii="Verdana" w:hAnsi="Verdana" w:cstheme="minorBidi"/>
          <w:sz w:val="18"/>
          <w:szCs w:val="18"/>
          <w:u w:val="none"/>
          <w:lang w:val="fr-FR"/>
        </w:rPr>
        <w:t>école et a la maison. L'approche de Chang</w:t>
      </w:r>
      <w:r w:rsidR="00DB0CDB">
        <w:rPr>
          <w:rFonts w:ascii="Verdana" w:hAnsi="Verdana" w:cstheme="minorBidi"/>
          <w:sz w:val="18"/>
          <w:szCs w:val="18"/>
          <w:u w:val="none"/>
          <w:lang w:val="fr-FR"/>
        </w:rPr>
        <w:t xml:space="preserve">ement de Comportement entraîne </w:t>
      </w:r>
      <w:r w:rsidRPr="00A62361">
        <w:rPr>
          <w:rFonts w:ascii="Verdana" w:hAnsi="Verdana" w:cstheme="minorBidi"/>
          <w:sz w:val="18"/>
          <w:szCs w:val="18"/>
          <w:u w:val="none"/>
          <w:lang w:val="fr-FR"/>
        </w:rPr>
        <w:t xml:space="preserve">adoption des comportements adéquats, particulièrement le lavage des mains au savon. Plus important, en raison des efforts des partenaires, il y a des </w:t>
      </w:r>
      <w:r w:rsidR="00F518D3" w:rsidRPr="00A62361">
        <w:rPr>
          <w:rFonts w:ascii="Verdana" w:hAnsi="Verdana" w:cstheme="minorBidi"/>
          <w:sz w:val="18"/>
          <w:szCs w:val="18"/>
          <w:u w:val="none"/>
          <w:lang w:val="fr-FR"/>
        </w:rPr>
        <w:t>réalisations</w:t>
      </w:r>
      <w:r w:rsidRPr="00A62361">
        <w:rPr>
          <w:rFonts w:ascii="Verdana" w:hAnsi="Verdana" w:cstheme="minorBidi"/>
          <w:sz w:val="18"/>
          <w:szCs w:val="18"/>
          <w:u w:val="none"/>
          <w:lang w:val="fr-FR"/>
        </w:rPr>
        <w:t xml:space="preserve"> sélectives dans la </w:t>
      </w:r>
      <w:r w:rsidR="00AA0BFE" w:rsidRPr="00A62361">
        <w:rPr>
          <w:rFonts w:ascii="Verdana" w:hAnsi="Verdana" w:cstheme="minorBidi"/>
          <w:sz w:val="18"/>
          <w:szCs w:val="18"/>
          <w:u w:val="none"/>
          <w:lang w:val="fr-FR"/>
        </w:rPr>
        <w:t>réduction</w:t>
      </w:r>
      <w:r w:rsidRPr="00A62361">
        <w:rPr>
          <w:rFonts w:ascii="Verdana" w:hAnsi="Verdana" w:cstheme="minorBidi"/>
          <w:sz w:val="18"/>
          <w:szCs w:val="18"/>
          <w:u w:val="none"/>
          <w:lang w:val="fr-FR"/>
        </w:rPr>
        <w:t xml:space="preserve"> des maladies dans tous les pays. La </w:t>
      </w:r>
      <w:r w:rsidR="00AA0BFE" w:rsidRPr="00A62361">
        <w:rPr>
          <w:rFonts w:ascii="Verdana" w:hAnsi="Verdana" w:cstheme="minorBidi"/>
          <w:sz w:val="18"/>
          <w:szCs w:val="18"/>
          <w:u w:val="none"/>
          <w:lang w:val="fr-FR"/>
        </w:rPr>
        <w:t>prévalence</w:t>
      </w:r>
      <w:r w:rsidRPr="00A62361">
        <w:rPr>
          <w:rFonts w:ascii="Verdana" w:hAnsi="Verdana" w:cstheme="minorBidi"/>
          <w:sz w:val="18"/>
          <w:szCs w:val="18"/>
          <w:u w:val="none"/>
          <w:lang w:val="fr-FR"/>
        </w:rPr>
        <w:t xml:space="preserve"> du trachome a été fortement réduite </w:t>
      </w:r>
      <w:r w:rsidR="00AA0BFE" w:rsidRPr="00A62361">
        <w:rPr>
          <w:rFonts w:ascii="Verdana" w:hAnsi="Verdana" w:cstheme="minorBidi"/>
          <w:sz w:val="18"/>
          <w:szCs w:val="18"/>
          <w:u w:val="none"/>
          <w:lang w:val="fr-FR"/>
        </w:rPr>
        <w:t>à</w:t>
      </w:r>
      <w:r w:rsidR="00DB0CDB">
        <w:rPr>
          <w:rFonts w:ascii="Verdana" w:hAnsi="Verdana" w:cstheme="minorBidi"/>
          <w:sz w:val="18"/>
          <w:szCs w:val="18"/>
          <w:u w:val="none"/>
          <w:lang w:val="fr-FR"/>
        </w:rPr>
        <w:t xml:space="preserve"> </w:t>
      </w:r>
      <w:r w:rsidRPr="00A62361">
        <w:rPr>
          <w:rFonts w:ascii="Verdana" w:hAnsi="Verdana" w:cstheme="minorBidi"/>
          <w:sz w:val="18"/>
          <w:szCs w:val="18"/>
          <w:u w:val="none"/>
          <w:lang w:val="fr-FR"/>
        </w:rPr>
        <w:t xml:space="preserve">échelle nationale, et les taux de </w:t>
      </w:r>
      <w:r w:rsidR="00AA0BFE" w:rsidRPr="00A62361">
        <w:rPr>
          <w:rFonts w:ascii="Verdana" w:hAnsi="Verdana" w:cstheme="minorBidi"/>
          <w:sz w:val="18"/>
          <w:szCs w:val="18"/>
          <w:u w:val="none"/>
          <w:lang w:val="fr-FR"/>
        </w:rPr>
        <w:t>prévalence</w:t>
      </w:r>
      <w:r w:rsidRPr="00A62361">
        <w:rPr>
          <w:rFonts w:ascii="Verdana" w:hAnsi="Verdana" w:cstheme="minorBidi"/>
          <w:sz w:val="18"/>
          <w:szCs w:val="18"/>
          <w:u w:val="none"/>
          <w:lang w:val="fr-FR"/>
        </w:rPr>
        <w:t xml:space="preserve"> du ver de gui</w:t>
      </w:r>
      <w:r w:rsidR="00DB0CDB">
        <w:rPr>
          <w:rFonts w:ascii="Verdana" w:hAnsi="Verdana" w:cstheme="minorBidi"/>
          <w:sz w:val="18"/>
          <w:szCs w:val="18"/>
          <w:u w:val="none"/>
          <w:lang w:val="fr-FR"/>
        </w:rPr>
        <w:t xml:space="preserve">née baissent aussi. Cependant, </w:t>
      </w:r>
      <w:r w:rsidRPr="00A62361">
        <w:rPr>
          <w:rFonts w:ascii="Verdana" w:hAnsi="Verdana" w:cstheme="minorBidi"/>
          <w:sz w:val="18"/>
          <w:szCs w:val="18"/>
          <w:u w:val="none"/>
          <w:lang w:val="fr-FR"/>
        </w:rPr>
        <w:t>influence spécifique des activités WAWI dans ces tendances n'a pas été quantifiée.</w:t>
      </w:r>
    </w:p>
    <w:p w:rsidR="00B9311B" w:rsidRPr="00A62361" w:rsidRDefault="00767613" w:rsidP="007E007C">
      <w:pPr>
        <w:pStyle w:val="html-head1"/>
        <w:spacing w:after="220"/>
        <w:ind w:right="691"/>
        <w:jc w:val="both"/>
        <w:rPr>
          <w:rFonts w:ascii="Verdana" w:hAnsi="Verdana" w:cstheme="minorBidi"/>
          <w:sz w:val="18"/>
          <w:szCs w:val="18"/>
          <w:u w:val="none"/>
          <w:lang w:val="fr-FR"/>
        </w:rPr>
      </w:pPr>
      <w:r w:rsidRPr="00A62361">
        <w:rPr>
          <w:rFonts w:ascii="Verdana" w:hAnsi="Verdana" w:cstheme="minorBidi"/>
          <w:sz w:val="18"/>
          <w:szCs w:val="18"/>
          <w:u w:val="none"/>
          <w:lang w:val="fr-FR"/>
        </w:rPr>
        <w:t>OBJECTIF 3 : GESTION DURABLE DE L'EAU</w:t>
      </w:r>
    </w:p>
    <w:p w:rsidR="00B9311B" w:rsidRPr="00A62361" w:rsidRDefault="00767613" w:rsidP="007E007C">
      <w:pPr>
        <w:pStyle w:val="html-head1"/>
        <w:spacing w:after="220"/>
        <w:ind w:right="691"/>
        <w:jc w:val="both"/>
        <w:rPr>
          <w:rFonts w:ascii="Verdana" w:hAnsi="Verdana" w:cstheme="minorBidi"/>
          <w:sz w:val="18"/>
          <w:szCs w:val="18"/>
          <w:u w:val="none"/>
          <w:lang w:val="fr-FR"/>
        </w:rPr>
      </w:pPr>
      <w:r w:rsidRPr="00A62361">
        <w:rPr>
          <w:rFonts w:ascii="Verdana" w:hAnsi="Verdana" w:cstheme="minorBidi"/>
          <w:sz w:val="18"/>
          <w:szCs w:val="18"/>
          <w:u w:val="none"/>
          <w:lang w:val="fr-FR"/>
        </w:rPr>
        <w:t xml:space="preserve">II est plus difficile de </w:t>
      </w:r>
      <w:r w:rsidR="00AA0BFE" w:rsidRPr="00A62361">
        <w:rPr>
          <w:rFonts w:ascii="Verdana" w:hAnsi="Verdana" w:cstheme="minorBidi"/>
          <w:sz w:val="18"/>
          <w:szCs w:val="18"/>
          <w:u w:val="none"/>
          <w:lang w:val="fr-FR"/>
        </w:rPr>
        <w:t>déterminer</w:t>
      </w:r>
      <w:r w:rsidR="00DB0CDB">
        <w:rPr>
          <w:rFonts w:ascii="Verdana" w:hAnsi="Verdana" w:cstheme="minorBidi"/>
          <w:sz w:val="18"/>
          <w:szCs w:val="18"/>
          <w:u w:val="none"/>
          <w:lang w:val="fr-FR"/>
        </w:rPr>
        <w:t xml:space="preserve"> si </w:t>
      </w:r>
      <w:r w:rsidRPr="00A62361">
        <w:rPr>
          <w:rFonts w:ascii="Verdana" w:hAnsi="Verdana" w:cstheme="minorBidi"/>
          <w:sz w:val="18"/>
          <w:szCs w:val="18"/>
          <w:u w:val="none"/>
          <w:lang w:val="fr-FR"/>
        </w:rPr>
        <w:t>objectif de la gestion durable des ressources en eau ou des systèmes hydrauliques est entrain d'</w:t>
      </w:r>
      <w:r w:rsidR="00AA0BFE" w:rsidRPr="00A62361">
        <w:rPr>
          <w:rFonts w:ascii="Verdana" w:hAnsi="Verdana" w:cstheme="minorBidi"/>
          <w:sz w:val="18"/>
          <w:szCs w:val="18"/>
          <w:u w:val="none"/>
          <w:lang w:val="fr-FR"/>
        </w:rPr>
        <w:t>être</w:t>
      </w:r>
      <w:r w:rsidRPr="00A62361">
        <w:rPr>
          <w:rFonts w:ascii="Verdana" w:hAnsi="Verdana" w:cstheme="minorBidi"/>
          <w:sz w:val="18"/>
          <w:szCs w:val="18"/>
          <w:u w:val="none"/>
          <w:lang w:val="fr-FR"/>
        </w:rPr>
        <w:t xml:space="preserve"> atteint en pratique en raison de ('existence récente de WAWI. Cependant, sur la base de la revue documentaire, des mesures importantes sont prises pour s'assurer que </w:t>
      </w:r>
      <w:r w:rsidR="00FE6448">
        <w:rPr>
          <w:rFonts w:ascii="Verdana" w:hAnsi="Verdana" w:cstheme="minorBidi"/>
          <w:sz w:val="18"/>
          <w:szCs w:val="18"/>
          <w:u w:val="none"/>
          <w:lang w:val="fr-FR"/>
        </w:rPr>
        <w:t>c</w:t>
      </w:r>
      <w:r w:rsidRPr="00A62361">
        <w:rPr>
          <w:rFonts w:ascii="Verdana" w:hAnsi="Verdana" w:cstheme="minorBidi"/>
          <w:sz w:val="18"/>
          <w:szCs w:val="18"/>
          <w:u w:val="none"/>
          <w:lang w:val="fr-FR"/>
        </w:rPr>
        <w:t>et objectif sera atte</w:t>
      </w:r>
      <w:r w:rsidR="00FE6448">
        <w:rPr>
          <w:rFonts w:ascii="Verdana" w:hAnsi="Verdana" w:cstheme="minorBidi"/>
          <w:sz w:val="18"/>
          <w:szCs w:val="18"/>
          <w:u w:val="none"/>
          <w:lang w:val="fr-FR"/>
        </w:rPr>
        <w:t>int. Les comités d’</w:t>
      </w:r>
      <w:r w:rsidR="007B635D">
        <w:rPr>
          <w:rFonts w:ascii="Verdana" w:hAnsi="Verdana" w:cstheme="minorBidi"/>
          <w:sz w:val="18"/>
          <w:szCs w:val="18"/>
          <w:u w:val="none"/>
          <w:lang w:val="fr-FR"/>
        </w:rPr>
        <w:t>eau et d’</w:t>
      </w:r>
      <w:r w:rsidRPr="00A62361">
        <w:rPr>
          <w:rFonts w:ascii="Verdana" w:hAnsi="Verdana" w:cstheme="minorBidi"/>
          <w:sz w:val="18"/>
          <w:szCs w:val="18"/>
          <w:u w:val="none"/>
          <w:lang w:val="fr-FR"/>
        </w:rPr>
        <w:t xml:space="preserve">assainissement (WATSAN) ont été créés dans toutes les communautés rurales, les membres ont été formés en gestion des installations et les fonds pour les </w:t>
      </w:r>
      <w:r w:rsidR="00AA0BFE" w:rsidRPr="00A62361">
        <w:rPr>
          <w:rFonts w:ascii="Verdana" w:hAnsi="Verdana" w:cstheme="minorBidi"/>
          <w:sz w:val="18"/>
          <w:szCs w:val="18"/>
          <w:u w:val="none"/>
          <w:lang w:val="fr-FR"/>
        </w:rPr>
        <w:t>opérations</w:t>
      </w:r>
      <w:r w:rsidRPr="00A62361">
        <w:rPr>
          <w:rFonts w:ascii="Verdana" w:hAnsi="Verdana" w:cstheme="minorBidi"/>
          <w:sz w:val="18"/>
          <w:szCs w:val="18"/>
          <w:u w:val="none"/>
          <w:lang w:val="fr-FR"/>
        </w:rPr>
        <w:t xml:space="preserve"> et la maintenance sont collectes. Les pa</w:t>
      </w:r>
      <w:r w:rsidR="00DB0CDB">
        <w:rPr>
          <w:rFonts w:ascii="Verdana" w:hAnsi="Verdana" w:cstheme="minorBidi"/>
          <w:sz w:val="18"/>
          <w:szCs w:val="18"/>
          <w:u w:val="none"/>
          <w:lang w:val="fr-FR"/>
        </w:rPr>
        <w:t xml:space="preserve">rtenaires WAWI ont </w:t>
      </w:r>
      <w:r w:rsidR="00DB0CDB" w:rsidRPr="00416147">
        <w:rPr>
          <w:rFonts w:ascii="Verdana" w:hAnsi="Verdana" w:cstheme="minorBidi"/>
          <w:sz w:val="18"/>
          <w:szCs w:val="18"/>
          <w:u w:val="none"/>
          <w:lang w:val="fr-FR"/>
        </w:rPr>
        <w:t xml:space="preserve">participé </w:t>
      </w:r>
      <w:r w:rsidR="00416147" w:rsidRPr="00416147">
        <w:rPr>
          <w:rFonts w:ascii="Verdana" w:hAnsi="Verdana" w:cstheme="minorBidi"/>
          <w:sz w:val="18"/>
          <w:szCs w:val="18"/>
          <w:u w:val="none"/>
          <w:lang w:val="fr-FR"/>
        </w:rPr>
        <w:t>à</w:t>
      </w:r>
      <w:r w:rsidR="00DB0CDB" w:rsidRPr="00416147">
        <w:rPr>
          <w:rFonts w:ascii="Verdana" w:hAnsi="Verdana" w:cstheme="minorBidi"/>
          <w:sz w:val="18"/>
          <w:szCs w:val="18"/>
          <w:u w:val="none"/>
          <w:lang w:val="fr-FR"/>
        </w:rPr>
        <w:t xml:space="preserve"> </w:t>
      </w:r>
      <w:r w:rsidRPr="00416147">
        <w:rPr>
          <w:rFonts w:ascii="Verdana" w:hAnsi="Verdana" w:cstheme="minorBidi"/>
          <w:sz w:val="18"/>
          <w:szCs w:val="18"/>
          <w:u w:val="none"/>
          <w:lang w:val="fr-FR"/>
        </w:rPr>
        <w:t>élaboration</w:t>
      </w:r>
      <w:r w:rsidRPr="00A62361">
        <w:rPr>
          <w:rFonts w:ascii="Verdana" w:hAnsi="Verdana" w:cstheme="minorBidi"/>
          <w:sz w:val="18"/>
          <w:szCs w:val="18"/>
          <w:u w:val="none"/>
          <w:lang w:val="fr-FR"/>
        </w:rPr>
        <w:t xml:space="preserve"> ou a la </w:t>
      </w:r>
      <w:r w:rsidR="0070771D" w:rsidRPr="00A62361">
        <w:rPr>
          <w:rFonts w:ascii="Verdana" w:hAnsi="Verdana" w:cstheme="minorBidi"/>
          <w:sz w:val="18"/>
          <w:szCs w:val="18"/>
          <w:u w:val="none"/>
          <w:lang w:val="fr-FR"/>
        </w:rPr>
        <w:t>révision</w:t>
      </w:r>
      <w:r w:rsidRPr="00A62361">
        <w:rPr>
          <w:rFonts w:ascii="Verdana" w:hAnsi="Verdana" w:cstheme="minorBidi"/>
          <w:sz w:val="18"/>
          <w:szCs w:val="18"/>
          <w:u w:val="none"/>
          <w:lang w:val="fr-FR"/>
        </w:rPr>
        <w:t xml:space="preserve"> des politiques ét</w:t>
      </w:r>
      <w:r w:rsidR="00DB0CDB">
        <w:rPr>
          <w:rFonts w:ascii="Verdana" w:hAnsi="Verdana" w:cstheme="minorBidi"/>
          <w:sz w:val="18"/>
          <w:szCs w:val="18"/>
          <w:u w:val="none"/>
          <w:lang w:val="fr-FR"/>
        </w:rPr>
        <w:t xml:space="preserve">atiques en matière de eau, de </w:t>
      </w:r>
      <w:r w:rsidRPr="00A62361">
        <w:rPr>
          <w:rFonts w:ascii="Verdana" w:hAnsi="Verdana" w:cstheme="minorBidi"/>
          <w:sz w:val="18"/>
          <w:szCs w:val="18"/>
          <w:u w:val="none"/>
          <w:lang w:val="fr-FR"/>
        </w:rPr>
        <w:t>assainissement environnemental</w:t>
      </w:r>
      <w:r w:rsidR="00DB0CDB">
        <w:rPr>
          <w:rFonts w:ascii="Verdana" w:hAnsi="Verdana" w:cstheme="minorBidi"/>
          <w:sz w:val="18"/>
          <w:szCs w:val="18"/>
          <w:u w:val="none"/>
          <w:lang w:val="fr-FR"/>
        </w:rPr>
        <w:t xml:space="preserve"> et du trachome pour renforcer </w:t>
      </w:r>
      <w:r w:rsidRPr="00A62361">
        <w:rPr>
          <w:rFonts w:ascii="Verdana" w:hAnsi="Verdana" w:cstheme="minorBidi"/>
          <w:sz w:val="18"/>
          <w:szCs w:val="18"/>
          <w:u w:val="none"/>
          <w:lang w:val="fr-FR"/>
        </w:rPr>
        <w:t>environnement global favorable dans lequel l'</w:t>
      </w:r>
      <w:r w:rsidR="00DB0CDB" w:rsidRPr="00A62361">
        <w:rPr>
          <w:rFonts w:ascii="Verdana" w:hAnsi="Verdana" w:cstheme="minorBidi"/>
          <w:sz w:val="18"/>
          <w:szCs w:val="18"/>
          <w:u w:val="none"/>
          <w:lang w:val="fr-FR"/>
        </w:rPr>
        <w:t>initiative</w:t>
      </w:r>
      <w:r w:rsidRPr="00A62361">
        <w:rPr>
          <w:rFonts w:ascii="Verdana" w:hAnsi="Verdana" w:cstheme="minorBidi"/>
          <w:sz w:val="18"/>
          <w:szCs w:val="18"/>
          <w:u w:val="none"/>
          <w:lang w:val="fr-FR"/>
        </w:rPr>
        <w:t xml:space="preserve"> opère. Les questions de la gestion environnementale sont traitées au niveau communautaire ainsi </w:t>
      </w:r>
      <w:r w:rsidR="00AA0BFE" w:rsidRPr="00A62361">
        <w:rPr>
          <w:rFonts w:ascii="Verdana" w:hAnsi="Verdana" w:cstheme="minorBidi"/>
          <w:sz w:val="18"/>
          <w:szCs w:val="18"/>
          <w:u w:val="none"/>
          <w:lang w:val="fr-FR"/>
        </w:rPr>
        <w:t>qu’à</w:t>
      </w:r>
      <w:r w:rsidR="00DB0CDB">
        <w:rPr>
          <w:rFonts w:ascii="Verdana" w:hAnsi="Verdana" w:cstheme="minorBidi"/>
          <w:sz w:val="18"/>
          <w:szCs w:val="18"/>
          <w:u w:val="none"/>
          <w:lang w:val="fr-FR"/>
        </w:rPr>
        <w:t xml:space="preserve"> travers </w:t>
      </w:r>
      <w:r w:rsidRPr="00A62361">
        <w:rPr>
          <w:rFonts w:ascii="Verdana" w:hAnsi="Verdana" w:cstheme="minorBidi"/>
          <w:sz w:val="18"/>
          <w:szCs w:val="18"/>
          <w:u w:val="none"/>
          <w:lang w:val="fr-FR"/>
        </w:rPr>
        <w:t>analyse hydrologique et la gestion des données</w:t>
      </w:r>
      <w:r w:rsidR="00A62361" w:rsidRPr="00A62361">
        <w:rPr>
          <w:rFonts w:ascii="Verdana" w:hAnsi="Verdana" w:cstheme="minorBidi"/>
          <w:sz w:val="18"/>
          <w:szCs w:val="18"/>
          <w:u w:val="none"/>
          <w:lang w:val="fr-FR"/>
        </w:rPr>
        <w:t xml:space="preserve"> / </w:t>
      </w:r>
      <w:r w:rsidRPr="00A62361">
        <w:rPr>
          <w:rFonts w:ascii="Verdana" w:hAnsi="Verdana" w:cstheme="minorBidi"/>
          <w:sz w:val="18"/>
          <w:szCs w:val="18"/>
          <w:u w:val="none"/>
          <w:lang w:val="fr-FR"/>
        </w:rPr>
        <w:t xml:space="preserve">informations au niveau national. Les moyens d'existence et les activités </w:t>
      </w:r>
      <w:r w:rsidR="00AA0BFE" w:rsidRPr="00A62361">
        <w:rPr>
          <w:rFonts w:ascii="Verdana" w:hAnsi="Verdana" w:cstheme="minorBidi"/>
          <w:sz w:val="18"/>
          <w:szCs w:val="18"/>
          <w:u w:val="none"/>
          <w:lang w:val="fr-FR"/>
        </w:rPr>
        <w:t>génératrices</w:t>
      </w:r>
      <w:r w:rsidRPr="00A62361">
        <w:rPr>
          <w:rFonts w:ascii="Verdana" w:hAnsi="Verdana" w:cstheme="minorBidi"/>
          <w:sz w:val="18"/>
          <w:szCs w:val="18"/>
          <w:u w:val="none"/>
          <w:lang w:val="fr-FR"/>
        </w:rPr>
        <w:t xml:space="preserve"> de revenu sont aussi encourages a travers les programmes de Développement de la Micro Entreprise et installation de systèmes de micro crédit qui permettent aux agriculteurs de générer d'importants revenus. Des activités de recherche fructueuses sont entreprises, tout comme les investigations hydrog</w:t>
      </w:r>
      <w:r w:rsidR="00DB0CDB">
        <w:rPr>
          <w:rFonts w:ascii="Verdana" w:hAnsi="Verdana" w:cstheme="minorBidi"/>
          <w:sz w:val="18"/>
          <w:szCs w:val="18"/>
          <w:u w:val="none"/>
          <w:lang w:val="fr-FR"/>
        </w:rPr>
        <w:t xml:space="preserve">éologiques et de la qualité de </w:t>
      </w:r>
      <w:r w:rsidRPr="00A62361">
        <w:rPr>
          <w:rFonts w:ascii="Verdana" w:hAnsi="Verdana" w:cstheme="minorBidi"/>
          <w:sz w:val="18"/>
          <w:szCs w:val="18"/>
          <w:u w:val="none"/>
          <w:lang w:val="fr-FR"/>
        </w:rPr>
        <w:t>eau.</w:t>
      </w:r>
    </w:p>
    <w:p w:rsidR="00B9311B" w:rsidRPr="00A62361" w:rsidRDefault="00767613" w:rsidP="007E007C">
      <w:pPr>
        <w:pStyle w:val="html-head1"/>
        <w:spacing w:after="220"/>
        <w:ind w:right="691"/>
        <w:jc w:val="both"/>
        <w:rPr>
          <w:rFonts w:ascii="Verdana" w:hAnsi="Verdana" w:cstheme="minorBidi"/>
          <w:sz w:val="18"/>
          <w:szCs w:val="18"/>
          <w:u w:val="none"/>
          <w:lang w:val="fr-FR"/>
        </w:rPr>
      </w:pPr>
      <w:r w:rsidRPr="00A62361">
        <w:rPr>
          <w:rFonts w:ascii="Verdana" w:hAnsi="Verdana" w:cstheme="minorBidi"/>
          <w:sz w:val="18"/>
          <w:szCs w:val="18"/>
          <w:u w:val="none"/>
          <w:lang w:val="fr-FR"/>
        </w:rPr>
        <w:t>OBJECTIF 4 : PARTENARIAT EFFICACE</w:t>
      </w:r>
    </w:p>
    <w:p w:rsidR="00B9311B" w:rsidRPr="00A62361" w:rsidRDefault="00767613" w:rsidP="007E007C">
      <w:pPr>
        <w:pStyle w:val="html-head1"/>
        <w:spacing w:after="220"/>
        <w:ind w:right="691"/>
        <w:jc w:val="both"/>
        <w:rPr>
          <w:rFonts w:ascii="Verdana" w:hAnsi="Verdana" w:cstheme="minorBidi"/>
          <w:sz w:val="18"/>
          <w:szCs w:val="18"/>
          <w:u w:val="none"/>
          <w:lang w:val="fr-FR"/>
        </w:rPr>
      </w:pPr>
      <w:r w:rsidRPr="00A62361">
        <w:rPr>
          <w:rFonts w:ascii="Verdana" w:hAnsi="Verdana" w:cstheme="minorBidi"/>
          <w:sz w:val="18"/>
          <w:szCs w:val="18"/>
          <w:u w:val="none"/>
          <w:lang w:val="fr-FR"/>
        </w:rPr>
        <w:lastRenderedPageBreak/>
        <w:t xml:space="preserve">Cet objectif n'est pas suffisamment atteint dans la pratique. II est certain qu'il y a eu des </w:t>
      </w:r>
      <w:r w:rsidR="00AA0BFE" w:rsidRPr="00A62361">
        <w:rPr>
          <w:rFonts w:ascii="Verdana" w:hAnsi="Verdana" w:cstheme="minorBidi"/>
          <w:sz w:val="18"/>
          <w:szCs w:val="18"/>
          <w:u w:val="none"/>
          <w:lang w:val="fr-FR"/>
        </w:rPr>
        <w:t>réalisations</w:t>
      </w:r>
      <w:r w:rsidRPr="00A62361">
        <w:rPr>
          <w:rFonts w:ascii="Verdana" w:hAnsi="Verdana" w:cstheme="minorBidi"/>
          <w:sz w:val="18"/>
          <w:szCs w:val="18"/>
          <w:u w:val="none"/>
          <w:lang w:val="fr-FR"/>
        </w:rPr>
        <w:t xml:space="preserve"> importantes au titre de cet objectif, mais beaucoup reste encore </w:t>
      </w:r>
      <w:r w:rsidR="00644887" w:rsidRPr="00A62361">
        <w:rPr>
          <w:rFonts w:ascii="Verdana" w:hAnsi="Verdana" w:cstheme="minorBidi"/>
          <w:sz w:val="18"/>
          <w:szCs w:val="18"/>
          <w:u w:val="none"/>
          <w:lang w:val="fr-FR"/>
        </w:rPr>
        <w:t>à</w:t>
      </w:r>
      <w:r w:rsidRPr="00A62361">
        <w:rPr>
          <w:rFonts w:ascii="Verdana" w:hAnsi="Verdana" w:cstheme="minorBidi"/>
          <w:sz w:val="18"/>
          <w:szCs w:val="18"/>
          <w:u w:val="none"/>
          <w:lang w:val="fr-FR"/>
        </w:rPr>
        <w:t xml:space="preserve"> faire dans ce domaine. Le modèle de partenariat WAWI est </w:t>
      </w:r>
      <w:r w:rsidR="00AA0BFE" w:rsidRPr="00A62361">
        <w:rPr>
          <w:rFonts w:ascii="Verdana" w:hAnsi="Verdana" w:cstheme="minorBidi"/>
          <w:sz w:val="18"/>
          <w:szCs w:val="18"/>
          <w:u w:val="none"/>
          <w:lang w:val="fr-FR"/>
        </w:rPr>
        <w:t>intéressant</w:t>
      </w:r>
      <w:r w:rsidRPr="00A62361">
        <w:rPr>
          <w:rFonts w:ascii="Verdana" w:hAnsi="Verdana" w:cstheme="minorBidi"/>
          <w:sz w:val="18"/>
          <w:szCs w:val="18"/>
          <w:u w:val="none"/>
          <w:lang w:val="fr-FR"/>
        </w:rPr>
        <w:t xml:space="preserve"> et unique. Si les efforts sont conjugués pour son bon fonctionnement, il peut servir d'exemple réussi pour les autres domaines et secteurs. Cependant, WAWI peut être au mieux décrit comme un « travail en cours ». Presque tous les partenaires ont insisté sur leur désir d'avoir un partenariat </w:t>
      </w:r>
      <w:r w:rsidR="00F518D3" w:rsidRPr="00A62361">
        <w:rPr>
          <w:rFonts w:ascii="Verdana" w:hAnsi="Verdana" w:cstheme="minorBidi"/>
          <w:sz w:val="18"/>
          <w:szCs w:val="18"/>
          <w:u w:val="none"/>
          <w:lang w:val="fr-FR"/>
        </w:rPr>
        <w:t>équitable</w:t>
      </w:r>
      <w:r w:rsidRPr="00A62361">
        <w:rPr>
          <w:rFonts w:ascii="Verdana" w:hAnsi="Verdana" w:cstheme="minorBidi"/>
          <w:sz w:val="18"/>
          <w:szCs w:val="18"/>
          <w:u w:val="none"/>
          <w:lang w:val="fr-FR"/>
        </w:rPr>
        <w:t xml:space="preserve"> « d'égal </w:t>
      </w:r>
      <w:r w:rsidR="00832459" w:rsidRPr="00A62361">
        <w:rPr>
          <w:rFonts w:ascii="Verdana" w:hAnsi="Verdana" w:cstheme="minorBidi"/>
          <w:sz w:val="18"/>
          <w:szCs w:val="18"/>
          <w:u w:val="none"/>
          <w:lang w:val="fr-FR"/>
        </w:rPr>
        <w:t>à</w:t>
      </w:r>
      <w:r w:rsidRPr="00A62361">
        <w:rPr>
          <w:rFonts w:ascii="Verdana" w:hAnsi="Verdana" w:cstheme="minorBidi"/>
          <w:sz w:val="18"/>
          <w:szCs w:val="18"/>
          <w:u w:val="none"/>
          <w:lang w:val="fr-FR"/>
        </w:rPr>
        <w:t xml:space="preserve"> égal », avec un financement plus équilibré. Les </w:t>
      </w:r>
      <w:r w:rsidR="00F518D3" w:rsidRPr="00A62361">
        <w:rPr>
          <w:rFonts w:ascii="Verdana" w:hAnsi="Verdana" w:cstheme="minorBidi"/>
          <w:sz w:val="18"/>
          <w:szCs w:val="18"/>
          <w:u w:val="none"/>
          <w:lang w:val="fr-FR"/>
        </w:rPr>
        <w:t>réalisations</w:t>
      </w:r>
      <w:r w:rsidRPr="00A62361">
        <w:rPr>
          <w:rFonts w:ascii="Verdana" w:hAnsi="Verdana" w:cstheme="minorBidi"/>
          <w:sz w:val="18"/>
          <w:szCs w:val="18"/>
          <w:u w:val="none"/>
          <w:lang w:val="fr-FR"/>
        </w:rPr>
        <w:t xml:space="preserve"> sont</w:t>
      </w:r>
      <w:r w:rsidR="00644887">
        <w:rPr>
          <w:rFonts w:ascii="Verdana" w:hAnsi="Verdana" w:cstheme="minorBidi"/>
          <w:sz w:val="18"/>
          <w:szCs w:val="18"/>
          <w:u w:val="none"/>
          <w:lang w:val="fr-FR"/>
        </w:rPr>
        <w:t xml:space="preserve"> plus largement le résultat d’</w:t>
      </w:r>
      <w:r w:rsidRPr="00A62361">
        <w:rPr>
          <w:rFonts w:ascii="Verdana" w:hAnsi="Verdana" w:cstheme="minorBidi"/>
          <w:sz w:val="18"/>
          <w:szCs w:val="18"/>
          <w:u w:val="none"/>
          <w:lang w:val="fr-FR"/>
        </w:rPr>
        <w:t xml:space="preserve">effort </w:t>
      </w:r>
      <w:r w:rsidR="00AA0BFE" w:rsidRPr="00A62361">
        <w:rPr>
          <w:rFonts w:ascii="Verdana" w:hAnsi="Verdana" w:cstheme="minorBidi"/>
          <w:sz w:val="18"/>
          <w:szCs w:val="18"/>
          <w:u w:val="none"/>
          <w:lang w:val="fr-FR"/>
        </w:rPr>
        <w:t>organisationnel</w:t>
      </w:r>
      <w:r w:rsidRPr="00A62361">
        <w:rPr>
          <w:rFonts w:ascii="Verdana" w:hAnsi="Verdana" w:cstheme="minorBidi"/>
          <w:sz w:val="18"/>
          <w:szCs w:val="18"/>
          <w:u w:val="none"/>
          <w:lang w:val="fr-FR"/>
        </w:rPr>
        <w:t xml:space="preserve"> individuel et non d'une action de collaboration, bien que des opportunités d'importante collaboration existent. Les </w:t>
      </w:r>
      <w:r w:rsidR="00F518D3" w:rsidRPr="00A62361">
        <w:rPr>
          <w:rFonts w:ascii="Verdana" w:hAnsi="Verdana" w:cstheme="minorBidi"/>
          <w:sz w:val="18"/>
          <w:szCs w:val="18"/>
          <w:u w:val="none"/>
          <w:lang w:val="fr-FR"/>
        </w:rPr>
        <w:t>réalisations</w:t>
      </w:r>
      <w:r w:rsidRPr="00A62361">
        <w:rPr>
          <w:rFonts w:ascii="Verdana" w:hAnsi="Verdana" w:cstheme="minorBidi"/>
          <w:sz w:val="18"/>
          <w:szCs w:val="18"/>
          <w:u w:val="none"/>
          <w:lang w:val="fr-FR"/>
        </w:rPr>
        <w:t xml:space="preserve"> reflètent </w:t>
      </w:r>
      <w:r w:rsidR="00F518D3" w:rsidRPr="00A62361">
        <w:rPr>
          <w:rFonts w:ascii="Verdana" w:hAnsi="Verdana" w:cstheme="minorBidi"/>
          <w:sz w:val="18"/>
          <w:szCs w:val="18"/>
          <w:u w:val="none"/>
          <w:lang w:val="fr-FR"/>
        </w:rPr>
        <w:t>très</w:t>
      </w:r>
      <w:r w:rsidRPr="00A62361">
        <w:rPr>
          <w:rFonts w:ascii="Verdana" w:hAnsi="Verdana" w:cstheme="minorBidi"/>
          <w:sz w:val="18"/>
          <w:szCs w:val="18"/>
          <w:u w:val="none"/>
          <w:lang w:val="fr-FR"/>
        </w:rPr>
        <w:t xml:space="preserve"> clairement les engagements de chaque partenaire par rapport </w:t>
      </w:r>
      <w:r w:rsidR="00AA0BFE" w:rsidRPr="00A62361">
        <w:rPr>
          <w:rFonts w:ascii="Verdana" w:hAnsi="Verdana" w:cstheme="minorBidi"/>
          <w:sz w:val="18"/>
          <w:szCs w:val="18"/>
          <w:u w:val="none"/>
          <w:lang w:val="fr-FR"/>
        </w:rPr>
        <w:t>à</w:t>
      </w:r>
      <w:r w:rsidRPr="00A62361">
        <w:rPr>
          <w:rFonts w:ascii="Verdana" w:hAnsi="Verdana" w:cstheme="minorBidi"/>
          <w:sz w:val="18"/>
          <w:szCs w:val="18"/>
          <w:u w:val="none"/>
          <w:lang w:val="fr-FR"/>
        </w:rPr>
        <w:t xml:space="preserve"> la conception des programmes </w:t>
      </w:r>
      <w:r w:rsidR="00AA0BFE" w:rsidRPr="00A62361">
        <w:rPr>
          <w:rFonts w:ascii="Verdana" w:hAnsi="Verdana" w:cstheme="minorBidi"/>
          <w:sz w:val="18"/>
          <w:szCs w:val="18"/>
          <w:u w:val="none"/>
          <w:lang w:val="fr-FR"/>
        </w:rPr>
        <w:t>inhérent</w:t>
      </w:r>
      <w:r w:rsidRPr="00A62361">
        <w:rPr>
          <w:rFonts w:ascii="Verdana" w:hAnsi="Verdana" w:cstheme="minorBidi"/>
          <w:sz w:val="18"/>
          <w:szCs w:val="18"/>
          <w:u w:val="none"/>
          <w:lang w:val="fr-FR"/>
        </w:rPr>
        <w:t xml:space="preserve"> au portefeuille de subvention de chaque partenaire. Par conséquent, le partenariat ne pourra pas s'attendre a avoir un impact significatif dans certains domaines si une subvention n'est pas faite pour atteindre un objectif particulier ou si la subvention est faite bien </w:t>
      </w:r>
      <w:r w:rsidR="00AA0BFE" w:rsidRPr="00A62361">
        <w:rPr>
          <w:rFonts w:ascii="Verdana" w:hAnsi="Verdana" w:cstheme="minorBidi"/>
          <w:sz w:val="18"/>
          <w:szCs w:val="18"/>
          <w:u w:val="none"/>
          <w:lang w:val="fr-FR"/>
        </w:rPr>
        <w:t>au-delà</w:t>
      </w:r>
      <w:r w:rsidRPr="00A62361">
        <w:rPr>
          <w:rFonts w:ascii="Verdana" w:hAnsi="Verdana" w:cstheme="minorBidi"/>
          <w:sz w:val="18"/>
          <w:szCs w:val="18"/>
          <w:u w:val="none"/>
          <w:lang w:val="fr-FR"/>
        </w:rPr>
        <w:t xml:space="preserve"> du domaine initial ou d'intérêt bien ciblé d'une </w:t>
      </w:r>
      <w:r w:rsidR="00AA0BFE" w:rsidRPr="00A62361">
        <w:rPr>
          <w:rFonts w:ascii="Verdana" w:hAnsi="Verdana" w:cstheme="minorBidi"/>
          <w:sz w:val="18"/>
          <w:szCs w:val="18"/>
          <w:u w:val="none"/>
          <w:lang w:val="fr-FR"/>
        </w:rPr>
        <w:t>organisation</w:t>
      </w:r>
      <w:r w:rsidRPr="00A62361">
        <w:rPr>
          <w:rFonts w:ascii="Verdana" w:hAnsi="Verdana" w:cstheme="minorBidi"/>
          <w:sz w:val="18"/>
          <w:szCs w:val="18"/>
          <w:u w:val="none"/>
          <w:lang w:val="fr-FR"/>
        </w:rPr>
        <w:t>.</w:t>
      </w:r>
    </w:p>
    <w:p w:rsidR="00F83210" w:rsidRPr="00A62361" w:rsidRDefault="00767613" w:rsidP="007E007C">
      <w:pPr>
        <w:pStyle w:val="html-head1"/>
        <w:spacing w:after="220"/>
        <w:ind w:right="691"/>
        <w:jc w:val="both"/>
        <w:rPr>
          <w:rFonts w:ascii="Verdana" w:hAnsi="Verdana" w:cstheme="minorBidi"/>
          <w:sz w:val="18"/>
          <w:szCs w:val="18"/>
          <w:u w:val="none"/>
          <w:lang w:val="fr-FR"/>
        </w:rPr>
      </w:pPr>
      <w:r w:rsidRPr="00A62361">
        <w:rPr>
          <w:rFonts w:ascii="Verdana" w:hAnsi="Verdana" w:cstheme="minorBidi"/>
          <w:sz w:val="18"/>
          <w:szCs w:val="18"/>
          <w:u w:val="none"/>
          <w:lang w:val="fr-FR"/>
        </w:rPr>
        <w:t xml:space="preserve">Les recommandations clé suivantes </w:t>
      </w:r>
      <w:r w:rsidR="00AA0BFE" w:rsidRPr="00A62361">
        <w:rPr>
          <w:rFonts w:ascii="Verdana" w:hAnsi="Verdana" w:cstheme="minorBidi"/>
          <w:sz w:val="18"/>
          <w:szCs w:val="18"/>
          <w:u w:val="none"/>
          <w:lang w:val="fr-FR"/>
        </w:rPr>
        <w:t>émergent</w:t>
      </w:r>
      <w:r w:rsidRPr="00A62361">
        <w:rPr>
          <w:rFonts w:ascii="Verdana" w:hAnsi="Verdana" w:cstheme="minorBidi"/>
          <w:sz w:val="18"/>
          <w:szCs w:val="18"/>
          <w:u w:val="none"/>
          <w:lang w:val="fr-FR"/>
        </w:rPr>
        <w:t xml:space="preserve"> de la revue :</w:t>
      </w:r>
    </w:p>
    <w:p w:rsidR="00F83210" w:rsidRPr="00A62361" w:rsidRDefault="00DB0CDB" w:rsidP="00B6715A">
      <w:pPr>
        <w:pStyle w:val="html-head1"/>
        <w:numPr>
          <w:ilvl w:val="0"/>
          <w:numId w:val="31"/>
        </w:numPr>
        <w:spacing w:before="0" w:after="0"/>
        <w:ind w:left="357" w:right="692" w:hanging="357"/>
        <w:jc w:val="both"/>
        <w:rPr>
          <w:rFonts w:ascii="Verdana" w:hAnsi="Verdana" w:cstheme="minorBidi"/>
          <w:sz w:val="18"/>
          <w:szCs w:val="18"/>
          <w:u w:val="none"/>
          <w:lang w:val="fr-FR"/>
        </w:rPr>
      </w:pPr>
      <w:r w:rsidRPr="00A62361">
        <w:rPr>
          <w:rFonts w:ascii="Verdana" w:hAnsi="Verdana" w:cstheme="minorBidi"/>
          <w:sz w:val="18"/>
          <w:szCs w:val="18"/>
          <w:u w:val="none"/>
          <w:lang w:val="fr-FR"/>
        </w:rPr>
        <w:t>Accroître</w:t>
      </w:r>
      <w:r>
        <w:rPr>
          <w:rFonts w:ascii="Verdana" w:hAnsi="Verdana" w:cstheme="minorBidi"/>
          <w:sz w:val="18"/>
          <w:szCs w:val="18"/>
          <w:u w:val="none"/>
          <w:lang w:val="fr-FR"/>
        </w:rPr>
        <w:t xml:space="preserve"> l</w:t>
      </w:r>
      <w:r w:rsidR="00767613" w:rsidRPr="00A62361">
        <w:rPr>
          <w:rFonts w:ascii="Verdana" w:hAnsi="Verdana" w:cstheme="minorBidi"/>
          <w:sz w:val="18"/>
          <w:szCs w:val="18"/>
          <w:u w:val="none"/>
          <w:lang w:val="fr-FR"/>
        </w:rPr>
        <w:t>e financement pour tous les partenaires pour équilibrer le statut d'équité, et pour assurer des ressources suffisantes pour tous les partenaires.</w:t>
      </w:r>
    </w:p>
    <w:p w:rsidR="00F83210" w:rsidRPr="00A62361" w:rsidRDefault="00644887" w:rsidP="00B6715A">
      <w:pPr>
        <w:pStyle w:val="html-head1"/>
        <w:numPr>
          <w:ilvl w:val="0"/>
          <w:numId w:val="31"/>
        </w:numPr>
        <w:spacing w:before="0" w:after="0"/>
        <w:ind w:left="357" w:right="692" w:hanging="357"/>
        <w:jc w:val="both"/>
        <w:rPr>
          <w:rFonts w:ascii="Verdana" w:hAnsi="Verdana" w:cstheme="minorBidi"/>
          <w:sz w:val="18"/>
          <w:szCs w:val="18"/>
          <w:u w:val="none"/>
          <w:lang w:val="fr-FR"/>
        </w:rPr>
      </w:pPr>
      <w:r>
        <w:rPr>
          <w:rFonts w:ascii="Verdana" w:hAnsi="Verdana" w:cstheme="minorBidi"/>
          <w:sz w:val="18"/>
          <w:szCs w:val="18"/>
          <w:u w:val="none"/>
          <w:lang w:val="fr-FR"/>
        </w:rPr>
        <w:t>S'assurer d’</w:t>
      </w:r>
      <w:r w:rsidR="00767613" w:rsidRPr="00A62361">
        <w:rPr>
          <w:rFonts w:ascii="Verdana" w:hAnsi="Verdana" w:cstheme="minorBidi"/>
          <w:sz w:val="18"/>
          <w:szCs w:val="18"/>
          <w:u w:val="none"/>
          <w:lang w:val="fr-FR"/>
        </w:rPr>
        <w:t xml:space="preserve">engagement des bailleurs pour des ressources sur le long terme (au moins 5 ans), comme le CNHF le fait </w:t>
      </w:r>
      <w:r w:rsidR="00AA0BFE" w:rsidRPr="00A62361">
        <w:rPr>
          <w:rFonts w:ascii="Verdana" w:hAnsi="Verdana" w:cstheme="minorBidi"/>
          <w:sz w:val="18"/>
          <w:szCs w:val="18"/>
          <w:u w:val="none"/>
          <w:lang w:val="fr-FR"/>
        </w:rPr>
        <w:t>déjà</w:t>
      </w:r>
      <w:r w:rsidR="00767613" w:rsidRPr="00A62361">
        <w:rPr>
          <w:rFonts w:ascii="Verdana" w:hAnsi="Verdana" w:cstheme="minorBidi"/>
          <w:sz w:val="18"/>
          <w:szCs w:val="18"/>
          <w:u w:val="none"/>
          <w:lang w:val="fr-FR"/>
        </w:rPr>
        <w:t>.</w:t>
      </w:r>
    </w:p>
    <w:p w:rsidR="00F83210" w:rsidRPr="00A62361" w:rsidRDefault="00767613" w:rsidP="00B6715A">
      <w:pPr>
        <w:pStyle w:val="html-head1"/>
        <w:numPr>
          <w:ilvl w:val="0"/>
          <w:numId w:val="31"/>
        </w:numPr>
        <w:spacing w:before="0" w:after="0"/>
        <w:ind w:left="357" w:right="692" w:hanging="357"/>
        <w:jc w:val="both"/>
        <w:rPr>
          <w:rFonts w:ascii="Verdana" w:hAnsi="Verdana" w:cstheme="minorBidi"/>
          <w:sz w:val="18"/>
          <w:szCs w:val="18"/>
          <w:u w:val="none"/>
          <w:lang w:val="fr-FR"/>
        </w:rPr>
      </w:pPr>
      <w:r w:rsidRPr="00A62361">
        <w:rPr>
          <w:rFonts w:ascii="Verdana" w:hAnsi="Verdana" w:cstheme="minorBidi"/>
          <w:sz w:val="18"/>
          <w:szCs w:val="18"/>
          <w:u w:val="none"/>
          <w:lang w:val="fr-FR"/>
        </w:rPr>
        <w:t xml:space="preserve">Réaliser une planification coordonnée de programmes de 3 </w:t>
      </w:r>
      <w:r w:rsidR="00416147">
        <w:rPr>
          <w:rFonts w:ascii="Verdana" w:hAnsi="Verdana" w:cstheme="minorBidi"/>
          <w:sz w:val="18"/>
          <w:szCs w:val="18"/>
          <w:u w:val="none"/>
          <w:lang w:val="fr-FR"/>
        </w:rPr>
        <w:t>à</w:t>
      </w:r>
      <w:r w:rsidRPr="00A62361">
        <w:rPr>
          <w:rFonts w:ascii="Verdana" w:hAnsi="Verdana" w:cstheme="minorBidi"/>
          <w:sz w:val="18"/>
          <w:szCs w:val="18"/>
          <w:u w:val="none"/>
          <w:lang w:val="fr-FR"/>
        </w:rPr>
        <w:t xml:space="preserve"> 5 ans au niveau national; la </w:t>
      </w:r>
      <w:r w:rsidR="00AA0BFE" w:rsidRPr="00A62361">
        <w:rPr>
          <w:rFonts w:ascii="Verdana" w:hAnsi="Verdana" w:cstheme="minorBidi"/>
          <w:sz w:val="18"/>
          <w:szCs w:val="18"/>
          <w:u w:val="none"/>
          <w:lang w:val="fr-FR"/>
        </w:rPr>
        <w:t>préparation</w:t>
      </w:r>
      <w:r w:rsidRPr="00A62361">
        <w:rPr>
          <w:rFonts w:ascii="Verdana" w:hAnsi="Verdana" w:cstheme="minorBidi"/>
          <w:sz w:val="18"/>
          <w:szCs w:val="18"/>
          <w:u w:val="none"/>
          <w:lang w:val="fr-FR"/>
        </w:rPr>
        <w:t xml:space="preserve"> et le processus de financement des projets, et des plans d'action annuels pour atteindre un plan a plus long terme.</w:t>
      </w:r>
    </w:p>
    <w:p w:rsidR="00183D85" w:rsidRPr="00DC66B0" w:rsidRDefault="00767613" w:rsidP="00183D85">
      <w:pPr>
        <w:pStyle w:val="html-head1"/>
        <w:numPr>
          <w:ilvl w:val="0"/>
          <w:numId w:val="31"/>
        </w:numPr>
        <w:spacing w:before="0" w:after="220"/>
        <w:ind w:left="357" w:right="691" w:hanging="357"/>
        <w:jc w:val="both"/>
        <w:rPr>
          <w:rFonts w:ascii="Verdana" w:hAnsi="Verdana" w:cstheme="minorBidi"/>
          <w:sz w:val="18"/>
          <w:szCs w:val="18"/>
          <w:u w:val="none"/>
          <w:lang w:val="fr-FR"/>
        </w:rPr>
      </w:pPr>
      <w:r w:rsidRPr="00183D85">
        <w:rPr>
          <w:rFonts w:ascii="Verdana" w:hAnsi="Verdana" w:cstheme="minorBidi"/>
          <w:sz w:val="18"/>
          <w:szCs w:val="18"/>
          <w:u w:val="none"/>
          <w:lang w:val="fr-FR"/>
        </w:rPr>
        <w:t>Trouver des voies et moyens pour travailler hors des zones géographiques des ADP, particulièrement pour soutenir le travail des partenaires intéresses par la réduction</w:t>
      </w:r>
      <w:r w:rsidR="00A62361" w:rsidRPr="00183D85">
        <w:rPr>
          <w:rFonts w:ascii="Verdana" w:hAnsi="Verdana" w:cstheme="minorBidi"/>
          <w:sz w:val="18"/>
          <w:szCs w:val="18"/>
          <w:u w:val="none"/>
          <w:lang w:val="fr-FR"/>
        </w:rPr>
        <w:t xml:space="preserve"> / </w:t>
      </w:r>
      <w:r w:rsidRPr="00183D85">
        <w:rPr>
          <w:rFonts w:ascii="Verdana" w:hAnsi="Verdana" w:cstheme="minorBidi"/>
          <w:sz w:val="18"/>
          <w:szCs w:val="18"/>
          <w:u w:val="none"/>
          <w:lang w:val="fr-FR"/>
        </w:rPr>
        <w:t>élimination du trachome et du ver de guinée.</w:t>
      </w:r>
    </w:p>
    <w:p w:rsidR="00B9311B" w:rsidRPr="00286161" w:rsidRDefault="00767613" w:rsidP="00183D85">
      <w:pPr>
        <w:pStyle w:val="html-head1"/>
        <w:spacing w:before="0" w:after="220"/>
        <w:ind w:right="691"/>
        <w:jc w:val="both"/>
        <w:rPr>
          <w:rFonts w:ascii="Verdana" w:hAnsi="Verdana" w:cstheme="minorBidi"/>
          <w:sz w:val="18"/>
          <w:szCs w:val="18"/>
          <w:u w:val="none"/>
          <w:lang w:val="en-GB"/>
        </w:rPr>
      </w:pPr>
      <w:r w:rsidRPr="00286161">
        <w:rPr>
          <w:rFonts w:ascii="Verdana" w:hAnsi="Verdana" w:cstheme="minorBidi"/>
          <w:sz w:val="18"/>
          <w:szCs w:val="18"/>
          <w:u w:val="none"/>
          <w:lang w:val="en-GB"/>
        </w:rPr>
        <w:t>LES SUCCES</w:t>
      </w:r>
    </w:p>
    <w:p w:rsidR="00F83210" w:rsidRPr="00A62361" w:rsidRDefault="00767613" w:rsidP="00183D85">
      <w:pPr>
        <w:pStyle w:val="html-head1"/>
        <w:numPr>
          <w:ilvl w:val="0"/>
          <w:numId w:val="32"/>
        </w:numPr>
        <w:spacing w:before="0" w:after="0"/>
        <w:ind w:left="357" w:right="692" w:hanging="357"/>
        <w:jc w:val="both"/>
        <w:rPr>
          <w:rFonts w:ascii="Verdana" w:hAnsi="Verdana" w:cstheme="minorBidi"/>
          <w:sz w:val="18"/>
          <w:szCs w:val="18"/>
          <w:u w:val="none"/>
          <w:lang w:val="fr-FR"/>
        </w:rPr>
      </w:pPr>
      <w:r w:rsidRPr="00A62361">
        <w:rPr>
          <w:rFonts w:ascii="Verdana" w:hAnsi="Verdana" w:cstheme="minorBidi"/>
          <w:sz w:val="18"/>
          <w:szCs w:val="18"/>
          <w:u w:val="none"/>
          <w:lang w:val="fr-FR"/>
        </w:rPr>
        <w:t xml:space="preserve">Le Partenariat s'impose comme la meilleure voie d'assurer un développement intégré et durable. « L'union fait la force» Ex: Le périmètre </w:t>
      </w:r>
      <w:r w:rsidR="00DB0CDB" w:rsidRPr="00A62361">
        <w:rPr>
          <w:rFonts w:ascii="Verdana" w:hAnsi="Verdana" w:cstheme="minorBidi"/>
          <w:sz w:val="18"/>
          <w:szCs w:val="18"/>
          <w:u w:val="none"/>
          <w:lang w:val="fr-FR"/>
        </w:rPr>
        <w:t>maraîcher</w:t>
      </w:r>
      <w:r w:rsidRPr="00A62361">
        <w:rPr>
          <w:rFonts w:ascii="Verdana" w:hAnsi="Verdana" w:cstheme="minorBidi"/>
          <w:sz w:val="18"/>
          <w:szCs w:val="18"/>
          <w:u w:val="none"/>
          <w:lang w:val="fr-FR"/>
        </w:rPr>
        <w:t xml:space="preserve"> des femmes de Yangasso (Ségou, Mali) vitrine de la collabo</w:t>
      </w:r>
      <w:r w:rsidR="005E0034">
        <w:rPr>
          <w:rFonts w:ascii="Verdana" w:hAnsi="Verdana" w:cstheme="minorBidi"/>
          <w:sz w:val="18"/>
          <w:szCs w:val="18"/>
          <w:u w:val="none"/>
          <w:lang w:val="fr-FR"/>
        </w:rPr>
        <w:t>ration entre WV-WI-CIIFAD.</w:t>
      </w:r>
    </w:p>
    <w:p w:rsidR="00F83210" w:rsidRPr="00A62361" w:rsidRDefault="00767613" w:rsidP="00B6715A">
      <w:pPr>
        <w:pStyle w:val="html-head1"/>
        <w:numPr>
          <w:ilvl w:val="0"/>
          <w:numId w:val="32"/>
        </w:numPr>
        <w:spacing w:before="0" w:after="0"/>
        <w:ind w:left="357" w:right="692" w:hanging="357"/>
        <w:jc w:val="both"/>
        <w:rPr>
          <w:rFonts w:ascii="Verdana" w:hAnsi="Verdana" w:cstheme="minorBidi"/>
          <w:sz w:val="18"/>
          <w:szCs w:val="18"/>
          <w:u w:val="none"/>
          <w:lang w:val="fr-FR"/>
        </w:rPr>
      </w:pPr>
      <w:r w:rsidRPr="00A62361">
        <w:rPr>
          <w:rFonts w:ascii="Verdana" w:hAnsi="Verdana" w:cstheme="minorBidi"/>
          <w:sz w:val="18"/>
          <w:szCs w:val="18"/>
          <w:u w:val="none"/>
          <w:lang w:val="fr-FR"/>
        </w:rPr>
        <w:t>La contribution financière des communautés est un bon indicateur de durabilité : Ex : Latrines SANPLAT a Kemeni &amp; Touna (WV-WaterAid), É</w:t>
      </w:r>
      <w:r w:rsidR="005E0034">
        <w:rPr>
          <w:rFonts w:ascii="Verdana" w:hAnsi="Verdana" w:cstheme="minorBidi"/>
          <w:sz w:val="18"/>
          <w:szCs w:val="18"/>
          <w:u w:val="none"/>
          <w:lang w:val="fr-FR"/>
        </w:rPr>
        <w:t xml:space="preserve">quipements Goutte </w:t>
      </w:r>
      <w:r w:rsidR="00DC66B0">
        <w:rPr>
          <w:rFonts w:ascii="Verdana" w:hAnsi="Verdana" w:cstheme="minorBidi"/>
          <w:sz w:val="18"/>
          <w:szCs w:val="18"/>
          <w:u w:val="none"/>
          <w:lang w:val="fr-FR"/>
        </w:rPr>
        <w:t>à</w:t>
      </w:r>
      <w:r w:rsidR="005E0034">
        <w:rPr>
          <w:rFonts w:ascii="Verdana" w:hAnsi="Verdana" w:cstheme="minorBidi"/>
          <w:sz w:val="18"/>
          <w:szCs w:val="18"/>
          <w:u w:val="none"/>
          <w:lang w:val="fr-FR"/>
        </w:rPr>
        <w:t xml:space="preserve"> goutte (Wl).</w:t>
      </w:r>
    </w:p>
    <w:p w:rsidR="00B9311B" w:rsidRPr="00A62361" w:rsidRDefault="00767613" w:rsidP="007E007C">
      <w:pPr>
        <w:pStyle w:val="html-head1"/>
        <w:numPr>
          <w:ilvl w:val="0"/>
          <w:numId w:val="32"/>
        </w:numPr>
        <w:spacing w:after="220"/>
        <w:ind w:right="691"/>
        <w:jc w:val="both"/>
        <w:rPr>
          <w:rFonts w:ascii="Verdana" w:hAnsi="Verdana" w:cstheme="minorBidi"/>
          <w:sz w:val="18"/>
          <w:szCs w:val="18"/>
          <w:u w:val="none"/>
          <w:lang w:val="fr-FR"/>
        </w:rPr>
      </w:pPr>
      <w:r w:rsidRPr="00A62361">
        <w:rPr>
          <w:rFonts w:ascii="Verdana" w:hAnsi="Verdana" w:cstheme="minorBidi"/>
          <w:sz w:val="18"/>
          <w:szCs w:val="18"/>
          <w:u w:val="none"/>
          <w:lang w:val="fr-FR"/>
        </w:rPr>
        <w:t xml:space="preserve">II est important dans un partenariat chaque acteur joue pleinement son </w:t>
      </w:r>
      <w:r w:rsidR="00AA0BFE" w:rsidRPr="00A62361">
        <w:rPr>
          <w:rFonts w:ascii="Verdana" w:hAnsi="Verdana" w:cstheme="minorBidi"/>
          <w:sz w:val="18"/>
          <w:szCs w:val="18"/>
          <w:u w:val="none"/>
          <w:lang w:val="fr-FR"/>
        </w:rPr>
        <w:t>rôle</w:t>
      </w:r>
      <w:r w:rsidRPr="00A62361">
        <w:rPr>
          <w:rFonts w:ascii="Verdana" w:hAnsi="Verdana" w:cstheme="minorBidi"/>
          <w:sz w:val="18"/>
          <w:szCs w:val="18"/>
          <w:u w:val="none"/>
          <w:lang w:val="fr-FR"/>
        </w:rPr>
        <w:t xml:space="preserve"> et </w:t>
      </w:r>
      <w:r w:rsidR="00416147" w:rsidRPr="00A62361">
        <w:rPr>
          <w:rFonts w:ascii="Verdana" w:hAnsi="Verdana" w:cstheme="minorBidi"/>
          <w:sz w:val="18"/>
          <w:szCs w:val="18"/>
          <w:u w:val="none"/>
          <w:lang w:val="fr-FR"/>
        </w:rPr>
        <w:t>à</w:t>
      </w:r>
      <w:r w:rsidRPr="00A62361">
        <w:rPr>
          <w:rFonts w:ascii="Verdana" w:hAnsi="Verdana" w:cstheme="minorBidi"/>
          <w:sz w:val="18"/>
          <w:szCs w:val="18"/>
          <w:u w:val="none"/>
          <w:lang w:val="fr-FR"/>
        </w:rPr>
        <w:t xml:space="preserve"> temps (Travail en équipe).</w:t>
      </w:r>
    </w:p>
    <w:p w:rsidR="00B9311B" w:rsidRPr="00286161" w:rsidRDefault="00767613" w:rsidP="007E007C">
      <w:pPr>
        <w:pStyle w:val="html-head1"/>
        <w:spacing w:after="220"/>
        <w:ind w:right="691"/>
        <w:jc w:val="both"/>
        <w:rPr>
          <w:rFonts w:ascii="Verdana" w:hAnsi="Verdana" w:cstheme="minorBidi"/>
          <w:sz w:val="18"/>
          <w:szCs w:val="18"/>
          <w:u w:val="none"/>
          <w:lang w:val="en-GB"/>
        </w:rPr>
      </w:pPr>
      <w:r w:rsidRPr="00286161">
        <w:rPr>
          <w:rFonts w:ascii="Verdana" w:hAnsi="Verdana" w:cstheme="minorBidi"/>
          <w:sz w:val="18"/>
          <w:szCs w:val="18"/>
          <w:u w:val="none"/>
          <w:lang w:val="en-GB"/>
        </w:rPr>
        <w:t>LES ENSEIGNEMENTS TIRES</w:t>
      </w:r>
    </w:p>
    <w:p w:rsidR="00F83210" w:rsidRPr="00A62361" w:rsidRDefault="00767613" w:rsidP="00B6715A">
      <w:pPr>
        <w:pStyle w:val="html-head1"/>
        <w:numPr>
          <w:ilvl w:val="0"/>
          <w:numId w:val="33"/>
        </w:numPr>
        <w:spacing w:before="0" w:after="0"/>
        <w:ind w:left="357" w:right="692" w:hanging="357"/>
        <w:jc w:val="both"/>
        <w:rPr>
          <w:rFonts w:ascii="Verdana" w:hAnsi="Verdana" w:cstheme="minorBidi"/>
          <w:sz w:val="18"/>
          <w:szCs w:val="18"/>
          <w:u w:val="none"/>
          <w:lang w:val="fr-FR"/>
        </w:rPr>
      </w:pPr>
      <w:r w:rsidRPr="00A62361">
        <w:rPr>
          <w:rFonts w:ascii="Verdana" w:hAnsi="Verdana" w:cstheme="minorBidi"/>
          <w:sz w:val="18"/>
          <w:szCs w:val="18"/>
          <w:u w:val="none"/>
          <w:lang w:val="fr-FR"/>
        </w:rPr>
        <w:t xml:space="preserve">Grace au partenariat, les approches, </w:t>
      </w:r>
      <w:r w:rsidR="00AA0BFE" w:rsidRPr="00A62361">
        <w:rPr>
          <w:rFonts w:ascii="Verdana" w:hAnsi="Verdana" w:cstheme="minorBidi"/>
          <w:sz w:val="18"/>
          <w:szCs w:val="18"/>
          <w:u w:val="none"/>
          <w:lang w:val="fr-FR"/>
        </w:rPr>
        <w:t>méthodes</w:t>
      </w:r>
      <w:r w:rsidRPr="00A62361">
        <w:rPr>
          <w:rFonts w:ascii="Verdana" w:hAnsi="Verdana" w:cstheme="minorBidi"/>
          <w:sz w:val="18"/>
          <w:szCs w:val="18"/>
          <w:u w:val="none"/>
          <w:lang w:val="fr-FR"/>
        </w:rPr>
        <w:t xml:space="preserve"> et </w:t>
      </w:r>
      <w:r w:rsidR="00AA0BFE" w:rsidRPr="00A62361">
        <w:rPr>
          <w:rFonts w:ascii="Verdana" w:hAnsi="Verdana" w:cstheme="minorBidi"/>
          <w:sz w:val="18"/>
          <w:szCs w:val="18"/>
          <w:u w:val="none"/>
          <w:lang w:val="fr-FR"/>
        </w:rPr>
        <w:t>stratégies</w:t>
      </w:r>
      <w:r w:rsidR="005E0034">
        <w:rPr>
          <w:rFonts w:ascii="Verdana" w:hAnsi="Verdana" w:cstheme="minorBidi"/>
          <w:sz w:val="18"/>
          <w:szCs w:val="18"/>
          <w:u w:val="none"/>
          <w:lang w:val="fr-FR"/>
        </w:rPr>
        <w:t xml:space="preserve"> peuvent être harmonisées.</w:t>
      </w:r>
    </w:p>
    <w:p w:rsidR="00F83210" w:rsidRPr="00A62361" w:rsidRDefault="00767613" w:rsidP="00B6715A">
      <w:pPr>
        <w:pStyle w:val="html-head1"/>
        <w:numPr>
          <w:ilvl w:val="0"/>
          <w:numId w:val="33"/>
        </w:numPr>
        <w:spacing w:before="0" w:after="0"/>
        <w:ind w:left="357" w:right="692" w:hanging="357"/>
        <w:jc w:val="both"/>
        <w:rPr>
          <w:rFonts w:ascii="Verdana" w:hAnsi="Verdana" w:cstheme="minorBidi"/>
          <w:sz w:val="18"/>
          <w:szCs w:val="18"/>
          <w:u w:val="none"/>
          <w:lang w:val="fr-FR"/>
        </w:rPr>
      </w:pPr>
      <w:r w:rsidRPr="00A62361">
        <w:rPr>
          <w:rFonts w:ascii="Verdana" w:hAnsi="Verdana" w:cstheme="minorBidi"/>
          <w:sz w:val="18"/>
          <w:szCs w:val="18"/>
          <w:u w:val="none"/>
          <w:lang w:val="fr-FR"/>
        </w:rPr>
        <w:t>L'implication des communautés a toutes les phases du projet est gage de durabilité;</w:t>
      </w:r>
    </w:p>
    <w:p w:rsidR="00F83210" w:rsidRPr="00A62361" w:rsidRDefault="00767613" w:rsidP="00B6715A">
      <w:pPr>
        <w:pStyle w:val="html-head1"/>
        <w:numPr>
          <w:ilvl w:val="0"/>
          <w:numId w:val="33"/>
        </w:numPr>
        <w:spacing w:before="0" w:after="0"/>
        <w:ind w:left="357" w:right="692" w:hanging="357"/>
        <w:jc w:val="both"/>
        <w:rPr>
          <w:rFonts w:ascii="Verdana" w:hAnsi="Verdana" w:cstheme="minorBidi"/>
          <w:sz w:val="18"/>
          <w:szCs w:val="18"/>
          <w:u w:val="none"/>
          <w:lang w:val="fr-FR"/>
        </w:rPr>
      </w:pPr>
      <w:r w:rsidRPr="00A62361">
        <w:rPr>
          <w:rFonts w:ascii="Verdana" w:hAnsi="Verdana" w:cstheme="minorBidi"/>
          <w:sz w:val="18"/>
          <w:szCs w:val="18"/>
          <w:u w:val="none"/>
          <w:lang w:val="fr-FR"/>
        </w:rPr>
        <w:t>L'approche Programme global de dével</w:t>
      </w:r>
      <w:r w:rsidR="00DB0CDB">
        <w:rPr>
          <w:rFonts w:ascii="Verdana" w:hAnsi="Verdana" w:cstheme="minorBidi"/>
          <w:sz w:val="18"/>
          <w:szCs w:val="18"/>
          <w:u w:val="none"/>
          <w:lang w:val="fr-FR"/>
        </w:rPr>
        <w:t xml:space="preserve">oppement est plus efficace </w:t>
      </w:r>
      <w:r w:rsidR="008259C3">
        <w:rPr>
          <w:rFonts w:ascii="Verdana" w:hAnsi="Verdana" w:cstheme="minorBidi"/>
          <w:sz w:val="18"/>
          <w:szCs w:val="18"/>
          <w:u w:val="none"/>
          <w:lang w:val="fr-FR"/>
        </w:rPr>
        <w:t>qu’approche</w:t>
      </w:r>
      <w:r w:rsidR="005E0034">
        <w:rPr>
          <w:rFonts w:ascii="Verdana" w:hAnsi="Verdana" w:cstheme="minorBidi"/>
          <w:sz w:val="18"/>
          <w:szCs w:val="18"/>
          <w:u w:val="none"/>
          <w:lang w:val="fr-FR"/>
        </w:rPr>
        <w:t xml:space="preserve"> Projet de développement.</w:t>
      </w:r>
    </w:p>
    <w:p w:rsidR="00183D85" w:rsidRPr="00DC66B0" w:rsidRDefault="00767613" w:rsidP="007E007C">
      <w:pPr>
        <w:pStyle w:val="html-head1"/>
        <w:numPr>
          <w:ilvl w:val="0"/>
          <w:numId w:val="33"/>
        </w:numPr>
        <w:spacing w:before="0" w:after="220"/>
        <w:ind w:left="357" w:right="691" w:hanging="357"/>
        <w:jc w:val="both"/>
        <w:rPr>
          <w:rFonts w:ascii="Verdana" w:hAnsi="Verdana" w:cstheme="minorBidi"/>
          <w:sz w:val="18"/>
          <w:szCs w:val="18"/>
          <w:u w:val="none"/>
          <w:lang w:val="fr-FR"/>
        </w:rPr>
      </w:pPr>
      <w:r w:rsidRPr="00183D85">
        <w:rPr>
          <w:rFonts w:ascii="Verdana" w:hAnsi="Verdana" w:cstheme="minorBidi"/>
          <w:sz w:val="18"/>
          <w:szCs w:val="18"/>
          <w:u w:val="none"/>
          <w:lang w:val="fr-FR"/>
        </w:rPr>
        <w:t>La  contr</w:t>
      </w:r>
      <w:r w:rsidR="00DB0CDB" w:rsidRPr="00183D85">
        <w:rPr>
          <w:rFonts w:ascii="Verdana" w:hAnsi="Verdana" w:cstheme="minorBidi"/>
          <w:sz w:val="18"/>
          <w:szCs w:val="18"/>
          <w:u w:val="none"/>
          <w:lang w:val="fr-FR"/>
        </w:rPr>
        <w:t xml:space="preserve">ibution  du  Lions  Club dans  </w:t>
      </w:r>
      <w:r w:rsidRPr="00183D85">
        <w:rPr>
          <w:rFonts w:ascii="Verdana" w:hAnsi="Verdana" w:cstheme="minorBidi"/>
          <w:sz w:val="18"/>
          <w:szCs w:val="18"/>
          <w:u w:val="none"/>
          <w:lang w:val="fr-FR"/>
        </w:rPr>
        <w:t xml:space="preserve">organisation  de  la </w:t>
      </w:r>
      <w:r w:rsidR="00AA0BFE" w:rsidRPr="00183D85">
        <w:rPr>
          <w:rFonts w:ascii="Verdana" w:hAnsi="Verdana" w:cstheme="minorBidi"/>
          <w:sz w:val="18"/>
          <w:szCs w:val="18"/>
          <w:u w:val="none"/>
          <w:lang w:val="fr-FR"/>
        </w:rPr>
        <w:t>Journée</w:t>
      </w:r>
      <w:r w:rsidRPr="00183D85">
        <w:rPr>
          <w:rFonts w:ascii="Verdana" w:hAnsi="Verdana" w:cstheme="minorBidi"/>
          <w:sz w:val="18"/>
          <w:szCs w:val="18"/>
          <w:u w:val="none"/>
          <w:lang w:val="fr-FR"/>
        </w:rPr>
        <w:t xml:space="preserve"> mondiale de la vue en 2006 a été pertinente au Mali.</w:t>
      </w:r>
    </w:p>
    <w:p w:rsidR="00B9311B" w:rsidRPr="00286161" w:rsidRDefault="00767613" w:rsidP="00183D85">
      <w:pPr>
        <w:pStyle w:val="html-head1"/>
        <w:spacing w:before="0" w:after="220"/>
        <w:ind w:right="691"/>
        <w:jc w:val="both"/>
        <w:rPr>
          <w:rFonts w:ascii="Verdana" w:hAnsi="Verdana" w:cstheme="minorBidi"/>
          <w:sz w:val="18"/>
          <w:szCs w:val="18"/>
          <w:u w:val="none"/>
          <w:lang w:val="en-GB"/>
        </w:rPr>
      </w:pPr>
      <w:r w:rsidRPr="00286161">
        <w:rPr>
          <w:rFonts w:ascii="Verdana" w:hAnsi="Verdana" w:cstheme="minorBidi"/>
          <w:sz w:val="18"/>
          <w:szCs w:val="18"/>
          <w:u w:val="none"/>
          <w:lang w:val="en-GB"/>
        </w:rPr>
        <w:t>REFERENCES</w:t>
      </w:r>
    </w:p>
    <w:p w:rsidR="00B9311B" w:rsidRPr="00286161" w:rsidRDefault="00EB0E1E" w:rsidP="00183D85">
      <w:pPr>
        <w:pStyle w:val="html-head1"/>
        <w:spacing w:before="0" w:after="0"/>
        <w:ind w:right="692"/>
        <w:jc w:val="both"/>
        <w:rPr>
          <w:rFonts w:ascii="Verdana" w:hAnsi="Verdana" w:cstheme="minorBidi"/>
          <w:sz w:val="18"/>
          <w:szCs w:val="18"/>
          <w:u w:val="none"/>
          <w:lang w:val="en-GB"/>
        </w:rPr>
      </w:pPr>
      <w:r w:rsidRPr="00286161">
        <w:rPr>
          <w:rFonts w:ascii="Verdana" w:hAnsi="Verdana" w:cstheme="minorBidi"/>
          <w:sz w:val="18"/>
          <w:szCs w:val="18"/>
          <w:u w:val="none"/>
          <w:lang w:val="en-GB"/>
        </w:rPr>
        <w:t>USAID</w:t>
      </w:r>
      <w:r w:rsidR="00A62361">
        <w:rPr>
          <w:rFonts w:ascii="Verdana" w:hAnsi="Verdana" w:cstheme="minorBidi"/>
          <w:sz w:val="18"/>
          <w:szCs w:val="18"/>
          <w:u w:val="none"/>
          <w:lang w:val="en-GB"/>
        </w:rPr>
        <w:t xml:space="preserve"> / </w:t>
      </w:r>
      <w:r w:rsidR="00767613" w:rsidRPr="00286161">
        <w:rPr>
          <w:rFonts w:ascii="Verdana" w:hAnsi="Verdana" w:cstheme="minorBidi"/>
          <w:sz w:val="18"/>
          <w:szCs w:val="18"/>
          <w:u w:val="none"/>
          <w:lang w:val="en-GB"/>
        </w:rPr>
        <w:t>ARD (2007). WAWI Mid-Term Status Review: Internal Partnership Version, March 2007</w:t>
      </w:r>
    </w:p>
    <w:p w:rsidR="00B9311B" w:rsidRPr="00286161" w:rsidRDefault="00767613" w:rsidP="005E0034">
      <w:pPr>
        <w:pStyle w:val="html-head1"/>
        <w:spacing w:before="0" w:after="0"/>
        <w:ind w:right="692"/>
        <w:jc w:val="both"/>
        <w:rPr>
          <w:rFonts w:ascii="Verdana" w:hAnsi="Verdana" w:cstheme="minorBidi"/>
          <w:sz w:val="18"/>
          <w:szCs w:val="18"/>
          <w:u w:val="none"/>
          <w:lang w:val="en-GB"/>
        </w:rPr>
      </w:pPr>
      <w:r w:rsidRPr="00286161">
        <w:rPr>
          <w:rFonts w:ascii="Verdana" w:hAnsi="Verdana" w:cstheme="minorBidi"/>
          <w:sz w:val="18"/>
          <w:szCs w:val="18"/>
          <w:u w:val="none"/>
          <w:lang w:val="en-GB"/>
        </w:rPr>
        <w:t>Allen, N. J. (2008). Presentation to the WAWI 10th HQ Meeting, Arlington, February 27-28, 2008.</w:t>
      </w:r>
    </w:p>
    <w:p w:rsidR="00B9311B" w:rsidRPr="00286161" w:rsidRDefault="00767613" w:rsidP="005E0034">
      <w:pPr>
        <w:pStyle w:val="html-head1"/>
        <w:spacing w:before="0" w:after="0"/>
        <w:ind w:right="692"/>
        <w:jc w:val="both"/>
        <w:rPr>
          <w:rFonts w:ascii="Verdana" w:hAnsi="Verdana" w:cstheme="minorBidi"/>
          <w:sz w:val="18"/>
          <w:szCs w:val="18"/>
          <w:u w:val="none"/>
          <w:lang w:val="en-GB"/>
        </w:rPr>
      </w:pPr>
      <w:r w:rsidRPr="00286161">
        <w:rPr>
          <w:rFonts w:ascii="Verdana" w:hAnsi="Verdana" w:cstheme="minorBidi"/>
          <w:sz w:val="18"/>
          <w:szCs w:val="18"/>
          <w:u w:val="none"/>
          <w:lang w:val="en-GB"/>
        </w:rPr>
        <w:t>Shankland, S. (2008). Summary Document: 10th WAWI Partners HQ, Arlington, February 27-28, 2008.</w:t>
      </w:r>
    </w:p>
    <w:p w:rsidR="0083722B" w:rsidRPr="00A62361" w:rsidRDefault="00767613" w:rsidP="005E0034">
      <w:pPr>
        <w:pStyle w:val="html-head1"/>
        <w:spacing w:before="0" w:after="0"/>
        <w:ind w:right="692"/>
        <w:jc w:val="both"/>
        <w:rPr>
          <w:rFonts w:ascii="Verdana" w:hAnsi="Verdana" w:cstheme="minorBidi"/>
          <w:sz w:val="18"/>
          <w:szCs w:val="18"/>
          <w:u w:val="none"/>
          <w:lang w:val="fr-FR"/>
        </w:rPr>
      </w:pPr>
      <w:r w:rsidRPr="00A62361">
        <w:rPr>
          <w:rFonts w:ascii="Verdana" w:hAnsi="Verdana" w:cstheme="minorBidi"/>
          <w:sz w:val="18"/>
          <w:szCs w:val="18"/>
          <w:u w:val="none"/>
          <w:lang w:val="fr-FR"/>
        </w:rPr>
        <w:t>Au sujet de WAWI - histoire du WAWI, tirée le 18 mai 2008 de http:</w:t>
      </w:r>
      <w:r w:rsidR="00A62361" w:rsidRPr="00A62361">
        <w:rPr>
          <w:rFonts w:ascii="Verdana" w:hAnsi="Verdana" w:cstheme="minorBidi"/>
          <w:sz w:val="18"/>
          <w:szCs w:val="18"/>
          <w:u w:val="none"/>
          <w:lang w:val="fr-FR"/>
        </w:rPr>
        <w:t xml:space="preserve"> / / </w:t>
      </w:r>
      <w:r w:rsidRPr="00A62361">
        <w:rPr>
          <w:rFonts w:ascii="Verdana" w:hAnsi="Verdana" w:cstheme="minorBidi"/>
          <w:sz w:val="18"/>
          <w:szCs w:val="18"/>
          <w:u w:val="none"/>
          <w:lang w:val="fr-FR"/>
        </w:rPr>
        <w:t>www.wawipartnership.info</w:t>
      </w:r>
      <w:r w:rsidR="00A62361" w:rsidRPr="00A62361">
        <w:rPr>
          <w:rFonts w:ascii="Verdana" w:hAnsi="Verdana" w:cstheme="minorBidi"/>
          <w:sz w:val="18"/>
          <w:szCs w:val="18"/>
          <w:u w:val="none"/>
          <w:lang w:val="fr-FR"/>
        </w:rPr>
        <w:t xml:space="preserve"> / </w:t>
      </w:r>
      <w:r w:rsidRPr="00A62361">
        <w:rPr>
          <w:rFonts w:ascii="Verdana" w:hAnsi="Verdana" w:cstheme="minorBidi"/>
          <w:sz w:val="18"/>
          <w:szCs w:val="18"/>
          <w:u w:val="none"/>
          <w:lang w:val="fr-FR"/>
        </w:rPr>
        <w:t>about wawi</w:t>
      </w:r>
      <w:r w:rsidR="00A62361" w:rsidRPr="00A62361">
        <w:rPr>
          <w:rFonts w:ascii="Verdana" w:hAnsi="Verdana" w:cstheme="minorBidi"/>
          <w:sz w:val="18"/>
          <w:szCs w:val="18"/>
          <w:u w:val="none"/>
          <w:lang w:val="fr-FR"/>
        </w:rPr>
        <w:t xml:space="preserve"> / </w:t>
      </w:r>
      <w:r w:rsidR="00DB0CDB">
        <w:rPr>
          <w:rFonts w:ascii="Verdana" w:hAnsi="Verdana" w:cstheme="minorBidi"/>
          <w:sz w:val="18"/>
          <w:szCs w:val="18"/>
          <w:u w:val="none"/>
          <w:lang w:val="fr-FR"/>
        </w:rPr>
        <w:t>history</w:t>
      </w:r>
      <w:r w:rsidRPr="00A62361">
        <w:rPr>
          <w:rFonts w:ascii="Verdana" w:hAnsi="Verdana" w:cstheme="minorBidi"/>
          <w:sz w:val="18"/>
          <w:szCs w:val="18"/>
          <w:u w:val="none"/>
          <w:lang w:val="fr-FR"/>
        </w:rPr>
        <w:t xml:space="preserve"> of wawi.php</w:t>
      </w:r>
    </w:p>
    <w:p w:rsidR="00B9311B" w:rsidRPr="00A62361" w:rsidRDefault="00767613" w:rsidP="007E007C">
      <w:pPr>
        <w:ind w:right="691"/>
        <w:jc w:val="both"/>
        <w:rPr>
          <w:rFonts w:ascii="Verdana" w:hAnsi="Verdana"/>
          <w:sz w:val="18"/>
          <w:szCs w:val="18"/>
          <w:lang w:val="fr-FR" w:eastAsia="nl-NL"/>
        </w:rPr>
      </w:pPr>
      <w:r w:rsidRPr="00A62361">
        <w:rPr>
          <w:rFonts w:ascii="Verdana" w:hAnsi="Verdana"/>
          <w:sz w:val="18"/>
          <w:szCs w:val="18"/>
          <w:lang w:val="fr-FR" w:eastAsia="nl-NL"/>
        </w:rPr>
        <w:br w:type="page"/>
      </w:r>
    </w:p>
    <w:p w:rsidR="00FD0FDC" w:rsidRPr="003506D7" w:rsidRDefault="00DB0CDB" w:rsidP="003506D7">
      <w:pPr>
        <w:pStyle w:val="html-head1"/>
        <w:widowControl/>
        <w:spacing w:before="0" w:after="220"/>
        <w:ind w:right="691"/>
        <w:jc w:val="both"/>
        <w:rPr>
          <w:rFonts w:ascii="Verdana" w:eastAsiaTheme="minorHAnsi" w:hAnsi="Verdana"/>
          <w:b/>
          <w:bCs/>
          <w:smallCaps/>
          <w:sz w:val="22"/>
          <w:szCs w:val="18"/>
          <w:u w:val="none"/>
          <w:lang w:val="en-GB" w:eastAsia="en-US"/>
        </w:rPr>
      </w:pPr>
      <w:r w:rsidRPr="003506D7">
        <w:rPr>
          <w:rFonts w:ascii="Verdana" w:eastAsiaTheme="minorHAnsi" w:hAnsi="Verdana"/>
          <w:b/>
          <w:bCs/>
          <w:smallCaps/>
          <w:sz w:val="22"/>
          <w:szCs w:val="18"/>
          <w:u w:val="none"/>
          <w:lang w:val="en-GB" w:eastAsia="en-US"/>
        </w:rPr>
        <w:lastRenderedPageBreak/>
        <w:t>#</w:t>
      </w:r>
      <w:r w:rsidR="00767613" w:rsidRPr="003506D7">
        <w:rPr>
          <w:rFonts w:ascii="Verdana" w:eastAsiaTheme="minorHAnsi" w:hAnsi="Verdana"/>
          <w:b/>
          <w:bCs/>
          <w:smallCaps/>
          <w:sz w:val="22"/>
          <w:szCs w:val="18"/>
          <w:u w:val="none"/>
          <w:lang w:val="en-GB" w:eastAsia="en-US"/>
        </w:rPr>
        <w:t>8 IRC proposal for WAWI knowledge management</w:t>
      </w:r>
    </w:p>
    <w:p w:rsidR="00FD0FDC" w:rsidRPr="00286161" w:rsidRDefault="00767613" w:rsidP="007E007C">
      <w:pPr>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 xml:space="preserve">Executive Summary </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Succinct description of objectives: to develop a strategic and effective WAWI knowledge management and communications strategy to share technical information, ‘lessons learned’, success stories, and an overall WAWI program synthesis with various audiences.</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Main project activities: </w:t>
      </w:r>
    </w:p>
    <w:p w:rsidR="00FD0FDC" w:rsidRPr="00286161" w:rsidRDefault="00F518D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 f</w:t>
      </w:r>
      <w:r w:rsidR="00767613" w:rsidRPr="00286161">
        <w:rPr>
          <w:rFonts w:ascii="Verdana" w:eastAsiaTheme="minorEastAsia" w:hAnsi="Verdana"/>
          <w:sz w:val="18"/>
          <w:szCs w:val="18"/>
          <w:lang w:val="en-GB" w:eastAsia="nl-NL"/>
        </w:rPr>
        <w:t>act finding mission to collect and annotate current available information, ‘lessons learned’</w:t>
      </w:r>
      <w:r w:rsidR="008259C3">
        <w:rPr>
          <w:rFonts w:ascii="Verdana" w:eastAsiaTheme="minorEastAsia" w:hAnsi="Verdana"/>
          <w:sz w:val="18"/>
          <w:szCs w:val="18"/>
          <w:lang w:val="en-GB" w:eastAsia="nl-NL"/>
        </w:rPr>
        <w:t>,</w:t>
      </w:r>
      <w:r w:rsidR="00767613" w:rsidRPr="00286161">
        <w:rPr>
          <w:rFonts w:ascii="Verdana" w:eastAsiaTheme="minorEastAsia" w:hAnsi="Verdana"/>
          <w:sz w:val="18"/>
          <w:szCs w:val="18"/>
          <w:lang w:val="en-GB" w:eastAsia="nl-NL"/>
        </w:rPr>
        <w:t xml:space="preserve"> and success stories. Videotape interviews with WAWI (involved) people as much as possible. Reflect on these findings and recordings and propose a knowledge management and communication strategy for guidance in WAWI </w:t>
      </w:r>
      <w:r w:rsidR="008259C3">
        <w:rPr>
          <w:rFonts w:ascii="Verdana" w:eastAsiaTheme="minorEastAsia" w:hAnsi="Verdana"/>
          <w:sz w:val="18"/>
          <w:szCs w:val="18"/>
          <w:lang w:val="en-GB" w:eastAsia="nl-NL"/>
        </w:rPr>
        <w:t>II and in retrospect for WAWI I.</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Main steps: </w:t>
      </w:r>
    </w:p>
    <w:p w:rsidR="00FD0FDC" w:rsidRPr="00286161" w:rsidRDefault="00767613" w:rsidP="00094C1B">
      <w:pPr>
        <w:numPr>
          <w:ilvl w:val="0"/>
          <w:numId w:val="9"/>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Team meeting to prepare checklist, interview scr</w:t>
      </w:r>
      <w:r w:rsidR="005E0034">
        <w:rPr>
          <w:rFonts w:ascii="Verdana" w:eastAsiaTheme="minorEastAsia" w:hAnsi="Verdana"/>
          <w:sz w:val="18"/>
          <w:szCs w:val="18"/>
          <w:lang w:val="en-GB" w:eastAsia="nl-NL"/>
        </w:rPr>
        <w:t>ipt and video capacity building.</w:t>
      </w:r>
    </w:p>
    <w:p w:rsidR="00FD0FDC" w:rsidRPr="00286161" w:rsidRDefault="00767613" w:rsidP="00094C1B">
      <w:pPr>
        <w:numPr>
          <w:ilvl w:val="0"/>
          <w:numId w:val="9"/>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Preparation field visits and fact finding mission; mos</w:t>
      </w:r>
      <w:r w:rsidR="005E0034">
        <w:rPr>
          <w:rFonts w:ascii="Verdana" w:eastAsiaTheme="minorEastAsia" w:hAnsi="Verdana"/>
          <w:sz w:val="18"/>
          <w:szCs w:val="18"/>
          <w:lang w:val="en-GB" w:eastAsia="nl-NL"/>
        </w:rPr>
        <w:t>tly done by in country partners.</w:t>
      </w:r>
    </w:p>
    <w:p w:rsidR="00FD0FDC" w:rsidRPr="00286161" w:rsidRDefault="00767613" w:rsidP="00094C1B">
      <w:pPr>
        <w:numPr>
          <w:ilvl w:val="0"/>
          <w:numId w:val="9"/>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Reporting back findings to main contacts</w:t>
      </w:r>
      <w:r w:rsidR="00A62361">
        <w:rPr>
          <w:rFonts w:ascii="Verdana" w:eastAsiaTheme="minorEastAsia" w:hAnsi="Verdana"/>
          <w:sz w:val="18"/>
          <w:szCs w:val="18"/>
          <w:lang w:val="en-GB" w:eastAsia="nl-NL"/>
        </w:rPr>
        <w:t xml:space="preserve"> / </w:t>
      </w:r>
      <w:r w:rsidR="005E0034">
        <w:rPr>
          <w:rFonts w:ascii="Verdana" w:eastAsiaTheme="minorEastAsia" w:hAnsi="Verdana"/>
          <w:sz w:val="18"/>
          <w:szCs w:val="18"/>
          <w:lang w:val="en-GB" w:eastAsia="nl-NL"/>
        </w:rPr>
        <w:t>stakeholders and ARD.</w:t>
      </w:r>
      <w:r w:rsidRPr="00286161">
        <w:rPr>
          <w:rFonts w:ascii="Verdana" w:eastAsiaTheme="minorEastAsia" w:hAnsi="Verdana"/>
          <w:sz w:val="18"/>
          <w:szCs w:val="18"/>
          <w:lang w:val="en-GB" w:eastAsia="nl-NL"/>
        </w:rPr>
        <w:t xml:space="preserve"> </w:t>
      </w:r>
    </w:p>
    <w:p w:rsidR="00FD0FDC" w:rsidRPr="00286161" w:rsidRDefault="005E0034" w:rsidP="007E007C">
      <w:pPr>
        <w:numPr>
          <w:ilvl w:val="0"/>
          <w:numId w:val="9"/>
        </w:numPr>
        <w:tabs>
          <w:tab w:val="left" w:pos="360"/>
        </w:tabs>
        <w:ind w:right="691"/>
        <w:jc w:val="both"/>
        <w:rPr>
          <w:rFonts w:ascii="Verdana" w:eastAsiaTheme="minorEastAsia" w:hAnsi="Verdana"/>
          <w:sz w:val="18"/>
          <w:szCs w:val="18"/>
          <w:lang w:val="en-GB" w:eastAsia="nl-NL"/>
        </w:rPr>
      </w:pPr>
      <w:r>
        <w:rPr>
          <w:rFonts w:ascii="Verdana" w:eastAsiaTheme="minorEastAsia" w:hAnsi="Verdana"/>
          <w:sz w:val="18"/>
          <w:szCs w:val="18"/>
          <w:lang w:val="en-GB" w:eastAsia="nl-NL"/>
        </w:rPr>
        <w:t>Compile the strategic plans.</w:t>
      </w:r>
      <w:r w:rsidR="00767613" w:rsidRPr="00286161">
        <w:rPr>
          <w:rFonts w:ascii="Verdana" w:eastAsiaTheme="minorEastAsia" w:hAnsi="Verdana"/>
          <w:sz w:val="18"/>
          <w:szCs w:val="18"/>
          <w:lang w:val="en-GB" w:eastAsia="nl-NL"/>
        </w:rPr>
        <w:t xml:space="preserve"> </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Outcomes:</w:t>
      </w:r>
    </w:p>
    <w:p w:rsidR="00FD0FDC" w:rsidRPr="00286161" w:rsidRDefault="00767613" w:rsidP="00C30502">
      <w:pPr>
        <w:numPr>
          <w:ilvl w:val="0"/>
          <w:numId w:val="46"/>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CD</w:t>
      </w:r>
      <w:r w:rsidR="00F518D3" w:rsidRPr="00286161">
        <w:rPr>
          <w:rFonts w:ascii="Verdana" w:eastAsiaTheme="minorEastAsia" w:hAnsi="Verdana"/>
          <w:sz w:val="18"/>
          <w:szCs w:val="18"/>
          <w:lang w:val="en-GB" w:eastAsia="nl-NL"/>
        </w:rPr>
        <w:t>-R</w:t>
      </w:r>
      <w:r w:rsidRPr="00286161">
        <w:rPr>
          <w:rFonts w:ascii="Verdana" w:eastAsiaTheme="minorEastAsia" w:hAnsi="Verdana"/>
          <w:sz w:val="18"/>
          <w:szCs w:val="18"/>
          <w:lang w:val="en-GB" w:eastAsia="nl-NL"/>
        </w:rPr>
        <w:t>om with annotated information and video clips.</w:t>
      </w:r>
    </w:p>
    <w:p w:rsidR="00FD0FDC" w:rsidRPr="00DB0CDB" w:rsidRDefault="00767613" w:rsidP="00C30502">
      <w:pPr>
        <w:numPr>
          <w:ilvl w:val="0"/>
          <w:numId w:val="46"/>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A knowledge management plan for WAWI Phase </w:t>
      </w:r>
      <w:r w:rsidRPr="00DB0CDB">
        <w:rPr>
          <w:rFonts w:ascii="Verdana" w:eastAsiaTheme="minorEastAsia" w:hAnsi="Verdana"/>
          <w:sz w:val="18"/>
          <w:szCs w:val="18"/>
          <w:lang w:val="en-GB" w:eastAsia="nl-NL"/>
        </w:rPr>
        <w:t xml:space="preserve">I that </w:t>
      </w:r>
      <w:r w:rsidR="00DB0CDB" w:rsidRPr="00DB0CDB">
        <w:rPr>
          <w:rFonts w:ascii="Verdana" w:eastAsiaTheme="minorEastAsia" w:hAnsi="Verdana"/>
          <w:sz w:val="18"/>
          <w:szCs w:val="18"/>
          <w:lang w:val="en-GB" w:eastAsia="nl-NL"/>
        </w:rPr>
        <w:t>propose</w:t>
      </w:r>
      <w:r w:rsidRPr="00DB0CDB">
        <w:rPr>
          <w:rFonts w:ascii="Verdana" w:eastAsiaTheme="minorEastAsia" w:hAnsi="Verdana"/>
          <w:sz w:val="18"/>
          <w:szCs w:val="18"/>
          <w:lang w:val="en-GB" w:eastAsia="nl-NL"/>
        </w:rPr>
        <w:t xml:space="preserve"> specific actions and products to consolidate learning and knowledge from existing materials as well as additional information collection from specific partners as necessary. The plan will include a proposed timeline and specific list of deliverables.  </w:t>
      </w:r>
    </w:p>
    <w:p w:rsidR="00FD0FDC" w:rsidRPr="00286161" w:rsidRDefault="00767613" w:rsidP="00C30502">
      <w:pPr>
        <w:numPr>
          <w:ilvl w:val="0"/>
          <w:numId w:val="46"/>
        </w:numPr>
        <w:ind w:right="691"/>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A knowledge management plan for WAWI Phase II that identifies the objectives, the audien</w:t>
      </w:r>
      <w:r w:rsidR="0055610A" w:rsidRPr="00DB0CDB">
        <w:rPr>
          <w:rFonts w:ascii="Verdana" w:eastAsiaTheme="minorEastAsia" w:hAnsi="Verdana"/>
          <w:sz w:val="18"/>
          <w:szCs w:val="18"/>
          <w:lang w:val="en-GB" w:eastAsia="nl-NL"/>
        </w:rPr>
        <w:t>ces, proposed content, products</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media employed</w:t>
      </w:r>
      <w:r w:rsidRPr="00286161">
        <w:rPr>
          <w:rFonts w:ascii="Verdana" w:eastAsiaTheme="minorEastAsia" w:hAnsi="Verdana"/>
          <w:sz w:val="18"/>
          <w:szCs w:val="18"/>
          <w:lang w:val="en-GB" w:eastAsia="nl-NL"/>
        </w:rPr>
        <w:t xml:space="preserve"> and approaches used for KM products and tools. The plan will include a proposed timeline and specific list of deliverables.  </w:t>
      </w:r>
    </w:p>
    <w:p w:rsidR="00E23DF8" w:rsidRDefault="00E23DF8" w:rsidP="007E007C">
      <w:pPr>
        <w:ind w:right="691"/>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Impacts: WAWI a multi-institutional public-private alliance - partners have much to be proud of, and there have been many interesting and innovative program elements advanced under the umbrella of the alliance thus far. At the same time, it has been recognized that WAWI’s record of achievements is mixed, especially related to partnership governance and achieving the ideal of coordinated, synergistic planning</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 xml:space="preserve">management of activities. </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It is also clear that WAWI has not done an effective job over the years either at managing existing water sector knowledge and information for the benefit of WAWI partners, or in capturing its own experiences, successes, challenges, and lessons learned to share internally or with the rest of the international water community. </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WAWI has been a unique experiment, with experience it would be useful to document, synthesize, and disseminate as a valuable contribution </w:t>
      </w:r>
      <w:r w:rsidRPr="00DB0CDB">
        <w:rPr>
          <w:rFonts w:ascii="Verdana" w:eastAsiaTheme="minorEastAsia" w:hAnsi="Verdana"/>
          <w:sz w:val="18"/>
          <w:szCs w:val="18"/>
          <w:lang w:val="en-GB" w:eastAsia="nl-NL"/>
        </w:rPr>
        <w:t>to broader international water sector learning. Instituting a more dedicated knowledge management</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learning program</w:t>
      </w:r>
      <w:r w:rsidR="0055610A" w:rsidRPr="00DB0CDB">
        <w:rPr>
          <w:rFonts w:ascii="Verdana" w:eastAsiaTheme="minorEastAsia" w:hAnsi="Verdana"/>
          <w:sz w:val="18"/>
          <w:szCs w:val="18"/>
          <w:lang w:val="en-GB" w:eastAsia="nl-NL"/>
        </w:rPr>
        <w:t>me</w:t>
      </w:r>
      <w:r w:rsidRPr="00DB0CDB">
        <w:rPr>
          <w:rFonts w:ascii="Verdana" w:eastAsiaTheme="minorEastAsia" w:hAnsi="Verdana"/>
          <w:sz w:val="18"/>
          <w:szCs w:val="18"/>
          <w:lang w:val="en-GB" w:eastAsia="nl-NL"/>
        </w:rPr>
        <w:t xml:space="preserve"> within the WAWI network can also help inform the development and execution of work during Phase II of the alliance.</w:t>
      </w:r>
      <w:r w:rsidRPr="00286161">
        <w:rPr>
          <w:rFonts w:ascii="Verdana" w:eastAsiaTheme="minorEastAsia" w:hAnsi="Verdana"/>
          <w:sz w:val="18"/>
          <w:szCs w:val="18"/>
          <w:lang w:val="en-GB" w:eastAsia="nl-NL"/>
        </w:rPr>
        <w:t xml:space="preserve"> </w:t>
      </w:r>
    </w:p>
    <w:p w:rsidR="00E23DF8" w:rsidRDefault="00E23DF8" w:rsidP="007E007C">
      <w:pPr>
        <w:ind w:right="691"/>
        <w:jc w:val="both"/>
        <w:rPr>
          <w:rFonts w:ascii="Verdana" w:eastAsiaTheme="minorEastAsia" w:hAnsi="Verdana"/>
          <w:b/>
          <w:sz w:val="18"/>
          <w:szCs w:val="18"/>
          <w:lang w:val="en-GB" w:eastAsia="nl-NL"/>
        </w:rPr>
      </w:pPr>
    </w:p>
    <w:p w:rsidR="00E23DF8" w:rsidRDefault="00E23DF8" w:rsidP="007E007C">
      <w:pPr>
        <w:ind w:right="691"/>
        <w:jc w:val="both"/>
        <w:rPr>
          <w:rFonts w:ascii="Verdana" w:eastAsiaTheme="minorEastAsia" w:hAnsi="Verdana"/>
          <w:b/>
          <w:sz w:val="18"/>
          <w:szCs w:val="18"/>
          <w:lang w:val="en-GB" w:eastAsia="nl-NL"/>
        </w:rPr>
      </w:pPr>
    </w:p>
    <w:p w:rsidR="00FD0FDC" w:rsidRPr="00286161" w:rsidRDefault="00767613" w:rsidP="007E007C">
      <w:pPr>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Key staffing:</w:t>
      </w:r>
    </w:p>
    <w:p w:rsidR="00FD0FDC" w:rsidRPr="00286161" w:rsidRDefault="00FD0FDC"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J. Pels, Senior Programme Officer Knowledge Management, IRC</w:t>
      </w:r>
    </w:p>
    <w:p w:rsidR="00FD0FDC" w:rsidRPr="00286161" w:rsidRDefault="00FD0FDC" w:rsidP="005E0034">
      <w:p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P. Moriarty, Senior Programme Officer, Coordinator IRC West Africa Programme, IRC, </w:t>
      </w:r>
      <w:r w:rsidR="00F83210" w:rsidRPr="00286161">
        <w:rPr>
          <w:rFonts w:ascii="Verdana" w:eastAsiaTheme="minorEastAsia" w:hAnsi="Verdana"/>
          <w:sz w:val="18"/>
          <w:szCs w:val="18"/>
          <w:lang w:val="en-GB" w:eastAsia="nl-NL"/>
        </w:rPr>
        <w:t>b</w:t>
      </w:r>
      <w:r w:rsidRPr="00286161">
        <w:rPr>
          <w:rFonts w:ascii="Verdana" w:eastAsiaTheme="minorEastAsia" w:hAnsi="Verdana"/>
          <w:sz w:val="18"/>
          <w:szCs w:val="18"/>
          <w:lang w:val="en-GB" w:eastAsia="nl-NL"/>
        </w:rPr>
        <w:t>ased in Accra</w:t>
      </w:r>
    </w:p>
    <w:p w:rsidR="00FD0FDC" w:rsidRPr="00A62361" w:rsidRDefault="00FD0FDC" w:rsidP="00094C1B">
      <w:pPr>
        <w:spacing w:after="0"/>
        <w:ind w:left="357" w:right="692" w:hanging="357"/>
        <w:jc w:val="both"/>
        <w:rPr>
          <w:rFonts w:ascii="Verdana" w:eastAsiaTheme="minorEastAsia" w:hAnsi="Verdana"/>
          <w:sz w:val="18"/>
          <w:szCs w:val="18"/>
          <w:lang w:val="fr-FR" w:eastAsia="nl-NL"/>
        </w:rPr>
      </w:pPr>
      <w:r w:rsidRPr="00A62361">
        <w:rPr>
          <w:rFonts w:ascii="Verdana" w:eastAsiaTheme="minorEastAsia" w:hAnsi="Verdana"/>
          <w:sz w:val="18"/>
          <w:szCs w:val="18"/>
          <w:lang w:val="fr-FR" w:eastAsia="nl-NL"/>
        </w:rPr>
        <w:t>C. Pezon, Programme Officer, IRC</w:t>
      </w:r>
    </w:p>
    <w:p w:rsidR="00FD0FDC" w:rsidRPr="00A62361" w:rsidRDefault="00FD0FDC" w:rsidP="00094C1B">
      <w:pPr>
        <w:spacing w:after="0"/>
        <w:ind w:left="357" w:right="692" w:hanging="357"/>
        <w:jc w:val="both"/>
        <w:rPr>
          <w:rFonts w:ascii="Verdana" w:eastAsiaTheme="minorEastAsia" w:hAnsi="Verdana"/>
          <w:sz w:val="18"/>
          <w:szCs w:val="18"/>
          <w:lang w:val="fr-FR" w:eastAsia="nl-NL"/>
        </w:rPr>
      </w:pPr>
      <w:r w:rsidRPr="00A62361">
        <w:rPr>
          <w:rFonts w:ascii="Verdana" w:eastAsiaTheme="minorEastAsia" w:hAnsi="Verdana"/>
          <w:sz w:val="18"/>
          <w:szCs w:val="18"/>
          <w:lang w:val="fr-FR" w:eastAsia="nl-NL"/>
        </w:rPr>
        <w:t>E. le Borgne, Information Officer, IRC</w:t>
      </w:r>
    </w:p>
    <w:p w:rsidR="00FD0FDC" w:rsidRPr="00286161" w:rsidRDefault="00FD0FDC"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E. Larbi, Director, TREND, Ghana, Accra</w:t>
      </w:r>
    </w:p>
    <w:p w:rsidR="00FD0FDC" w:rsidRPr="00286161" w:rsidRDefault="00FD0FDC"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 Wumbei, Knowledge management expert, TREND, Ghana, Accra</w:t>
      </w:r>
    </w:p>
    <w:p w:rsidR="00FD0FDC" w:rsidRPr="00286161" w:rsidRDefault="00FD0FDC" w:rsidP="00C30502">
      <w:p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S. Offi Some Consultant en communication CREPA, Burkina Faso, Ouagadougou CREPA Mali and Niger staff</w:t>
      </w:r>
    </w:p>
    <w:p w:rsidR="00FD0FDC" w:rsidRPr="00286161" w:rsidRDefault="00FD0FDC"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J. Wessels, Associate on Innovative Communication, IRC (www.sapiensproductions.com)</w:t>
      </w:r>
    </w:p>
    <w:p w:rsidR="00F518D3" w:rsidRPr="00286161" w:rsidRDefault="00F518D3" w:rsidP="007E007C">
      <w:pPr>
        <w:ind w:right="691"/>
        <w:rPr>
          <w:rFonts w:ascii="Verdana" w:eastAsiaTheme="minorEastAsia" w:hAnsi="Verdana"/>
          <w:b/>
          <w:sz w:val="18"/>
          <w:szCs w:val="18"/>
          <w:lang w:val="en-GB" w:eastAsia="nl-NL"/>
        </w:rPr>
      </w:pPr>
    </w:p>
    <w:p w:rsidR="00FD0FDC" w:rsidRPr="00286161" w:rsidRDefault="00FD0FDC" w:rsidP="00F518D3">
      <w:pPr>
        <w:spacing w:line="240" w:lineRule="auto"/>
        <w:ind w:right="691"/>
        <w:jc w:val="center"/>
        <w:rPr>
          <w:rFonts w:ascii="Verdana" w:eastAsiaTheme="minorEastAsia" w:hAnsi="Verdana"/>
          <w:b/>
          <w:sz w:val="18"/>
          <w:szCs w:val="18"/>
          <w:lang w:val="en-GB" w:eastAsia="nl-NL"/>
        </w:rPr>
      </w:pPr>
      <w:r w:rsidRPr="00286161">
        <w:rPr>
          <w:rFonts w:ascii="Verdana" w:eastAsiaTheme="minorEastAsia" w:hAnsi="Verdana"/>
          <w:b/>
          <w:noProof/>
          <w:sz w:val="18"/>
          <w:szCs w:val="18"/>
          <w:lang w:val="en-GB" w:eastAsia="en-GB"/>
        </w:rPr>
        <w:drawing>
          <wp:inline distT="0" distB="0" distL="0" distR="0">
            <wp:extent cx="4238625" cy="3067050"/>
            <wp:effectExtent l="1905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cstate="print"/>
                    <a:srcRect/>
                    <a:stretch>
                      <a:fillRect/>
                    </a:stretch>
                  </pic:blipFill>
                  <pic:spPr bwMode="auto">
                    <a:xfrm>
                      <a:off x="0" y="0"/>
                      <a:ext cx="4238625" cy="3067050"/>
                    </a:xfrm>
                    <a:prstGeom prst="rect">
                      <a:avLst/>
                    </a:prstGeom>
                    <a:solidFill>
                      <a:srgbClr val="FFFFFF"/>
                    </a:solidFill>
                    <a:ln w="9525">
                      <a:noFill/>
                      <a:miter lim="800000"/>
                      <a:headEnd/>
                      <a:tailEnd/>
                    </a:ln>
                  </pic:spPr>
                </pic:pic>
              </a:graphicData>
            </a:graphic>
          </wp:inline>
        </w:drawing>
      </w:r>
    </w:p>
    <w:p w:rsidR="00FD0FDC" w:rsidRPr="00286161" w:rsidRDefault="00767613" w:rsidP="00F518D3">
      <w:pPr>
        <w:spacing w:line="240" w:lineRule="auto"/>
        <w:ind w:left="810" w:right="691"/>
        <w:jc w:val="both"/>
        <w:rPr>
          <w:rFonts w:ascii="Verdana" w:eastAsiaTheme="minorEastAsia" w:hAnsi="Verdana"/>
          <w:sz w:val="16"/>
          <w:szCs w:val="16"/>
          <w:lang w:val="en-GB" w:eastAsia="nl-NL"/>
        </w:rPr>
      </w:pPr>
      <w:r w:rsidRPr="00286161">
        <w:rPr>
          <w:rFonts w:ascii="Verdana" w:eastAsiaTheme="minorEastAsia" w:hAnsi="Verdana"/>
          <w:sz w:val="16"/>
          <w:szCs w:val="16"/>
          <w:lang w:val="en-GB" w:eastAsia="nl-NL"/>
        </w:rPr>
        <w:t>Ghana, Accra, November 2008</w:t>
      </w:r>
    </w:p>
    <w:p w:rsidR="00FD0FDC" w:rsidRPr="00286161" w:rsidRDefault="00FD0FDC" w:rsidP="007E007C">
      <w:pPr>
        <w:ind w:right="691"/>
        <w:jc w:val="both"/>
        <w:rPr>
          <w:rFonts w:ascii="Verdana" w:eastAsiaTheme="minorEastAsia" w:hAnsi="Verdana"/>
          <w:b/>
          <w:sz w:val="18"/>
          <w:szCs w:val="18"/>
          <w:lang w:val="en-GB" w:eastAsia="nl-NL"/>
        </w:rPr>
      </w:pPr>
    </w:p>
    <w:p w:rsidR="00FD0FDC" w:rsidRPr="00286161" w:rsidRDefault="00767613" w:rsidP="007E007C">
      <w:pPr>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Table of Contents</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Introduction and Background</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Project Description</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Partners and Collaboration</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Implementation Schedule</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Management Plan</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Outreach and Communication Strategy</w:t>
      </w:r>
    </w:p>
    <w:p w:rsidR="00FD0FDC" w:rsidRPr="00286161" w:rsidRDefault="00FC5D01"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USAID</w:t>
      </w:r>
      <w:r w:rsidR="00767613" w:rsidRPr="00286161">
        <w:rPr>
          <w:rFonts w:ascii="Verdana" w:eastAsiaTheme="minorEastAsia" w:hAnsi="Verdana"/>
          <w:sz w:val="18"/>
          <w:szCs w:val="18"/>
          <w:lang w:val="en-GB" w:eastAsia="nl-NL"/>
        </w:rPr>
        <w:t xml:space="preserve"> Branding and Marking </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Monitoring and Evaluation</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Reporting</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Environmental Review Form and Mitigation Plan</w:t>
      </w:r>
    </w:p>
    <w:p w:rsidR="00FD0FDC" w:rsidRPr="00286161" w:rsidRDefault="00767613" w:rsidP="00094C1B">
      <w:pPr>
        <w:numPr>
          <w:ilvl w:val="0"/>
          <w:numId w:val="3"/>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Budget</w:t>
      </w:r>
    </w:p>
    <w:p w:rsidR="00AA0BFE" w:rsidRPr="00286161" w:rsidRDefault="00AA0BFE" w:rsidP="007E007C">
      <w:pPr>
        <w:ind w:right="691"/>
        <w:jc w:val="both"/>
        <w:rPr>
          <w:rFonts w:ascii="Verdana" w:eastAsiaTheme="minorEastAsia" w:hAnsi="Verdana"/>
          <w:b/>
          <w:sz w:val="18"/>
          <w:szCs w:val="18"/>
          <w:lang w:val="en-GB" w:eastAsia="nl-NL"/>
        </w:rPr>
      </w:pPr>
    </w:p>
    <w:p w:rsidR="00E23DF8" w:rsidRDefault="00E23DF8" w:rsidP="007E007C">
      <w:pPr>
        <w:ind w:right="691"/>
        <w:jc w:val="both"/>
        <w:rPr>
          <w:rFonts w:ascii="Verdana" w:eastAsiaTheme="minorEastAsia" w:hAnsi="Verdana"/>
          <w:b/>
          <w:sz w:val="18"/>
          <w:szCs w:val="18"/>
          <w:lang w:val="en-GB" w:eastAsia="nl-NL"/>
        </w:rPr>
      </w:pPr>
    </w:p>
    <w:p w:rsidR="00E23DF8" w:rsidRDefault="00E23DF8" w:rsidP="007E007C">
      <w:pPr>
        <w:ind w:right="691"/>
        <w:jc w:val="both"/>
        <w:rPr>
          <w:rFonts w:ascii="Verdana" w:eastAsiaTheme="minorEastAsia" w:hAnsi="Verdana"/>
          <w:b/>
          <w:sz w:val="18"/>
          <w:szCs w:val="18"/>
          <w:lang w:val="en-GB" w:eastAsia="nl-NL"/>
        </w:rPr>
      </w:pPr>
    </w:p>
    <w:p w:rsidR="00FD0FDC" w:rsidRPr="006017B1" w:rsidRDefault="00767613" w:rsidP="007E007C">
      <w:pPr>
        <w:ind w:right="691"/>
        <w:jc w:val="both"/>
        <w:rPr>
          <w:rFonts w:ascii="Verdana" w:eastAsiaTheme="minorEastAsia" w:hAnsi="Verdana"/>
          <w:b/>
          <w:sz w:val="18"/>
          <w:szCs w:val="18"/>
          <w:lang w:val="fr-FR" w:eastAsia="nl-NL"/>
        </w:rPr>
      </w:pPr>
      <w:r w:rsidRPr="006017B1">
        <w:rPr>
          <w:rFonts w:ascii="Verdana" w:eastAsiaTheme="minorEastAsia" w:hAnsi="Verdana"/>
          <w:b/>
          <w:sz w:val="18"/>
          <w:szCs w:val="18"/>
          <w:lang w:val="fr-FR" w:eastAsia="nl-NL"/>
        </w:rPr>
        <w:t>Acronyms</w:t>
      </w:r>
    </w:p>
    <w:p w:rsidR="00FD0FDC" w:rsidRPr="00A62361" w:rsidRDefault="00767613" w:rsidP="00B6715A">
      <w:pPr>
        <w:tabs>
          <w:tab w:val="left" w:pos="993"/>
        </w:tabs>
        <w:spacing w:after="0"/>
        <w:ind w:right="692"/>
        <w:jc w:val="both"/>
        <w:rPr>
          <w:rFonts w:ascii="Verdana" w:eastAsiaTheme="minorEastAsia" w:hAnsi="Verdana"/>
          <w:sz w:val="18"/>
          <w:szCs w:val="18"/>
          <w:lang w:val="fr-FR" w:eastAsia="nl-NL"/>
        </w:rPr>
      </w:pPr>
      <w:r w:rsidRPr="00A62361">
        <w:rPr>
          <w:rFonts w:ascii="Verdana" w:eastAsiaTheme="minorEastAsia" w:hAnsi="Verdana"/>
          <w:sz w:val="18"/>
          <w:szCs w:val="18"/>
          <w:lang w:val="fr-FR" w:eastAsia="nl-NL"/>
        </w:rPr>
        <w:t>CREPA</w:t>
      </w:r>
      <w:r w:rsidRPr="00A62361">
        <w:rPr>
          <w:rFonts w:ascii="Verdana" w:eastAsiaTheme="minorEastAsia" w:hAnsi="Verdana"/>
          <w:sz w:val="18"/>
          <w:szCs w:val="18"/>
          <w:lang w:val="fr-FR" w:eastAsia="nl-NL"/>
        </w:rPr>
        <w:tab/>
        <w:t>Centre Régional pour l'Eau Potable et l'Assainissement à faible coût</w:t>
      </w:r>
    </w:p>
    <w:p w:rsidR="00FD0FDC" w:rsidRPr="00286161" w:rsidRDefault="00767613" w:rsidP="00B6715A">
      <w:pPr>
        <w:tabs>
          <w:tab w:val="left" w:pos="993"/>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HQ</w:t>
      </w:r>
      <w:r w:rsidRPr="00286161">
        <w:rPr>
          <w:rFonts w:ascii="Verdana" w:eastAsiaTheme="minorEastAsia" w:hAnsi="Verdana"/>
          <w:sz w:val="18"/>
          <w:szCs w:val="18"/>
          <w:lang w:val="en-GB" w:eastAsia="nl-NL"/>
        </w:rPr>
        <w:tab/>
      </w:r>
      <w:r w:rsidRPr="00286161">
        <w:rPr>
          <w:rFonts w:ascii="Verdana" w:eastAsiaTheme="minorEastAsia" w:hAnsi="Verdana"/>
          <w:sz w:val="18"/>
          <w:szCs w:val="18"/>
          <w:lang w:val="en-GB" w:eastAsia="nl-NL"/>
        </w:rPr>
        <w:tab/>
        <w:t>Head Quarters</w:t>
      </w:r>
    </w:p>
    <w:p w:rsidR="00FD0FDC" w:rsidRPr="00286161" w:rsidRDefault="00767613" w:rsidP="00B6715A">
      <w:pPr>
        <w:tabs>
          <w:tab w:val="left" w:pos="993"/>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ICT</w:t>
      </w:r>
      <w:r w:rsidRPr="00286161">
        <w:rPr>
          <w:rFonts w:ascii="Verdana" w:eastAsiaTheme="minorEastAsia" w:hAnsi="Verdana"/>
          <w:sz w:val="18"/>
          <w:szCs w:val="18"/>
          <w:lang w:val="en-GB" w:eastAsia="nl-NL"/>
        </w:rPr>
        <w:tab/>
      </w:r>
      <w:r w:rsidRPr="00286161">
        <w:rPr>
          <w:rFonts w:ascii="Verdana" w:eastAsiaTheme="minorEastAsia" w:hAnsi="Verdana"/>
          <w:sz w:val="18"/>
          <w:szCs w:val="18"/>
          <w:lang w:val="en-GB" w:eastAsia="nl-NL"/>
        </w:rPr>
        <w:tab/>
        <w:t>Information &amp; Communication Technology</w:t>
      </w:r>
    </w:p>
    <w:p w:rsidR="00FD0FDC" w:rsidRPr="00286161" w:rsidRDefault="00767613" w:rsidP="00B6715A">
      <w:pPr>
        <w:tabs>
          <w:tab w:val="left" w:pos="993"/>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IRC</w:t>
      </w:r>
      <w:r w:rsidRPr="00286161">
        <w:rPr>
          <w:rFonts w:ascii="Verdana" w:eastAsiaTheme="minorEastAsia" w:hAnsi="Verdana"/>
          <w:sz w:val="18"/>
          <w:szCs w:val="18"/>
          <w:lang w:val="en-GB" w:eastAsia="nl-NL"/>
        </w:rPr>
        <w:tab/>
      </w:r>
      <w:r w:rsidRPr="00286161">
        <w:rPr>
          <w:rFonts w:ascii="Verdana" w:eastAsiaTheme="minorEastAsia" w:hAnsi="Verdana"/>
          <w:sz w:val="18"/>
          <w:szCs w:val="18"/>
          <w:lang w:val="en-GB" w:eastAsia="nl-NL"/>
        </w:rPr>
        <w:tab/>
        <w:t xml:space="preserve">International Water and Sanitation Centre </w:t>
      </w:r>
    </w:p>
    <w:p w:rsidR="00FD0FDC" w:rsidRPr="00286161" w:rsidRDefault="00767613" w:rsidP="00B6715A">
      <w:pPr>
        <w:tabs>
          <w:tab w:val="left" w:pos="993"/>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KM</w:t>
      </w:r>
      <w:r w:rsidRPr="00286161">
        <w:rPr>
          <w:rFonts w:ascii="Verdana" w:eastAsiaTheme="minorEastAsia" w:hAnsi="Verdana"/>
          <w:sz w:val="18"/>
          <w:szCs w:val="18"/>
          <w:lang w:val="en-GB" w:eastAsia="nl-NL"/>
        </w:rPr>
        <w:tab/>
      </w:r>
      <w:r w:rsidRPr="00286161">
        <w:rPr>
          <w:rFonts w:ascii="Verdana" w:eastAsiaTheme="minorEastAsia" w:hAnsi="Verdana"/>
          <w:sz w:val="18"/>
          <w:szCs w:val="18"/>
          <w:lang w:val="en-GB" w:eastAsia="nl-NL"/>
        </w:rPr>
        <w:tab/>
        <w:t>Knowledge Management</w:t>
      </w:r>
    </w:p>
    <w:p w:rsidR="00FD0FDC" w:rsidRPr="00286161" w:rsidRDefault="00B6715A" w:rsidP="00B6715A">
      <w:pPr>
        <w:tabs>
          <w:tab w:val="left" w:pos="993"/>
        </w:tabs>
        <w:spacing w:after="0"/>
        <w:ind w:left="357" w:right="692" w:hanging="357"/>
        <w:jc w:val="both"/>
        <w:rPr>
          <w:rFonts w:ascii="Verdana" w:eastAsiaTheme="minorEastAsia" w:hAnsi="Verdana"/>
          <w:sz w:val="18"/>
          <w:szCs w:val="18"/>
          <w:lang w:val="en-GB" w:eastAsia="nl-NL"/>
        </w:rPr>
      </w:pPr>
      <w:r>
        <w:rPr>
          <w:rFonts w:ascii="Verdana" w:eastAsiaTheme="minorEastAsia" w:hAnsi="Verdana"/>
          <w:sz w:val="18"/>
          <w:szCs w:val="18"/>
          <w:lang w:val="en-GB" w:eastAsia="nl-NL"/>
        </w:rPr>
        <w:t>M&amp;E</w:t>
      </w:r>
      <w:r>
        <w:rPr>
          <w:rFonts w:ascii="Verdana" w:eastAsiaTheme="minorEastAsia" w:hAnsi="Verdana"/>
          <w:sz w:val="18"/>
          <w:szCs w:val="18"/>
          <w:lang w:val="en-GB" w:eastAsia="nl-NL"/>
        </w:rPr>
        <w:tab/>
      </w:r>
      <w:r w:rsidR="00767613" w:rsidRPr="00286161">
        <w:rPr>
          <w:rFonts w:ascii="Verdana" w:eastAsiaTheme="minorEastAsia" w:hAnsi="Verdana"/>
          <w:sz w:val="18"/>
          <w:szCs w:val="18"/>
          <w:lang w:val="en-GB" w:eastAsia="nl-NL"/>
        </w:rPr>
        <w:t>Monitoring and Evaluation</w:t>
      </w:r>
    </w:p>
    <w:p w:rsidR="00FD0FDC" w:rsidRPr="00286161" w:rsidRDefault="00B6715A" w:rsidP="00B6715A">
      <w:pPr>
        <w:tabs>
          <w:tab w:val="left" w:pos="993"/>
        </w:tabs>
        <w:spacing w:after="0"/>
        <w:ind w:left="357" w:right="692" w:hanging="357"/>
        <w:jc w:val="both"/>
        <w:rPr>
          <w:rFonts w:ascii="Verdana" w:eastAsiaTheme="minorEastAsia" w:hAnsi="Verdana"/>
          <w:sz w:val="18"/>
          <w:szCs w:val="18"/>
          <w:lang w:val="en-GB" w:eastAsia="nl-NL"/>
        </w:rPr>
      </w:pPr>
      <w:r>
        <w:rPr>
          <w:rFonts w:ascii="Verdana" w:eastAsiaTheme="minorEastAsia" w:hAnsi="Verdana"/>
          <w:sz w:val="18"/>
          <w:szCs w:val="18"/>
          <w:lang w:val="en-GB" w:eastAsia="nl-NL"/>
        </w:rPr>
        <w:t>NGO</w:t>
      </w:r>
      <w:r>
        <w:rPr>
          <w:rFonts w:ascii="Verdana" w:eastAsiaTheme="minorEastAsia" w:hAnsi="Verdana"/>
          <w:sz w:val="18"/>
          <w:szCs w:val="18"/>
          <w:lang w:val="en-GB" w:eastAsia="nl-NL"/>
        </w:rPr>
        <w:tab/>
      </w:r>
      <w:r w:rsidR="00E23DF8">
        <w:rPr>
          <w:rFonts w:ascii="Verdana" w:eastAsiaTheme="minorEastAsia" w:hAnsi="Verdana"/>
          <w:sz w:val="18"/>
          <w:szCs w:val="18"/>
          <w:lang w:val="en-GB" w:eastAsia="nl-NL"/>
        </w:rPr>
        <w:t>Non-Governmental O</w:t>
      </w:r>
      <w:r w:rsidR="00767613" w:rsidRPr="00286161">
        <w:rPr>
          <w:rFonts w:ascii="Verdana" w:eastAsiaTheme="minorEastAsia" w:hAnsi="Verdana"/>
          <w:sz w:val="18"/>
          <w:szCs w:val="18"/>
          <w:lang w:val="en-GB" w:eastAsia="nl-NL"/>
        </w:rPr>
        <w:t>rganization</w:t>
      </w:r>
    </w:p>
    <w:p w:rsidR="00FD0FDC" w:rsidRPr="00286161" w:rsidRDefault="00767613" w:rsidP="00B6715A">
      <w:pPr>
        <w:tabs>
          <w:tab w:val="left" w:pos="993"/>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TREND</w:t>
      </w:r>
      <w:r w:rsidRPr="00286161">
        <w:rPr>
          <w:rFonts w:ascii="Verdana" w:eastAsiaTheme="minorEastAsia" w:hAnsi="Verdana"/>
          <w:sz w:val="18"/>
          <w:szCs w:val="18"/>
          <w:lang w:val="en-GB" w:eastAsia="nl-NL"/>
        </w:rPr>
        <w:tab/>
        <w:t>Training, Research and Networking for Development</w:t>
      </w:r>
    </w:p>
    <w:p w:rsidR="00FD0FDC" w:rsidRPr="00286161" w:rsidRDefault="00FC5D01" w:rsidP="00B6715A">
      <w:pPr>
        <w:tabs>
          <w:tab w:val="left" w:pos="993"/>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USAID</w:t>
      </w:r>
      <w:r w:rsidR="00B6715A">
        <w:rPr>
          <w:rFonts w:ascii="Verdana" w:eastAsiaTheme="minorEastAsia" w:hAnsi="Verdana"/>
          <w:sz w:val="18"/>
          <w:szCs w:val="18"/>
          <w:lang w:val="en-GB" w:eastAsia="nl-NL"/>
        </w:rPr>
        <w:tab/>
      </w:r>
      <w:r w:rsidR="00767613" w:rsidRPr="00286161">
        <w:rPr>
          <w:rFonts w:ascii="Verdana" w:eastAsiaTheme="minorEastAsia" w:hAnsi="Verdana"/>
          <w:sz w:val="18"/>
          <w:szCs w:val="18"/>
          <w:lang w:val="en-GB" w:eastAsia="nl-NL"/>
        </w:rPr>
        <w:t>United States Agency for International Development</w:t>
      </w:r>
    </w:p>
    <w:p w:rsidR="00FD0FDC" w:rsidRPr="00286161" w:rsidRDefault="00767613" w:rsidP="00B6715A">
      <w:pPr>
        <w:tabs>
          <w:tab w:val="left" w:pos="993"/>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WAWI</w:t>
      </w:r>
      <w:r w:rsidRPr="00286161">
        <w:rPr>
          <w:rFonts w:ascii="Verdana" w:eastAsiaTheme="minorEastAsia" w:hAnsi="Verdana"/>
          <w:sz w:val="18"/>
          <w:szCs w:val="18"/>
          <w:lang w:val="en-GB" w:eastAsia="nl-NL"/>
        </w:rPr>
        <w:tab/>
        <w:t>West Africa Water Initiative</w:t>
      </w:r>
    </w:p>
    <w:p w:rsidR="00F518D3" w:rsidRPr="00286161" w:rsidRDefault="00F518D3">
      <w:pPr>
        <w:rPr>
          <w:rFonts w:ascii="Verdana" w:eastAsiaTheme="minorEastAsia" w:hAnsi="Verdana"/>
          <w:b/>
          <w:sz w:val="18"/>
          <w:szCs w:val="18"/>
          <w:lang w:val="en-GB" w:eastAsia="nl-NL"/>
        </w:rPr>
      </w:pPr>
    </w:p>
    <w:p w:rsidR="00FD0FDC" w:rsidRPr="00286161" w:rsidRDefault="00767613" w:rsidP="001B5B3E">
      <w:pPr>
        <w:pStyle w:val="ListParagraph"/>
        <w:numPr>
          <w:ilvl w:val="1"/>
          <w:numId w:val="18"/>
        </w:numPr>
        <w:ind w:left="270" w:right="691" w:hanging="270"/>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Introduction and Background</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In Phase I of WAWI, partner organizations worked to institute some level of joint reporting, communications and outreach, with inconsistent results. Several attempts were made to establish mechanisms including common M&amp;E and consistent reporting practices, facilitation of effective internal communications to share information, experiences and accomplishments at the field and HQ level, and development of shared external outreach materials and analyses about the WAWI partnership as a whole. Much of the KM initiatives in</w:t>
      </w:r>
      <w:r w:rsidR="00AA0BFE" w:rsidRPr="00286161">
        <w:rPr>
          <w:rFonts w:ascii="Verdana" w:eastAsiaTheme="minorEastAsia" w:hAnsi="Verdana"/>
          <w:sz w:val="18"/>
          <w:szCs w:val="18"/>
          <w:lang w:val="en-GB" w:eastAsia="nl-NL"/>
        </w:rPr>
        <w:t xml:space="preserve"> </w:t>
      </w:r>
      <w:r w:rsidRPr="00286161">
        <w:rPr>
          <w:rFonts w:ascii="Verdana" w:eastAsiaTheme="minorEastAsia" w:hAnsi="Verdana"/>
          <w:sz w:val="18"/>
          <w:szCs w:val="18"/>
          <w:lang w:val="en-GB" w:eastAsia="nl-NL"/>
        </w:rPr>
        <w:t xml:space="preserve">WAWI came into play after the main program had been established, and it proved hard to retrofit this in to on-going activities.  The lack of a clear mandate among partners for KM initiatives was also a contributing factor in the lack of </w:t>
      </w:r>
      <w:r w:rsidR="00AA0BFE" w:rsidRPr="00286161">
        <w:rPr>
          <w:rFonts w:ascii="Verdana" w:eastAsiaTheme="minorEastAsia" w:hAnsi="Verdana"/>
          <w:sz w:val="18"/>
          <w:szCs w:val="18"/>
          <w:lang w:val="en-GB" w:eastAsia="nl-NL"/>
        </w:rPr>
        <w:t>significant</w:t>
      </w:r>
      <w:r w:rsidRPr="00286161">
        <w:rPr>
          <w:rFonts w:ascii="Verdana" w:eastAsiaTheme="minorEastAsia" w:hAnsi="Verdana"/>
          <w:sz w:val="18"/>
          <w:szCs w:val="18"/>
          <w:lang w:val="en-GB" w:eastAsia="nl-NL"/>
        </w:rPr>
        <w:t xml:space="preserve"> KM outputs. </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Moving into Phase II of the alliance under a different organizational structure, </w:t>
      </w:r>
      <w:r w:rsidR="00FC5D01" w:rsidRPr="00286161">
        <w:rPr>
          <w:rFonts w:ascii="Verdana" w:eastAsiaTheme="minorEastAsia" w:hAnsi="Verdana"/>
          <w:sz w:val="18"/>
          <w:szCs w:val="18"/>
          <w:lang w:val="en-GB" w:eastAsia="nl-NL"/>
        </w:rPr>
        <w:t>USAID</w:t>
      </w:r>
      <w:r w:rsidRPr="00286161">
        <w:rPr>
          <w:rFonts w:ascii="Verdana" w:eastAsiaTheme="minorEastAsia" w:hAnsi="Verdana"/>
          <w:sz w:val="18"/>
          <w:szCs w:val="18"/>
          <w:lang w:val="en-GB" w:eastAsia="nl-NL"/>
        </w:rPr>
        <w:t xml:space="preserve"> is interested in working with partners to develop a strategic and effective WAWI knowledge management and communications program that will provide technical information, ‘lessons learned’, success stories, and overall WAWI program synthesis for a number of different internal and external audiences (see Box 2: WAWI target groups under ‘2 Project description’). Such efforts will not only benefit WAWI partners and others within the initiative’s focus countries of Mali, Niger and Ghana (with an expansion into Burkina Faso in 2009), but will have a wider relevance to the West Africa regi</w:t>
      </w:r>
      <w:r w:rsidR="0055610A" w:rsidRPr="00286161">
        <w:rPr>
          <w:rFonts w:ascii="Verdana" w:eastAsiaTheme="minorEastAsia" w:hAnsi="Verdana"/>
          <w:sz w:val="18"/>
          <w:szCs w:val="18"/>
          <w:lang w:val="en-GB" w:eastAsia="nl-NL"/>
        </w:rPr>
        <w:t>on such as the IRC West Africa Regional P</w:t>
      </w:r>
      <w:r w:rsidRPr="00286161">
        <w:rPr>
          <w:rFonts w:ascii="Verdana" w:eastAsiaTheme="minorEastAsia" w:hAnsi="Verdana"/>
          <w:sz w:val="18"/>
          <w:szCs w:val="18"/>
          <w:lang w:val="en-GB" w:eastAsia="nl-NL"/>
        </w:rPr>
        <w:t xml:space="preserve">rogramme, CREPA and AWIS (African Water Information System) and beyond. </w:t>
      </w:r>
    </w:p>
    <w:p w:rsidR="00FD0FDC" w:rsidRPr="00286161" w:rsidRDefault="00767613" w:rsidP="007E007C">
      <w:pPr>
        <w:ind w:right="691"/>
        <w:jc w:val="both"/>
        <w:rPr>
          <w:rFonts w:ascii="Verdana" w:eastAsiaTheme="minorEastAsia" w:hAnsi="Verdana"/>
          <w:b/>
          <w:bCs/>
          <w:sz w:val="18"/>
          <w:szCs w:val="18"/>
          <w:lang w:val="en-GB" w:eastAsia="nl-NL"/>
        </w:rPr>
      </w:pPr>
      <w:r w:rsidRPr="00286161">
        <w:rPr>
          <w:rFonts w:ascii="Verdana" w:eastAsiaTheme="minorEastAsia" w:hAnsi="Verdana"/>
          <w:b/>
          <w:bCs/>
          <w:sz w:val="18"/>
          <w:szCs w:val="18"/>
          <w:lang w:val="en-GB" w:eastAsia="nl-NL"/>
        </w:rPr>
        <w:t xml:space="preserve">What is KM and how to understand KM in the WAWI context? </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KM originated in management science. Perhaps the strongest influence was that of Nonaka’s book ‘The knowledge creating company’, with the now famous distinction between tacit and explicit knowledge (Nonaka &amp; Takeuchi, 1995). The KM movement gained momentum with the idea to share best practices through intranet software, and with private sector attempts at doing this</w:t>
      </w:r>
      <w:r w:rsidR="00FD0FDC" w:rsidRPr="00286161">
        <w:rPr>
          <w:rFonts w:ascii="Verdana" w:eastAsiaTheme="minorEastAsia" w:hAnsi="Verdana"/>
          <w:sz w:val="18"/>
          <w:szCs w:val="18"/>
          <w:vertAlign w:val="superscript"/>
          <w:lang w:val="en-GB" w:eastAsia="nl-NL"/>
        </w:rPr>
        <w:footnoteReference w:id="3"/>
      </w:r>
      <w:r w:rsidR="00FD0FDC" w:rsidRPr="00286161">
        <w:rPr>
          <w:rFonts w:ascii="Verdana" w:eastAsiaTheme="minorEastAsia" w:hAnsi="Verdana"/>
          <w:sz w:val="18"/>
          <w:szCs w:val="18"/>
          <w:vertAlign w:val="superscript"/>
          <w:lang w:val="en-GB" w:eastAsia="nl-NL"/>
        </w:rPr>
        <w:t>)</w:t>
      </w:r>
      <w:r w:rsidR="006017B1">
        <w:rPr>
          <w:rFonts w:ascii="Verdana" w:eastAsiaTheme="minorEastAsia" w:hAnsi="Verdana"/>
          <w:sz w:val="18"/>
          <w:szCs w:val="18"/>
          <w:lang w:val="en-GB" w:eastAsia="nl-NL"/>
        </w:rPr>
        <w:t xml:space="preserve">. </w:t>
      </w:r>
      <w:r w:rsidR="00FD0FDC" w:rsidRPr="00286161">
        <w:rPr>
          <w:rFonts w:ascii="Verdana" w:eastAsiaTheme="minorEastAsia" w:hAnsi="Verdana"/>
          <w:sz w:val="18"/>
          <w:szCs w:val="18"/>
          <w:lang w:val="en-GB" w:eastAsia="nl-NL"/>
        </w:rPr>
        <w:t>KM as a concept was introduced to the development sector in 1996, when the World Bank initiated its transformation into ‘Knowledge Bank’ (Carayannis and Laporte,</w:t>
      </w:r>
      <w:r w:rsidR="00AA0BFE" w:rsidRPr="00286161">
        <w:rPr>
          <w:rFonts w:ascii="Verdana" w:eastAsiaTheme="minorEastAsia" w:hAnsi="Verdana"/>
          <w:sz w:val="18"/>
          <w:szCs w:val="18"/>
          <w:lang w:val="en-GB" w:eastAsia="nl-NL"/>
        </w:rPr>
        <w:t xml:space="preserve"> </w:t>
      </w:r>
      <w:r w:rsidR="00FD0FDC" w:rsidRPr="00286161">
        <w:rPr>
          <w:rFonts w:ascii="Verdana" w:eastAsiaTheme="minorEastAsia" w:hAnsi="Verdana"/>
          <w:sz w:val="18"/>
          <w:szCs w:val="18"/>
          <w:lang w:val="en-GB" w:eastAsia="nl-NL"/>
        </w:rPr>
        <w:t>2002), although many deve</w:t>
      </w:r>
      <w:r w:rsidRPr="00286161">
        <w:rPr>
          <w:rFonts w:ascii="Verdana" w:eastAsiaTheme="minorEastAsia" w:hAnsi="Verdana"/>
          <w:sz w:val="18"/>
          <w:szCs w:val="18"/>
          <w:lang w:val="en-GB" w:eastAsia="nl-NL"/>
        </w:rPr>
        <w:t>lopment organizations claim to have practiced KM before it was so label</w:t>
      </w:r>
      <w:r w:rsidR="00C17B4B">
        <w:rPr>
          <w:rFonts w:ascii="Verdana" w:eastAsiaTheme="minorEastAsia" w:hAnsi="Verdana"/>
          <w:sz w:val="18"/>
          <w:szCs w:val="18"/>
          <w:lang w:val="en-GB" w:eastAsia="nl-NL"/>
        </w:rPr>
        <w:t>l</w:t>
      </w:r>
      <w:r w:rsidRPr="00286161">
        <w:rPr>
          <w:rFonts w:ascii="Verdana" w:eastAsiaTheme="minorEastAsia" w:hAnsi="Verdana"/>
          <w:sz w:val="18"/>
          <w:szCs w:val="18"/>
          <w:lang w:val="en-GB" w:eastAsia="nl-NL"/>
        </w:rPr>
        <w:t xml:space="preserve">ed. </w:t>
      </w:r>
      <w:r w:rsidR="00FC5D01" w:rsidRPr="00286161">
        <w:rPr>
          <w:rFonts w:ascii="Verdana" w:eastAsiaTheme="minorEastAsia" w:hAnsi="Verdana"/>
          <w:sz w:val="18"/>
          <w:szCs w:val="18"/>
          <w:lang w:val="en-GB" w:eastAsia="nl-NL"/>
        </w:rPr>
        <w:t>USAID</w:t>
      </w:r>
      <w:r w:rsidRPr="00286161">
        <w:rPr>
          <w:rFonts w:ascii="Verdana" w:eastAsiaTheme="minorEastAsia" w:hAnsi="Verdana"/>
          <w:sz w:val="18"/>
          <w:szCs w:val="18"/>
          <w:lang w:val="en-GB" w:eastAsia="nl-NL"/>
        </w:rPr>
        <w:t xml:space="preserve">’s Knowledge </w:t>
      </w:r>
      <w:r w:rsidRPr="00286161">
        <w:rPr>
          <w:rFonts w:ascii="Verdana" w:eastAsiaTheme="minorEastAsia" w:hAnsi="Verdana"/>
          <w:sz w:val="18"/>
          <w:szCs w:val="18"/>
          <w:lang w:val="en-GB" w:eastAsia="nl-NL"/>
        </w:rPr>
        <w:lastRenderedPageBreak/>
        <w:t>for Development strategy 2004 – 2008 assembles many of the proven principles from the literature.</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concept of KM has evolved over time and can be characterized by three distinct iterations:</w:t>
      </w:r>
    </w:p>
    <w:p w:rsidR="00FD0FDC" w:rsidRPr="00286161" w:rsidRDefault="00767613" w:rsidP="00C30502">
      <w:pPr>
        <w:numPr>
          <w:ilvl w:val="0"/>
          <w:numId w:val="45"/>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1</w:t>
      </w:r>
      <w:r w:rsidRPr="00286161">
        <w:rPr>
          <w:rFonts w:ascii="Verdana" w:eastAsiaTheme="minorEastAsia" w:hAnsi="Verdana"/>
          <w:sz w:val="18"/>
          <w:szCs w:val="18"/>
          <w:vertAlign w:val="superscript"/>
          <w:lang w:val="en-GB" w:eastAsia="nl-NL"/>
        </w:rPr>
        <w:t>st</w:t>
      </w:r>
      <w:r w:rsidRPr="00286161">
        <w:rPr>
          <w:rFonts w:ascii="Verdana" w:eastAsiaTheme="minorEastAsia" w:hAnsi="Verdana"/>
          <w:sz w:val="18"/>
          <w:szCs w:val="18"/>
          <w:lang w:val="en-GB" w:eastAsia="nl-NL"/>
        </w:rPr>
        <w:t xml:space="preserve"> iteration, the ‘stock’ approach, focuses on delivering the right information to the right place at the right time. Information is central and is ‘pushed’ (explicit knowledge) to potential users and knowledge is perceived as a thing or object.</w:t>
      </w:r>
    </w:p>
    <w:p w:rsidR="00FD0FDC" w:rsidRPr="00286161" w:rsidRDefault="00767613" w:rsidP="00C30502">
      <w:pPr>
        <w:numPr>
          <w:ilvl w:val="0"/>
          <w:numId w:val="45"/>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 2</w:t>
      </w:r>
      <w:r w:rsidRPr="00286161">
        <w:rPr>
          <w:rFonts w:ascii="Verdana" w:eastAsiaTheme="minorEastAsia" w:hAnsi="Verdana"/>
          <w:sz w:val="18"/>
          <w:szCs w:val="18"/>
          <w:vertAlign w:val="superscript"/>
          <w:lang w:val="en-GB" w:eastAsia="nl-NL"/>
        </w:rPr>
        <w:t>nd</w:t>
      </w:r>
      <w:r w:rsidRPr="00286161">
        <w:rPr>
          <w:rFonts w:ascii="Verdana" w:eastAsiaTheme="minorEastAsia" w:hAnsi="Verdana"/>
          <w:sz w:val="18"/>
          <w:szCs w:val="18"/>
          <w:lang w:val="en-GB" w:eastAsia="nl-NL"/>
        </w:rPr>
        <w:t xml:space="preserve"> iteration, the ‘flow’ approach, recognizes that knowledge flows between people, be it explicit (informat</w:t>
      </w:r>
      <w:r w:rsidR="00D037A6" w:rsidRPr="00286161">
        <w:rPr>
          <w:rFonts w:ascii="Verdana" w:eastAsiaTheme="minorEastAsia" w:hAnsi="Verdana"/>
          <w:sz w:val="18"/>
          <w:szCs w:val="18"/>
          <w:lang w:val="en-GB" w:eastAsia="nl-NL"/>
        </w:rPr>
        <w:t>ion) or implicit (socialization</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internalization</w:t>
      </w:r>
      <w:r w:rsidR="00FD0FDC" w:rsidRPr="00286161">
        <w:rPr>
          <w:rFonts w:ascii="Verdana" w:eastAsiaTheme="minorEastAsia" w:hAnsi="Verdana"/>
          <w:sz w:val="18"/>
          <w:szCs w:val="18"/>
          <w:vertAlign w:val="superscript"/>
          <w:lang w:val="en-GB" w:eastAsia="nl-NL"/>
        </w:rPr>
        <w:footnoteReference w:id="4"/>
      </w:r>
      <w:r w:rsidR="00FD0FDC" w:rsidRPr="00286161">
        <w:rPr>
          <w:rFonts w:ascii="Verdana" w:eastAsiaTheme="minorEastAsia" w:hAnsi="Verdana"/>
          <w:sz w:val="18"/>
          <w:szCs w:val="18"/>
          <w:vertAlign w:val="superscript"/>
          <w:lang w:val="en-GB" w:eastAsia="nl-NL"/>
        </w:rPr>
        <w:t>)</w:t>
      </w:r>
      <w:r w:rsidR="00FD0FDC" w:rsidRPr="00286161">
        <w:rPr>
          <w:rFonts w:ascii="Verdana" w:eastAsiaTheme="minorEastAsia" w:hAnsi="Verdana"/>
          <w:sz w:val="18"/>
          <w:szCs w:val="18"/>
          <w:lang w:val="en-GB" w:eastAsia="nl-NL"/>
        </w:rPr>
        <w:t>. Knowledge sharing here requires actors to seek out information pro-a</w:t>
      </w:r>
      <w:r w:rsidRPr="00286161">
        <w:rPr>
          <w:rFonts w:ascii="Verdana" w:eastAsiaTheme="minorEastAsia" w:hAnsi="Verdana"/>
          <w:sz w:val="18"/>
          <w:szCs w:val="18"/>
          <w:lang w:val="en-GB" w:eastAsia="nl-NL"/>
        </w:rPr>
        <w:t xml:space="preserve">ctively and to use it rather than waiting for it to appear. Thus the flow approach emphasizes the need for both ‘push’ and ‘pull’ processes.  </w:t>
      </w:r>
    </w:p>
    <w:p w:rsidR="00FD0FDC" w:rsidRDefault="00767613" w:rsidP="00C30502">
      <w:pPr>
        <w:numPr>
          <w:ilvl w:val="0"/>
          <w:numId w:val="45"/>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In the 3</w:t>
      </w:r>
      <w:r w:rsidRPr="00286161">
        <w:rPr>
          <w:rFonts w:ascii="Verdana" w:eastAsiaTheme="minorEastAsia" w:hAnsi="Verdana"/>
          <w:sz w:val="18"/>
          <w:szCs w:val="18"/>
          <w:vertAlign w:val="superscript"/>
          <w:lang w:val="en-GB" w:eastAsia="nl-NL"/>
        </w:rPr>
        <w:t>rd</w:t>
      </w:r>
      <w:r w:rsidRPr="00286161">
        <w:rPr>
          <w:rFonts w:ascii="Verdana" w:eastAsiaTheme="minorEastAsia" w:hAnsi="Verdana"/>
          <w:sz w:val="18"/>
          <w:szCs w:val="18"/>
          <w:lang w:val="en-GB" w:eastAsia="nl-NL"/>
        </w:rPr>
        <w:t xml:space="preserve"> iteration</w:t>
      </w:r>
      <w:r w:rsidR="00FD0FDC" w:rsidRPr="00286161">
        <w:rPr>
          <w:rFonts w:ascii="Verdana" w:eastAsiaTheme="minorEastAsia" w:hAnsi="Verdana"/>
          <w:sz w:val="18"/>
          <w:szCs w:val="18"/>
          <w:vertAlign w:val="superscript"/>
          <w:lang w:val="en-GB" w:eastAsia="nl-NL"/>
        </w:rPr>
        <w:footnoteReference w:id="5"/>
      </w:r>
      <w:r w:rsidR="00FD0FDC" w:rsidRPr="00286161">
        <w:rPr>
          <w:rFonts w:ascii="Verdana" w:eastAsiaTheme="minorEastAsia" w:hAnsi="Verdana"/>
          <w:sz w:val="18"/>
          <w:szCs w:val="18"/>
          <w:vertAlign w:val="superscript"/>
          <w:lang w:val="en-GB" w:eastAsia="nl-NL"/>
        </w:rPr>
        <w:t>)</w:t>
      </w:r>
      <w:r w:rsidR="00FD0FDC" w:rsidRPr="00286161">
        <w:rPr>
          <w:rFonts w:ascii="Verdana" w:eastAsiaTheme="minorEastAsia" w:hAnsi="Verdana"/>
          <w:sz w:val="18"/>
          <w:szCs w:val="18"/>
          <w:lang w:val="en-GB" w:eastAsia="nl-NL"/>
        </w:rPr>
        <w:t>, knowledge is organic</w:t>
      </w:r>
      <w:r w:rsidR="007761CD">
        <w:rPr>
          <w:rFonts w:ascii="Verdana" w:eastAsiaTheme="minorEastAsia" w:hAnsi="Verdana"/>
          <w:sz w:val="18"/>
          <w:szCs w:val="18"/>
          <w:lang w:val="en-GB" w:eastAsia="nl-NL"/>
        </w:rPr>
        <w:t xml:space="preserve">; </w:t>
      </w:r>
      <w:r w:rsidR="00FD0FDC" w:rsidRPr="00286161">
        <w:rPr>
          <w:rFonts w:ascii="Verdana" w:eastAsiaTheme="minorEastAsia" w:hAnsi="Verdana"/>
          <w:sz w:val="18"/>
          <w:szCs w:val="18"/>
          <w:lang w:val="en-GB" w:eastAsia="nl-NL"/>
        </w:rPr>
        <w:t>a fluid, almost living, thing; and is closely related to its context</w:t>
      </w:r>
      <w:r w:rsidRPr="00286161">
        <w:rPr>
          <w:rFonts w:ascii="Verdana" w:eastAsiaTheme="minorEastAsia" w:hAnsi="Verdana"/>
          <w:sz w:val="18"/>
          <w:szCs w:val="18"/>
          <w:lang w:val="en-GB" w:eastAsia="nl-NL"/>
        </w:rPr>
        <w:t>.  Because knowledge is created best through dialogue, KM that challenges existing structures and information flows helps new patterns, insights and new knowledge to emerge; ‘thinking out of the box’.</w:t>
      </w:r>
    </w:p>
    <w:p w:rsidR="00094C1B" w:rsidRPr="00286161" w:rsidRDefault="00094C1B" w:rsidP="00C30502">
      <w:pPr>
        <w:spacing w:after="0"/>
        <w:ind w:left="357" w:right="692"/>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A WAWI knowledge management and communications strategy</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Clearly the WAWI project internally might reach the 2</w:t>
      </w:r>
      <w:r w:rsidRPr="00286161">
        <w:rPr>
          <w:rFonts w:ascii="Verdana" w:eastAsiaTheme="minorEastAsia" w:hAnsi="Verdana"/>
          <w:sz w:val="18"/>
          <w:szCs w:val="18"/>
          <w:vertAlign w:val="superscript"/>
          <w:lang w:val="en-GB" w:eastAsia="nl-NL"/>
        </w:rPr>
        <w:t>nd</w:t>
      </w:r>
      <w:r w:rsidRPr="00286161">
        <w:rPr>
          <w:rFonts w:ascii="Verdana" w:eastAsiaTheme="minorEastAsia" w:hAnsi="Verdana"/>
          <w:sz w:val="18"/>
          <w:szCs w:val="18"/>
          <w:lang w:val="en-GB" w:eastAsia="nl-NL"/>
        </w:rPr>
        <w:t xml:space="preserve"> iteration. Externally the 1</w:t>
      </w:r>
      <w:r w:rsidRPr="00286161">
        <w:rPr>
          <w:rFonts w:ascii="Verdana" w:eastAsiaTheme="minorEastAsia" w:hAnsi="Verdana"/>
          <w:sz w:val="18"/>
          <w:szCs w:val="18"/>
          <w:vertAlign w:val="superscript"/>
          <w:lang w:val="en-GB" w:eastAsia="nl-NL"/>
        </w:rPr>
        <w:t>st</w:t>
      </w:r>
      <w:r w:rsidRPr="00286161">
        <w:rPr>
          <w:rFonts w:ascii="Verdana" w:eastAsiaTheme="minorEastAsia" w:hAnsi="Verdana"/>
          <w:sz w:val="18"/>
          <w:szCs w:val="18"/>
          <w:lang w:val="en-GB" w:eastAsia="nl-NL"/>
        </w:rPr>
        <w:t xml:space="preserve"> iteration is paramount, certainly for WAWI I activities. Also KM in (loose) netwo</w:t>
      </w:r>
      <w:r w:rsidR="00D037A6" w:rsidRPr="00286161">
        <w:rPr>
          <w:rFonts w:ascii="Verdana" w:eastAsiaTheme="minorEastAsia" w:hAnsi="Verdana"/>
          <w:sz w:val="18"/>
          <w:szCs w:val="18"/>
          <w:lang w:val="en-GB" w:eastAsia="nl-NL"/>
        </w:rPr>
        <w:t>rks focuses more on information</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 xml:space="preserve">knowledge sharing rather than management. The latter two fit the request for a communications </w:t>
      </w:r>
      <w:r w:rsidRPr="00286161">
        <w:rPr>
          <w:rFonts w:ascii="Verdana" w:eastAsiaTheme="minorEastAsia" w:hAnsi="Verdana"/>
          <w:b/>
          <w:sz w:val="18"/>
          <w:szCs w:val="18"/>
          <w:lang w:val="en-GB" w:eastAsia="nl-NL"/>
        </w:rPr>
        <w:t>program</w:t>
      </w:r>
      <w:r w:rsidR="0055610A" w:rsidRPr="00286161">
        <w:rPr>
          <w:rFonts w:ascii="Verdana" w:eastAsiaTheme="minorEastAsia" w:hAnsi="Verdana"/>
          <w:b/>
          <w:sz w:val="18"/>
          <w:szCs w:val="18"/>
          <w:lang w:val="en-GB" w:eastAsia="nl-NL"/>
        </w:rPr>
        <w:t>me</w:t>
      </w:r>
      <w:r w:rsidR="007761CD">
        <w:rPr>
          <w:rFonts w:ascii="Verdana" w:eastAsiaTheme="minorEastAsia" w:hAnsi="Verdana"/>
          <w:sz w:val="18"/>
          <w:szCs w:val="18"/>
          <w:lang w:val="en-GB" w:eastAsia="nl-NL"/>
        </w:rPr>
        <w:t xml:space="preserve"> focusing more on the ‘push’</w:t>
      </w:r>
      <w:r w:rsidRPr="00286161">
        <w:rPr>
          <w:rFonts w:ascii="Verdana" w:eastAsiaTheme="minorEastAsia" w:hAnsi="Verdana"/>
          <w:sz w:val="18"/>
          <w:szCs w:val="18"/>
          <w:lang w:val="en-GB" w:eastAsia="nl-NL"/>
        </w:rPr>
        <w:t xml:space="preserve"> rather </w:t>
      </w:r>
      <w:r w:rsidR="00AA0BFE" w:rsidRPr="00286161">
        <w:rPr>
          <w:rFonts w:ascii="Verdana" w:eastAsiaTheme="minorEastAsia" w:hAnsi="Verdana"/>
          <w:sz w:val="18"/>
          <w:szCs w:val="18"/>
          <w:lang w:val="en-GB" w:eastAsia="nl-NL"/>
        </w:rPr>
        <w:t>than</w:t>
      </w:r>
      <w:r w:rsidR="007761CD">
        <w:rPr>
          <w:rFonts w:ascii="Verdana" w:eastAsiaTheme="minorEastAsia" w:hAnsi="Verdana"/>
          <w:sz w:val="18"/>
          <w:szCs w:val="18"/>
          <w:lang w:val="en-GB" w:eastAsia="nl-NL"/>
        </w:rPr>
        <w:t xml:space="preserve"> the ‘pull’</w:t>
      </w:r>
      <w:r w:rsidRPr="00286161">
        <w:rPr>
          <w:rFonts w:ascii="Verdana" w:eastAsiaTheme="minorEastAsia" w:hAnsi="Verdana"/>
          <w:sz w:val="18"/>
          <w:szCs w:val="18"/>
          <w:lang w:val="en-GB" w:eastAsia="nl-NL"/>
        </w:rPr>
        <w:t xml:space="preserve"> processes.</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In concrete terms the above point at an approach </w:t>
      </w:r>
      <w:r w:rsidRPr="00DB0CDB">
        <w:rPr>
          <w:rFonts w:ascii="Verdana" w:eastAsiaTheme="minorEastAsia" w:hAnsi="Verdana"/>
          <w:sz w:val="18"/>
          <w:szCs w:val="18"/>
          <w:lang w:val="en-GB" w:eastAsia="nl-NL"/>
        </w:rPr>
        <w:t xml:space="preserve">for strategic and effective WAWI KM and communications program along the following lines </w:t>
      </w:r>
      <w:r w:rsidR="00D037A6" w:rsidRPr="00DB0CDB">
        <w:rPr>
          <w:rFonts w:ascii="Verdana" w:eastAsiaTheme="minorEastAsia" w:hAnsi="Verdana"/>
          <w:sz w:val="18"/>
          <w:szCs w:val="18"/>
          <w:lang w:val="en-GB" w:eastAsia="nl-NL"/>
        </w:rPr>
        <w:t xml:space="preserve">are </w:t>
      </w:r>
      <w:r w:rsidRPr="00DB0CDB">
        <w:rPr>
          <w:rFonts w:ascii="Verdana" w:eastAsiaTheme="minorEastAsia" w:hAnsi="Verdana"/>
          <w:sz w:val="18"/>
          <w:szCs w:val="18"/>
          <w:lang w:val="en-GB" w:eastAsia="nl-NL"/>
        </w:rPr>
        <w:t>based on the 1</w:t>
      </w:r>
      <w:r w:rsidRPr="00DB0CDB">
        <w:rPr>
          <w:rFonts w:ascii="Verdana" w:eastAsiaTheme="minorEastAsia" w:hAnsi="Verdana"/>
          <w:sz w:val="18"/>
          <w:szCs w:val="18"/>
          <w:vertAlign w:val="superscript"/>
          <w:lang w:val="en-GB" w:eastAsia="nl-NL"/>
        </w:rPr>
        <w:t>st</w:t>
      </w:r>
      <w:r w:rsidRPr="00DB0CDB">
        <w:rPr>
          <w:rFonts w:ascii="Verdana" w:eastAsiaTheme="minorEastAsia" w:hAnsi="Verdana"/>
          <w:sz w:val="18"/>
          <w:szCs w:val="18"/>
          <w:lang w:val="en-GB" w:eastAsia="nl-NL"/>
        </w:rPr>
        <w:t xml:space="preserve"> generation</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KM stock:</w:t>
      </w:r>
    </w:p>
    <w:p w:rsidR="00FD0FDC" w:rsidRPr="00286161" w:rsidRDefault="00767613" w:rsidP="007761CD">
      <w:pPr>
        <w:numPr>
          <w:ilvl w:val="0"/>
          <w:numId w:val="47"/>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For WAWI I: looking back, gather in a fact finding mission as much information as possible; make it digitally available; create an annotated bibliography and redistribute on a CD</w:t>
      </w:r>
      <w:r w:rsidR="00AA0BFE" w:rsidRPr="00286161">
        <w:rPr>
          <w:rFonts w:ascii="Verdana" w:eastAsiaTheme="minorEastAsia" w:hAnsi="Verdana"/>
          <w:sz w:val="18"/>
          <w:szCs w:val="18"/>
          <w:lang w:val="en-GB" w:eastAsia="nl-NL"/>
        </w:rPr>
        <w:t>-R</w:t>
      </w:r>
      <w:r w:rsidR="007761CD">
        <w:rPr>
          <w:rFonts w:ascii="Verdana" w:eastAsiaTheme="minorEastAsia" w:hAnsi="Verdana"/>
          <w:sz w:val="18"/>
          <w:szCs w:val="18"/>
          <w:lang w:val="en-GB" w:eastAsia="nl-NL"/>
        </w:rPr>
        <w:t>om and website.</w:t>
      </w:r>
    </w:p>
    <w:p w:rsidR="00FD0FDC" w:rsidRPr="00286161" w:rsidRDefault="00767613" w:rsidP="007761CD">
      <w:pPr>
        <w:numPr>
          <w:ilvl w:val="0"/>
          <w:numId w:val="47"/>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For WAWI I interview and videotape in country WAWI staff and clients to extract lessons learned and success stories till date; align wi</w:t>
      </w:r>
      <w:r w:rsidR="007761CD">
        <w:rPr>
          <w:rFonts w:ascii="Verdana" w:eastAsiaTheme="minorEastAsia" w:hAnsi="Verdana"/>
          <w:sz w:val="18"/>
          <w:szCs w:val="18"/>
          <w:lang w:val="en-GB" w:eastAsia="nl-NL"/>
        </w:rPr>
        <w:t>th the ‘African oral tradition’.</w:t>
      </w:r>
    </w:p>
    <w:p w:rsidR="00FD0FDC" w:rsidRDefault="00767613" w:rsidP="007761CD">
      <w:pPr>
        <w:numPr>
          <w:ilvl w:val="0"/>
          <w:numId w:val="47"/>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Reflect on the above material and experience and create an outline for the overall WAWI program level synthesis; propose a KM and com</w:t>
      </w:r>
      <w:r w:rsidR="00B6715A">
        <w:rPr>
          <w:rFonts w:ascii="Verdana" w:eastAsiaTheme="minorEastAsia" w:hAnsi="Verdana"/>
          <w:sz w:val="18"/>
          <w:szCs w:val="18"/>
          <w:lang w:val="en-GB" w:eastAsia="nl-NL"/>
        </w:rPr>
        <w:t>munication strategy for WAWI II</w:t>
      </w:r>
      <w:r w:rsidR="007761CD">
        <w:rPr>
          <w:rFonts w:ascii="Verdana" w:eastAsiaTheme="minorEastAsia" w:hAnsi="Verdana"/>
          <w:sz w:val="18"/>
          <w:szCs w:val="18"/>
          <w:lang w:val="en-GB" w:eastAsia="nl-NL"/>
        </w:rPr>
        <w:t>.</w:t>
      </w:r>
    </w:p>
    <w:p w:rsidR="00B6715A" w:rsidRPr="00286161" w:rsidRDefault="00B6715A" w:rsidP="00B6715A">
      <w:pPr>
        <w:spacing w:after="0"/>
        <w:ind w:left="357" w:right="692"/>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original focus of KM is on continuous performance improvement of organizations that are members of the WAWI ‘Initiative’ or ‘Network’. In this light it is worth emphasizing that KM within an organization and within a network is rather different: organizations have more possibilities to enable staff to meet face to face; knowledge is more ‘manage-able’; ‘good practice’ more easily shared and enforced in organizations then networks.</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For WAWI to gear up to 2</w:t>
      </w:r>
      <w:r w:rsidRPr="00286161">
        <w:rPr>
          <w:rFonts w:ascii="Verdana" w:eastAsiaTheme="minorEastAsia" w:hAnsi="Verdana"/>
          <w:sz w:val="18"/>
          <w:szCs w:val="18"/>
          <w:vertAlign w:val="superscript"/>
          <w:lang w:val="en-GB" w:eastAsia="nl-NL"/>
        </w:rPr>
        <w:t>nd</w:t>
      </w:r>
      <w:r w:rsidRPr="00286161">
        <w:rPr>
          <w:rFonts w:ascii="Verdana" w:eastAsiaTheme="minorEastAsia" w:hAnsi="Verdana"/>
          <w:sz w:val="18"/>
          <w:szCs w:val="18"/>
          <w:lang w:val="en-GB" w:eastAsia="nl-NL"/>
        </w:rPr>
        <w:t xml:space="preserve"> or 3</w:t>
      </w:r>
      <w:r w:rsidRPr="00286161">
        <w:rPr>
          <w:rFonts w:ascii="Verdana" w:eastAsiaTheme="minorEastAsia" w:hAnsi="Verdana"/>
          <w:sz w:val="18"/>
          <w:szCs w:val="18"/>
          <w:vertAlign w:val="superscript"/>
          <w:lang w:val="en-GB" w:eastAsia="nl-NL"/>
        </w:rPr>
        <w:t>rd</w:t>
      </w:r>
      <w:r w:rsidRPr="00286161">
        <w:rPr>
          <w:rFonts w:ascii="Verdana" w:eastAsiaTheme="minorEastAsia" w:hAnsi="Verdana"/>
          <w:sz w:val="18"/>
          <w:szCs w:val="18"/>
          <w:lang w:val="en-GB" w:eastAsia="nl-NL"/>
        </w:rPr>
        <w:t xml:space="preserve"> generation KM - with an emphasis on knowledge sharing (KS) - will call for a very significant effort, and the likelihood of success over the time-span of WAWI II is probably only modest possible given constraints in time, space, budget and (WAWI Internal) connectedness.  </w:t>
      </w:r>
    </w:p>
    <w:p w:rsidR="00FD0FDC" w:rsidRPr="00286161" w:rsidRDefault="00767613" w:rsidP="001B5B3E">
      <w:pPr>
        <w:pStyle w:val="ListParagraph"/>
        <w:numPr>
          <w:ilvl w:val="1"/>
          <w:numId w:val="18"/>
        </w:numPr>
        <w:tabs>
          <w:tab w:val="left" w:pos="0"/>
        </w:tabs>
        <w:ind w:left="270" w:right="691" w:hanging="270"/>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Project Description</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lastRenderedPageBreak/>
        <w:t>By means of visiting and interviewing WAWI project staff, consultants and direct clients, information will be gathered on the outcomes and outputs of WAWI phase I. The ideas and information provided will be reviewed to create a strategy to communicate efforts and results to internal and external target groups (see box 2 below).</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During the interviews the network of WAWI partners and</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or target groups will emerge.  At the moment there is no comprehensive explicit stakeholder</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client map available nor overview of outputs but it is assumed that tacit knowledge on this can be elicited and made expli</w:t>
      </w:r>
      <w:r w:rsidR="00D037A6" w:rsidRPr="00286161">
        <w:rPr>
          <w:rFonts w:ascii="Verdana" w:eastAsiaTheme="minorEastAsia" w:hAnsi="Verdana"/>
          <w:sz w:val="18"/>
          <w:szCs w:val="18"/>
          <w:lang w:val="en-GB" w:eastAsia="nl-NL"/>
        </w:rPr>
        <w:t>cit during the interviews. WAWI</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 xml:space="preserve">ARD will </w:t>
      </w:r>
      <w:r w:rsidR="0055610A" w:rsidRPr="00286161">
        <w:rPr>
          <w:rFonts w:ascii="Verdana" w:eastAsiaTheme="minorEastAsia" w:hAnsi="Verdana"/>
          <w:sz w:val="18"/>
          <w:szCs w:val="18"/>
          <w:lang w:val="en-GB" w:eastAsia="nl-NL"/>
        </w:rPr>
        <w:t>provide a list of organizations</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 xml:space="preserve">persons in Ghana, Mali and Niger to talk to. In this respect the 2008 WAWI report on technical support and grant management table 2.1, page 7, activities gives an indication of probable sources. Apparently all kind of reports, </w:t>
      </w:r>
      <w:r w:rsidRPr="00DB0CDB">
        <w:rPr>
          <w:rFonts w:ascii="Verdana" w:eastAsiaTheme="minorEastAsia" w:hAnsi="Verdana"/>
          <w:sz w:val="18"/>
          <w:szCs w:val="18"/>
          <w:lang w:val="en-GB" w:eastAsia="nl-NL"/>
        </w:rPr>
        <w:t>like a water sector actor map 2004 and drilling studies have bee</w:t>
      </w:r>
      <w:r w:rsidR="00D037A6" w:rsidRPr="00DB0CDB">
        <w:rPr>
          <w:rFonts w:ascii="Verdana" w:eastAsiaTheme="minorEastAsia" w:hAnsi="Verdana"/>
          <w:sz w:val="18"/>
          <w:szCs w:val="18"/>
          <w:lang w:val="en-GB" w:eastAsia="nl-NL"/>
        </w:rPr>
        <w:t>n made which could be consulted</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scanned for closer evaluation.</w:t>
      </w:r>
    </w:p>
    <w:p w:rsidR="00FD0FDC" w:rsidRPr="00DB0CDB"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aim of the mapping and material gathering is not to assess what has been achieved versu</w:t>
      </w:r>
      <w:r w:rsidR="00D037A6" w:rsidRPr="00286161">
        <w:rPr>
          <w:rFonts w:ascii="Verdana" w:eastAsiaTheme="minorEastAsia" w:hAnsi="Verdana"/>
          <w:sz w:val="18"/>
          <w:szCs w:val="18"/>
          <w:lang w:val="en-GB" w:eastAsia="nl-NL"/>
        </w:rPr>
        <w:t>s projected, not monitoring and</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or evaluation, but aimed at collecting stories on, and explicit knowledge (information) generated during the process over the period ‘start WAW</w:t>
      </w:r>
      <w:r w:rsidR="00D037A6" w:rsidRPr="00286161">
        <w:rPr>
          <w:rFonts w:ascii="Verdana" w:eastAsiaTheme="minorEastAsia" w:hAnsi="Verdana"/>
          <w:sz w:val="18"/>
          <w:szCs w:val="18"/>
          <w:lang w:val="en-GB" w:eastAsia="nl-NL"/>
        </w:rPr>
        <w:t>I till today’. The stories</w:t>
      </w:r>
      <w:r w:rsidRPr="00286161">
        <w:rPr>
          <w:rFonts w:ascii="Verdana" w:eastAsiaTheme="minorEastAsia" w:hAnsi="Verdana"/>
          <w:sz w:val="18"/>
          <w:szCs w:val="18"/>
          <w:lang w:val="en-GB" w:eastAsia="nl-NL"/>
        </w:rPr>
        <w:t xml:space="preserve"> interviews will be videotaped as far as possible (resulting in rough material); the exact mode – complete recording </w:t>
      </w:r>
      <w:r w:rsidRPr="00DB0CDB">
        <w:rPr>
          <w:rFonts w:ascii="Verdana" w:eastAsiaTheme="minorEastAsia" w:hAnsi="Verdana"/>
          <w:sz w:val="18"/>
          <w:szCs w:val="18"/>
          <w:lang w:val="en-GB" w:eastAsia="nl-NL"/>
        </w:rPr>
        <w:t>or recap - will depend on the willingness of the interviewed people. IRC will provide the video camera</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audio recorder.</w:t>
      </w:r>
    </w:p>
    <w:p w:rsidR="00FD0FDC" w:rsidRPr="00286161" w:rsidRDefault="00767613" w:rsidP="007E007C">
      <w:pPr>
        <w:ind w:right="691"/>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 xml:space="preserve"> The interviews will circle around the WAWI principle goals (see box 1 below) focusing on c</w:t>
      </w:r>
      <w:r w:rsidRPr="00DB0CDB">
        <w:rPr>
          <w:rFonts w:ascii="Verdana" w:eastAsiaTheme="minorEastAsia" w:hAnsi="Verdana"/>
          <w:bCs/>
          <w:sz w:val="18"/>
          <w:szCs w:val="18"/>
          <w:lang w:val="en-GB" w:eastAsia="nl-NL"/>
        </w:rPr>
        <w:t>apturing what happened in the process of change and how</w:t>
      </w:r>
      <w:r w:rsidRPr="00286161">
        <w:rPr>
          <w:rFonts w:ascii="Verdana" w:eastAsiaTheme="minorEastAsia" w:hAnsi="Verdana"/>
          <w:bCs/>
          <w:sz w:val="18"/>
          <w:szCs w:val="18"/>
          <w:lang w:val="en-GB" w:eastAsia="nl-NL"/>
        </w:rPr>
        <w:t xml:space="preserve"> it happens by reflecting and analyzing to come up with ‘lessons learned’ and success stories. A second objective is to take stock, annotate, organize and disseminate the available materials (reports, flyers, research findings, and distribution lists e.g. the explicit knowledge or information) in the original form. This will address the request for redistribution of </w:t>
      </w:r>
      <w:r w:rsidRPr="00286161">
        <w:rPr>
          <w:rFonts w:ascii="Verdana" w:eastAsiaTheme="minorEastAsia" w:hAnsi="Verdana"/>
          <w:sz w:val="18"/>
          <w:szCs w:val="18"/>
          <w:lang w:val="en-GB" w:eastAsia="nl-NL"/>
        </w:rPr>
        <w:t>technical information. An overall WAWI program synthesis based on lessons learned on WAWI goal 4 - a new model of partnership will be derived from the interviews. A key element here will be to try to discern the benefits of the WAWI partnership itself, i.e. those items that have provided added value above and beyond those that would have been accomplished if the partners had all worked unilaterally.</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The KM strategy for WAWI I will indicate how to repackage this material further. The KM strategy for WAWI II will indicate packaging future communication materials. </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Box 1: WAWI’s four principal goals</w:t>
      </w:r>
    </w:p>
    <w:p w:rsidR="00FD0FDC" w:rsidRPr="00286161" w:rsidRDefault="00767613" w:rsidP="00094C1B">
      <w:pPr>
        <w:numPr>
          <w:ilvl w:val="0"/>
          <w:numId w:val="5"/>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To increase the level of access to sustainable and safe water, and environmental sanitation services among </w:t>
      </w:r>
      <w:r w:rsidR="007761CD">
        <w:rPr>
          <w:rFonts w:ascii="Verdana" w:eastAsiaTheme="minorEastAsia" w:hAnsi="Verdana"/>
          <w:sz w:val="18"/>
          <w:szCs w:val="18"/>
          <w:lang w:val="en-GB" w:eastAsia="nl-NL"/>
        </w:rPr>
        <w:t>poor and vulnerable populations.</w:t>
      </w:r>
    </w:p>
    <w:p w:rsidR="00FD0FDC" w:rsidRPr="00286161" w:rsidRDefault="00767613" w:rsidP="00094C1B">
      <w:pPr>
        <w:numPr>
          <w:ilvl w:val="0"/>
          <w:numId w:val="5"/>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To decrease the prevalence of water-borne diseases including trachoma, guin</w:t>
      </w:r>
      <w:r w:rsidR="007761CD">
        <w:rPr>
          <w:rFonts w:ascii="Verdana" w:eastAsiaTheme="minorEastAsia" w:hAnsi="Verdana"/>
          <w:sz w:val="18"/>
          <w:szCs w:val="18"/>
          <w:lang w:val="en-GB" w:eastAsia="nl-NL"/>
        </w:rPr>
        <w:t>ea worm, and diarrheal diseases.</w:t>
      </w:r>
    </w:p>
    <w:p w:rsidR="00FD0FDC" w:rsidRPr="00286161" w:rsidRDefault="00767613" w:rsidP="00094C1B">
      <w:pPr>
        <w:numPr>
          <w:ilvl w:val="0"/>
          <w:numId w:val="5"/>
        </w:numPr>
        <w:tabs>
          <w:tab w:val="left" w:pos="360"/>
        </w:tabs>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To ensure ecologically and financially sustainable management of</w:t>
      </w:r>
      <w:r w:rsidR="007761CD">
        <w:rPr>
          <w:rFonts w:ascii="Verdana" w:eastAsiaTheme="minorEastAsia" w:hAnsi="Verdana"/>
          <w:sz w:val="18"/>
          <w:szCs w:val="18"/>
          <w:lang w:val="en-GB" w:eastAsia="nl-NL"/>
        </w:rPr>
        <w:t xml:space="preserve"> water quantity and quality.</w:t>
      </w:r>
    </w:p>
    <w:p w:rsidR="00FD0FDC" w:rsidRPr="00286161" w:rsidRDefault="00767613" w:rsidP="007E007C">
      <w:pPr>
        <w:numPr>
          <w:ilvl w:val="0"/>
          <w:numId w:val="5"/>
        </w:numPr>
        <w:tabs>
          <w:tab w:val="left" w:pos="360"/>
        </w:tabs>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To foster a new model of partnership and institutional synergy to ensure technical excellence, programmatic innovation, and long-term financial, social, and environmental sustainability in water resources management that may be replicable in other parts of the world.</w:t>
      </w:r>
    </w:p>
    <w:p w:rsidR="00FD0FDC" w:rsidRPr="00286161" w:rsidRDefault="00767613" w:rsidP="007E007C">
      <w:pPr>
        <w:ind w:right="691"/>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Given the African context face to face story</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 xml:space="preserve">information gathering is </w:t>
      </w:r>
      <w:r w:rsidR="00D037A6" w:rsidRPr="00DB0CDB">
        <w:rPr>
          <w:rFonts w:ascii="Verdana" w:eastAsiaTheme="minorEastAsia" w:hAnsi="Verdana"/>
          <w:sz w:val="18"/>
          <w:szCs w:val="18"/>
          <w:lang w:val="en-GB" w:eastAsia="nl-NL"/>
        </w:rPr>
        <w:t xml:space="preserve">the </w:t>
      </w:r>
      <w:r w:rsidRPr="00DB0CDB">
        <w:rPr>
          <w:rFonts w:ascii="Verdana" w:eastAsiaTheme="minorEastAsia" w:hAnsi="Verdana"/>
          <w:sz w:val="18"/>
          <w:szCs w:val="18"/>
          <w:lang w:val="en-GB" w:eastAsia="nl-NL"/>
        </w:rPr>
        <w:t>key. Reports state that earlier atte</w:t>
      </w:r>
      <w:r w:rsidR="00D037A6" w:rsidRPr="00DB0CDB">
        <w:rPr>
          <w:rFonts w:ascii="Verdana" w:eastAsiaTheme="minorEastAsia" w:hAnsi="Verdana"/>
          <w:sz w:val="18"/>
          <w:szCs w:val="18"/>
          <w:lang w:val="en-GB" w:eastAsia="nl-NL"/>
        </w:rPr>
        <w:t>mpts to establish a more formal</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regular communication by e-mail deteriorated over time. The WAWI website was set up twice and at a first glance the currently listed WAWI II target groups will not be served sufficiently</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 xml:space="preserve">specifically </w:t>
      </w:r>
      <w:r w:rsidRPr="00DB0CDB">
        <w:rPr>
          <w:rFonts w:ascii="Verdana" w:eastAsiaTheme="minorEastAsia" w:hAnsi="Verdana"/>
          <w:sz w:val="18"/>
          <w:szCs w:val="18"/>
          <w:lang w:val="en-GB" w:eastAsia="nl-NL"/>
        </w:rPr>
        <w:lastRenderedPageBreak/>
        <w:t>through electronic means alone, not least because of the range of groups</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stakeholders</w:t>
      </w:r>
      <w:r w:rsidRPr="00286161">
        <w:rPr>
          <w:rFonts w:ascii="Verdana" w:eastAsiaTheme="minorEastAsia" w:hAnsi="Verdana"/>
          <w:sz w:val="18"/>
          <w:szCs w:val="18"/>
          <w:lang w:val="en-GB" w:eastAsia="nl-NL"/>
        </w:rPr>
        <w:t>, from general public, technical sector specialists and decision makers who all have their respected expectation finding information to their needs. Last, information needs might be hindered by difficulties in access and</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or language and change over time. Referring back to the KM iterations mentioned above a WAWI strategy might involve purposely pushing out information and seeking face to face knowledge sharing to reach WAWI communication goals externally as well as internally. Out of the box thinking here might suggest a 13 piece WAWI Origami toy (with an URL</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e-mail address and emphasizing partners fitting together) to give away, piggy backing better on other networks within West Africa, publish on a regular basis in Source bulletin and Source weekly and providing incentives for local partners to tell their WAWI success story in supra local arena’s like West African learning alliances, UNICEF Regional activities on WatSan, conferences, WWF’s, Stockholm water week etc.</w:t>
      </w:r>
    </w:p>
    <w:p w:rsidR="00AE1812" w:rsidRDefault="00AE1812" w:rsidP="007E007C">
      <w:pPr>
        <w:ind w:right="691"/>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Box 2: WAWI target groups</w:t>
      </w:r>
    </w:p>
    <w:tbl>
      <w:tblPr>
        <w:tblW w:w="0" w:type="auto"/>
        <w:tblInd w:w="-5" w:type="dxa"/>
        <w:tblLayout w:type="fixed"/>
        <w:tblLook w:val="0000"/>
      </w:tblPr>
      <w:tblGrid>
        <w:gridCol w:w="8393"/>
      </w:tblGrid>
      <w:tr w:rsidR="00FD0FDC" w:rsidRPr="00286161"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767613" w:rsidP="007E007C">
            <w:pPr>
              <w:ind w:right="691"/>
              <w:jc w:val="both"/>
              <w:rPr>
                <w:rFonts w:ascii="Verdana" w:eastAsiaTheme="minorEastAsia" w:hAnsi="Verdana"/>
                <w:sz w:val="18"/>
                <w:szCs w:val="18"/>
                <w:u w:val="single"/>
                <w:lang w:val="en-GB" w:eastAsia="nl-NL"/>
              </w:rPr>
            </w:pPr>
            <w:r w:rsidRPr="00286161">
              <w:rPr>
                <w:rFonts w:ascii="Verdana" w:eastAsiaTheme="minorEastAsia" w:hAnsi="Verdana"/>
                <w:sz w:val="18"/>
                <w:szCs w:val="18"/>
                <w:u w:val="single"/>
                <w:lang w:val="en-GB" w:eastAsia="nl-NL"/>
              </w:rPr>
              <w:t xml:space="preserve">Internal: </w:t>
            </w:r>
          </w:p>
        </w:tc>
      </w:tr>
      <w:tr w:rsidR="00FD0FDC" w:rsidRPr="00BA44A0"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FD0FDC" w:rsidP="007E007C">
            <w:pPr>
              <w:numPr>
                <w:ilvl w:val="0"/>
                <w:numId w:val="13"/>
              </w:numPr>
              <w:tabs>
                <w:tab w:val="left" w:pos="284"/>
              </w:tabs>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WAWI implementing organizations – technical staff and leadership</w:t>
            </w:r>
          </w:p>
        </w:tc>
      </w:tr>
      <w:tr w:rsidR="00FD0FDC" w:rsidRPr="00BA44A0"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FD0FDC" w:rsidP="007E007C">
            <w:pPr>
              <w:numPr>
                <w:ilvl w:val="0"/>
                <w:numId w:val="13"/>
              </w:numPr>
              <w:tabs>
                <w:tab w:val="left" w:pos="284"/>
              </w:tabs>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WAWI donor organizations – technical staff and decision-making bodies</w:t>
            </w:r>
          </w:p>
        </w:tc>
      </w:tr>
      <w:tr w:rsidR="00FD0FDC" w:rsidRPr="00BA44A0"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FD0FDC" w:rsidP="007E007C">
            <w:pPr>
              <w:ind w:right="691"/>
              <w:jc w:val="both"/>
              <w:rPr>
                <w:rFonts w:ascii="Verdana" w:eastAsiaTheme="minorEastAsia" w:hAnsi="Verdana"/>
                <w:sz w:val="18"/>
                <w:szCs w:val="18"/>
                <w:lang w:val="en-GB" w:eastAsia="nl-NL"/>
              </w:rPr>
            </w:pPr>
          </w:p>
        </w:tc>
      </w:tr>
      <w:tr w:rsidR="00FD0FDC" w:rsidRPr="00286161"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FD0FDC" w:rsidP="007E007C">
            <w:pPr>
              <w:ind w:right="691"/>
              <w:jc w:val="both"/>
              <w:rPr>
                <w:rFonts w:ascii="Verdana" w:eastAsiaTheme="minorEastAsia" w:hAnsi="Verdana"/>
                <w:sz w:val="18"/>
                <w:szCs w:val="18"/>
                <w:u w:val="single"/>
                <w:lang w:val="en-GB" w:eastAsia="nl-NL"/>
              </w:rPr>
            </w:pPr>
            <w:r w:rsidRPr="00286161">
              <w:rPr>
                <w:rFonts w:ascii="Verdana" w:eastAsiaTheme="minorEastAsia" w:hAnsi="Verdana"/>
                <w:sz w:val="18"/>
                <w:szCs w:val="18"/>
                <w:u w:val="single"/>
                <w:lang w:val="en-GB" w:eastAsia="nl-NL"/>
              </w:rPr>
              <w:t>External:</w:t>
            </w:r>
          </w:p>
        </w:tc>
      </w:tr>
      <w:tr w:rsidR="00FD0FDC" w:rsidRPr="00BA44A0"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FD0FDC" w:rsidP="007E007C">
            <w:pPr>
              <w:numPr>
                <w:ilvl w:val="0"/>
                <w:numId w:val="13"/>
              </w:numPr>
              <w:tabs>
                <w:tab w:val="left" w:pos="284"/>
              </w:tabs>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National and local government agencies in West Africa responsible for supporting and developing water, sanitation and hygiene services and shaping the overall enabl</w:t>
            </w:r>
            <w:r w:rsidR="00767613" w:rsidRPr="00286161">
              <w:rPr>
                <w:rFonts w:ascii="Verdana" w:eastAsiaTheme="minorEastAsia" w:hAnsi="Verdana"/>
                <w:sz w:val="18"/>
                <w:szCs w:val="18"/>
                <w:lang w:val="en-GB" w:eastAsia="nl-NL"/>
              </w:rPr>
              <w:t>ing policy, financial and resource environment</w:t>
            </w:r>
          </w:p>
        </w:tc>
      </w:tr>
      <w:tr w:rsidR="00FD0FDC" w:rsidRPr="00BA44A0"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FD0FDC" w:rsidP="007E007C">
            <w:pPr>
              <w:numPr>
                <w:ilvl w:val="0"/>
                <w:numId w:val="13"/>
              </w:numPr>
              <w:tabs>
                <w:tab w:val="left" w:pos="284"/>
              </w:tabs>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International water sector technical organizations</w:t>
            </w:r>
          </w:p>
        </w:tc>
      </w:tr>
      <w:tr w:rsidR="00FD0FDC" w:rsidRPr="00BA44A0"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FD0FDC" w:rsidP="0055610A">
            <w:pPr>
              <w:numPr>
                <w:ilvl w:val="0"/>
                <w:numId w:val="13"/>
              </w:numPr>
              <w:tabs>
                <w:tab w:val="left" w:pos="284"/>
              </w:tabs>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International public and private institutions involved in development </w:t>
            </w:r>
            <w:r w:rsidR="0055610A" w:rsidRPr="00286161">
              <w:rPr>
                <w:rFonts w:ascii="Verdana" w:eastAsiaTheme="minorEastAsia" w:hAnsi="Verdana"/>
                <w:sz w:val="18"/>
                <w:szCs w:val="18"/>
                <w:lang w:val="en-GB" w:eastAsia="nl-NL"/>
              </w:rPr>
              <w:t>p</w:t>
            </w:r>
            <w:r w:rsidRPr="00286161">
              <w:rPr>
                <w:rFonts w:ascii="Verdana" w:eastAsiaTheme="minorEastAsia" w:hAnsi="Verdana"/>
                <w:sz w:val="18"/>
                <w:szCs w:val="18"/>
                <w:lang w:val="en-GB" w:eastAsia="nl-NL"/>
              </w:rPr>
              <w:t xml:space="preserve">artnerships </w:t>
            </w:r>
          </w:p>
        </w:tc>
      </w:tr>
      <w:tr w:rsidR="00FD0FDC" w:rsidRPr="00BA44A0"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FD0FDC" w:rsidP="007E007C">
            <w:pPr>
              <w:numPr>
                <w:ilvl w:val="0"/>
                <w:numId w:val="13"/>
              </w:numPr>
              <w:tabs>
                <w:tab w:val="left" w:pos="284"/>
              </w:tabs>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Donors involved in the water, sanitation and hygiene and related sectors</w:t>
            </w:r>
          </w:p>
        </w:tc>
      </w:tr>
      <w:tr w:rsidR="00FD0FDC" w:rsidRPr="00286161" w:rsidTr="00AA0BFE">
        <w:tc>
          <w:tcPr>
            <w:tcW w:w="8393" w:type="dxa"/>
            <w:tcBorders>
              <w:top w:val="single" w:sz="4" w:space="0" w:color="000000"/>
              <w:left w:val="single" w:sz="4" w:space="0" w:color="000000"/>
              <w:bottom w:val="single" w:sz="4" w:space="0" w:color="000000"/>
              <w:right w:val="single" w:sz="4" w:space="0" w:color="000000"/>
            </w:tcBorders>
          </w:tcPr>
          <w:p w:rsidR="00FD0FDC" w:rsidRPr="00286161" w:rsidRDefault="00FD0FDC" w:rsidP="007E007C">
            <w:pPr>
              <w:numPr>
                <w:ilvl w:val="0"/>
                <w:numId w:val="13"/>
              </w:numPr>
              <w:tabs>
                <w:tab w:val="left" w:pos="284"/>
              </w:tabs>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General public</w:t>
            </w:r>
          </w:p>
        </w:tc>
      </w:tr>
    </w:tbl>
    <w:p w:rsidR="00FD0FDC" w:rsidRPr="00286161" w:rsidRDefault="00FD0FDC" w:rsidP="007E007C">
      <w:pPr>
        <w:ind w:right="691"/>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While analyzing existing information products (explicit knowledge) an annotated biography will be assembled. This will be packaged, together with soft copies of the information materials on a searchable CD, with the potential also for addition to the web-site.  </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In addition, the interviews will shed light on a feasible strategy for knowledge management and communication during phase II.</w:t>
      </w:r>
    </w:p>
    <w:p w:rsidR="00FD0FDC" w:rsidRPr="00286161" w:rsidRDefault="00767613" w:rsidP="007E007C">
      <w:pPr>
        <w:numPr>
          <w:ilvl w:val="1"/>
          <w:numId w:val="13"/>
        </w:numPr>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Project Goal and Objectives</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To develop a strategic and effective WAWI knowledge management and communications strategy that will provide technical information, ‘lessons learned’, success stories, and overall WAWI program synthesis for a number of different internal and external audiences.</w:t>
      </w:r>
    </w:p>
    <w:p w:rsidR="00FD0FDC" w:rsidRPr="00286161" w:rsidRDefault="00767613" w:rsidP="007E007C">
      <w:pPr>
        <w:numPr>
          <w:ilvl w:val="1"/>
          <w:numId w:val="13"/>
        </w:numPr>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lastRenderedPageBreak/>
        <w:t>Expected Results and Impact</w:t>
      </w:r>
    </w:p>
    <w:p w:rsidR="00FD0FDC" w:rsidRPr="00DB0CDB" w:rsidRDefault="00767613" w:rsidP="00094C1B">
      <w:pPr>
        <w:numPr>
          <w:ilvl w:val="1"/>
          <w:numId w:val="8"/>
        </w:numPr>
        <w:spacing w:after="0"/>
        <w:ind w:left="357" w:right="692" w:hanging="357"/>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 xml:space="preserve">A knowledge management plan for WAWI Phase I that propose specific actions and products to consolidate learning and knowledge from existing materials as well as additional information collection from specific partners as necessary. The plan will include a proposed timeline and specific list of deliverables.  </w:t>
      </w:r>
    </w:p>
    <w:p w:rsidR="00FD0FDC" w:rsidRDefault="00767613" w:rsidP="00094C1B">
      <w:pPr>
        <w:numPr>
          <w:ilvl w:val="1"/>
          <w:numId w:val="8"/>
        </w:numPr>
        <w:spacing w:after="0"/>
        <w:ind w:left="357" w:right="692" w:hanging="357"/>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A knowledge management plan for WAWI Phase II that identifies the objectives, the audien</w:t>
      </w:r>
      <w:r w:rsidR="0055610A" w:rsidRPr="00DB0CDB">
        <w:rPr>
          <w:rFonts w:ascii="Verdana" w:eastAsiaTheme="minorEastAsia" w:hAnsi="Verdana"/>
          <w:sz w:val="18"/>
          <w:szCs w:val="18"/>
          <w:lang w:val="en-GB" w:eastAsia="nl-NL"/>
        </w:rPr>
        <w:t>ces, proposed content, products</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media employed, and approaches used for KM products and tools. The plan will include</w:t>
      </w:r>
      <w:r w:rsidRPr="00286161">
        <w:rPr>
          <w:rFonts w:ascii="Verdana" w:eastAsiaTheme="minorEastAsia" w:hAnsi="Verdana"/>
          <w:sz w:val="18"/>
          <w:szCs w:val="18"/>
          <w:lang w:val="en-GB" w:eastAsia="nl-NL"/>
        </w:rPr>
        <w:t xml:space="preserve"> a proposed timeline and specific list of deliverables.  </w:t>
      </w:r>
    </w:p>
    <w:p w:rsidR="00B6715A" w:rsidRPr="00286161" w:rsidRDefault="00B6715A" w:rsidP="00B6715A">
      <w:pPr>
        <w:spacing w:after="0"/>
        <w:ind w:right="692"/>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A draft of both plans will be submitted for review and approval to ARD, Inc. and the </w:t>
      </w:r>
      <w:r w:rsidR="00FC5D01" w:rsidRPr="00286161">
        <w:rPr>
          <w:rFonts w:ascii="Verdana" w:eastAsiaTheme="minorEastAsia" w:hAnsi="Verdana"/>
          <w:sz w:val="18"/>
          <w:szCs w:val="18"/>
          <w:lang w:val="en-GB" w:eastAsia="nl-NL"/>
        </w:rPr>
        <w:t>USAID</w:t>
      </w:r>
      <w:r w:rsidRPr="00286161">
        <w:rPr>
          <w:rFonts w:ascii="Verdana" w:eastAsiaTheme="minorEastAsia" w:hAnsi="Verdana"/>
          <w:sz w:val="18"/>
          <w:szCs w:val="18"/>
          <w:lang w:val="en-GB" w:eastAsia="nl-NL"/>
        </w:rPr>
        <w:t xml:space="preserve"> WAWI II CTO (manager). After receiving comments</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 xml:space="preserve">input, IRC will finalize each plan. </w:t>
      </w:r>
    </w:p>
    <w:p w:rsidR="00FD0FDC" w:rsidRPr="00286161" w:rsidRDefault="00767613" w:rsidP="007E007C">
      <w:pPr>
        <w:numPr>
          <w:ilvl w:val="1"/>
          <w:numId w:val="13"/>
        </w:numPr>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Technical Approach</w:t>
      </w:r>
    </w:p>
    <w:p w:rsidR="00FD0FDC" w:rsidRPr="00DB0CDB"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The approach will have the </w:t>
      </w:r>
      <w:r w:rsidRPr="00DB0CDB">
        <w:rPr>
          <w:rFonts w:ascii="Verdana" w:eastAsiaTheme="minorEastAsia" w:hAnsi="Verdana"/>
          <w:sz w:val="18"/>
          <w:szCs w:val="18"/>
          <w:lang w:val="en-GB" w:eastAsia="nl-NL"/>
        </w:rPr>
        <w:t>character of a series of fact finding missions, followed by analysis and writing up, as well as production of (series of) video</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audio products:</w:t>
      </w:r>
    </w:p>
    <w:p w:rsidR="00FD0FDC" w:rsidRPr="00286161" w:rsidRDefault="00767613" w:rsidP="00AE1812">
      <w:pPr>
        <w:numPr>
          <w:ilvl w:val="0"/>
          <w:numId w:val="48"/>
        </w:numPr>
        <w:spacing w:after="0"/>
        <w:ind w:right="692"/>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Preparation of check lists, i</w:t>
      </w:r>
      <w:r w:rsidRPr="00286161">
        <w:rPr>
          <w:rFonts w:ascii="Verdana" w:eastAsiaTheme="minorEastAsia" w:hAnsi="Verdana"/>
          <w:sz w:val="18"/>
          <w:szCs w:val="18"/>
          <w:lang w:val="en-GB" w:eastAsia="nl-NL"/>
        </w:rPr>
        <w:t>nterview protocols</w:t>
      </w:r>
      <w:r w:rsidR="00AE1812">
        <w:rPr>
          <w:rFonts w:ascii="Verdana" w:eastAsiaTheme="minorEastAsia" w:hAnsi="Verdana"/>
          <w:sz w:val="18"/>
          <w:szCs w:val="18"/>
          <w:lang w:val="en-GB" w:eastAsia="nl-NL"/>
        </w:rPr>
        <w:t>.</w:t>
      </w:r>
    </w:p>
    <w:p w:rsidR="00FD0FDC" w:rsidRPr="00286161" w:rsidRDefault="00767613" w:rsidP="00AE1812">
      <w:pPr>
        <w:numPr>
          <w:ilvl w:val="0"/>
          <w:numId w:val="48"/>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Collecting, reading and annotating available material</w:t>
      </w:r>
      <w:r w:rsidR="00AE1812">
        <w:rPr>
          <w:rFonts w:ascii="Verdana" w:eastAsiaTheme="minorEastAsia" w:hAnsi="Verdana"/>
          <w:sz w:val="18"/>
          <w:szCs w:val="18"/>
          <w:lang w:val="en-GB" w:eastAsia="nl-NL"/>
        </w:rPr>
        <w:t>.</w:t>
      </w:r>
    </w:p>
    <w:p w:rsidR="00FD0FDC" w:rsidRPr="00286161" w:rsidRDefault="00767613" w:rsidP="00AE1812">
      <w:pPr>
        <w:numPr>
          <w:ilvl w:val="0"/>
          <w:numId w:val="48"/>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Prepare fact finding visits; figure out who to visit when (planned beginning March 2009)</w:t>
      </w:r>
      <w:r w:rsidR="00AE1812">
        <w:rPr>
          <w:rFonts w:ascii="Verdana" w:eastAsiaTheme="minorEastAsia" w:hAnsi="Verdana"/>
          <w:sz w:val="18"/>
          <w:szCs w:val="18"/>
          <w:lang w:val="en-GB" w:eastAsia="nl-NL"/>
        </w:rPr>
        <w:t>.</w:t>
      </w:r>
    </w:p>
    <w:p w:rsidR="00FD0FDC" w:rsidRPr="00286161" w:rsidRDefault="00767613" w:rsidP="00AE1812">
      <w:pPr>
        <w:numPr>
          <w:ilvl w:val="0"/>
          <w:numId w:val="48"/>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Visit as many WAWI partners</w:t>
      </w:r>
      <w:r w:rsidR="00FE7FF2" w:rsidRPr="00286161">
        <w:rPr>
          <w:rFonts w:ascii="Verdana" w:eastAsiaTheme="minorEastAsia" w:hAnsi="Verdana"/>
          <w:sz w:val="18"/>
          <w:szCs w:val="18"/>
          <w:lang w:val="en-GB" w:eastAsia="nl-NL"/>
        </w:rPr>
        <w:t xml:space="preserve">; </w:t>
      </w:r>
      <w:r w:rsidRPr="00286161">
        <w:rPr>
          <w:rFonts w:ascii="Verdana" w:eastAsiaTheme="minorEastAsia" w:hAnsi="Verdana"/>
          <w:sz w:val="18"/>
          <w:szCs w:val="18"/>
          <w:lang w:val="en-GB" w:eastAsia="nl-NL"/>
        </w:rPr>
        <w:t>local representatives</w:t>
      </w:r>
      <w:r w:rsidR="00FE7FF2" w:rsidRPr="00286161">
        <w:rPr>
          <w:rFonts w:ascii="Verdana" w:eastAsiaTheme="minorEastAsia" w:hAnsi="Verdana"/>
          <w:sz w:val="18"/>
          <w:szCs w:val="18"/>
          <w:lang w:val="en-GB" w:eastAsia="nl-NL"/>
        </w:rPr>
        <w:t>;</w:t>
      </w:r>
      <w:r w:rsidRPr="00286161">
        <w:rPr>
          <w:rFonts w:ascii="Verdana" w:eastAsiaTheme="minorEastAsia" w:hAnsi="Verdana"/>
          <w:sz w:val="18"/>
          <w:szCs w:val="18"/>
          <w:lang w:val="en-GB" w:eastAsia="nl-NL"/>
        </w:rPr>
        <w:t xml:space="preserve"> trainers</w:t>
      </w:r>
      <w:r w:rsidR="00FE7FF2" w:rsidRPr="00286161">
        <w:rPr>
          <w:rFonts w:ascii="Verdana" w:eastAsiaTheme="minorEastAsia" w:hAnsi="Verdana"/>
          <w:sz w:val="18"/>
          <w:szCs w:val="18"/>
          <w:lang w:val="en-GB" w:eastAsia="nl-NL"/>
        </w:rPr>
        <w:t>;</w:t>
      </w:r>
      <w:r w:rsidRPr="00286161">
        <w:rPr>
          <w:rFonts w:ascii="Verdana" w:eastAsiaTheme="minorEastAsia" w:hAnsi="Verdana"/>
          <w:sz w:val="18"/>
          <w:szCs w:val="18"/>
          <w:lang w:val="en-GB" w:eastAsia="nl-NL"/>
        </w:rPr>
        <w:t xml:space="preserve"> implementers and trainees</w:t>
      </w:r>
      <w:r w:rsidR="00FE7FF2" w:rsidRPr="00286161">
        <w:rPr>
          <w:rFonts w:ascii="Verdana" w:eastAsiaTheme="minorEastAsia" w:hAnsi="Verdana"/>
          <w:sz w:val="18"/>
          <w:szCs w:val="18"/>
          <w:lang w:val="en-GB" w:eastAsia="nl-NL"/>
        </w:rPr>
        <w:t xml:space="preserve"> as possible</w:t>
      </w:r>
      <w:r w:rsidR="00AE1812">
        <w:rPr>
          <w:rFonts w:ascii="Verdana" w:eastAsiaTheme="minorEastAsia" w:hAnsi="Verdana"/>
          <w:sz w:val="18"/>
          <w:szCs w:val="18"/>
          <w:lang w:val="en-GB" w:eastAsia="nl-NL"/>
        </w:rPr>
        <w:t>.</w:t>
      </w:r>
    </w:p>
    <w:p w:rsidR="00FD0FDC" w:rsidRPr="00286161" w:rsidRDefault="00767613" w:rsidP="00AE1812">
      <w:pPr>
        <w:numPr>
          <w:ilvl w:val="0"/>
          <w:numId w:val="48"/>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Videotape as many interviews as possible (consent of interviewed needed)</w:t>
      </w:r>
      <w:r w:rsidR="00AE1812">
        <w:rPr>
          <w:rFonts w:ascii="Verdana" w:eastAsiaTheme="minorEastAsia" w:hAnsi="Verdana"/>
          <w:sz w:val="18"/>
          <w:szCs w:val="18"/>
          <w:lang w:val="en-GB" w:eastAsia="nl-NL"/>
        </w:rPr>
        <w:t>.</w:t>
      </w:r>
    </w:p>
    <w:p w:rsidR="00FD0FDC" w:rsidRPr="00286161" w:rsidRDefault="00767613" w:rsidP="00AE1812">
      <w:pPr>
        <w:numPr>
          <w:ilvl w:val="0"/>
          <w:numId w:val="48"/>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Map the network of all WAWI stakeholders</w:t>
      </w:r>
      <w:r w:rsidR="00AE1812">
        <w:rPr>
          <w:rFonts w:ascii="Verdana" w:eastAsiaTheme="minorEastAsia" w:hAnsi="Verdana"/>
          <w:sz w:val="18"/>
          <w:szCs w:val="18"/>
          <w:lang w:val="en-GB" w:eastAsia="nl-NL"/>
        </w:rPr>
        <w:t>.</w:t>
      </w:r>
    </w:p>
    <w:p w:rsidR="00FD0FDC" w:rsidRPr="00286161" w:rsidRDefault="00767613" w:rsidP="00AE1812">
      <w:pPr>
        <w:numPr>
          <w:ilvl w:val="0"/>
          <w:numId w:val="48"/>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Identify ways to contact WAWI stakeholders (people) by mail </w:t>
      </w:r>
      <w:r w:rsidR="0055610A" w:rsidRPr="00286161">
        <w:rPr>
          <w:rFonts w:ascii="Verdana" w:eastAsiaTheme="minorEastAsia" w:hAnsi="Verdana"/>
          <w:sz w:val="18"/>
          <w:szCs w:val="18"/>
          <w:lang w:val="en-GB" w:eastAsia="nl-NL"/>
        </w:rPr>
        <w:t>or</w:t>
      </w:r>
      <w:r w:rsidRPr="00286161">
        <w:rPr>
          <w:rFonts w:ascii="Verdana" w:eastAsiaTheme="minorEastAsia" w:hAnsi="Verdana"/>
          <w:sz w:val="18"/>
          <w:szCs w:val="18"/>
          <w:lang w:val="en-GB" w:eastAsia="nl-NL"/>
        </w:rPr>
        <w:t xml:space="preserve"> e-mail</w:t>
      </w:r>
      <w:r w:rsidR="00AE1812">
        <w:rPr>
          <w:rFonts w:ascii="Verdana" w:eastAsiaTheme="minorEastAsia" w:hAnsi="Verdana"/>
          <w:sz w:val="18"/>
          <w:szCs w:val="18"/>
          <w:lang w:val="en-GB" w:eastAsia="nl-NL"/>
        </w:rPr>
        <w:t>.</w:t>
      </w:r>
    </w:p>
    <w:p w:rsidR="00FD0FDC" w:rsidRPr="00286161" w:rsidRDefault="00767613" w:rsidP="00AE1812">
      <w:pPr>
        <w:numPr>
          <w:ilvl w:val="0"/>
          <w:numId w:val="48"/>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Collect all existing WAWI information products; hard and soft copy</w:t>
      </w:r>
      <w:r w:rsidR="00AE1812">
        <w:rPr>
          <w:rFonts w:ascii="Verdana" w:eastAsiaTheme="minorEastAsia" w:hAnsi="Verdana"/>
          <w:sz w:val="18"/>
          <w:szCs w:val="18"/>
          <w:lang w:val="en-GB" w:eastAsia="nl-NL"/>
        </w:rPr>
        <w:t>.</w:t>
      </w:r>
      <w:r w:rsidRPr="00286161">
        <w:rPr>
          <w:rFonts w:ascii="Verdana" w:eastAsiaTheme="minorEastAsia" w:hAnsi="Verdana"/>
          <w:sz w:val="18"/>
          <w:szCs w:val="18"/>
          <w:lang w:val="en-GB" w:eastAsia="nl-NL"/>
        </w:rPr>
        <w:t xml:space="preserve"> </w:t>
      </w:r>
    </w:p>
    <w:p w:rsidR="00FD0FDC" w:rsidRPr="00286161" w:rsidRDefault="00767613" w:rsidP="00AE1812">
      <w:pPr>
        <w:numPr>
          <w:ilvl w:val="0"/>
          <w:numId w:val="48"/>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Create searchable soft copy repository of all material and create an annotated bibliography</w:t>
      </w:r>
      <w:r w:rsidR="00AE1812">
        <w:rPr>
          <w:rFonts w:ascii="Verdana" w:eastAsiaTheme="minorEastAsia" w:hAnsi="Verdana"/>
          <w:sz w:val="18"/>
          <w:szCs w:val="18"/>
          <w:lang w:val="en-GB" w:eastAsia="nl-NL"/>
        </w:rPr>
        <w:t>.</w:t>
      </w:r>
    </w:p>
    <w:p w:rsidR="00FD0FDC" w:rsidRPr="00286161" w:rsidRDefault="00767613" w:rsidP="00AE1812">
      <w:pPr>
        <w:numPr>
          <w:ilvl w:val="0"/>
          <w:numId w:val="48"/>
        </w:num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Redistribute all soft copies by CD</w:t>
      </w:r>
      <w:r w:rsidR="00AA0BFE" w:rsidRPr="00286161">
        <w:rPr>
          <w:rFonts w:ascii="Verdana" w:eastAsiaTheme="minorEastAsia" w:hAnsi="Verdana"/>
          <w:sz w:val="18"/>
          <w:szCs w:val="18"/>
          <w:lang w:val="en-GB" w:eastAsia="nl-NL"/>
        </w:rPr>
        <w:t>-R</w:t>
      </w:r>
      <w:r w:rsidRPr="00286161">
        <w:rPr>
          <w:rFonts w:ascii="Verdana" w:eastAsiaTheme="minorEastAsia" w:hAnsi="Verdana"/>
          <w:sz w:val="18"/>
          <w:szCs w:val="18"/>
          <w:lang w:val="en-GB" w:eastAsia="nl-NL"/>
        </w:rPr>
        <w:t>om.</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Create a strategy for knowledge management and communications for WAWI II based on the results of the interviews and review of the collected materials.</w:t>
      </w:r>
    </w:p>
    <w:p w:rsidR="00FD0FDC" w:rsidRPr="00286161" w:rsidRDefault="00767613" w:rsidP="007E007C">
      <w:pPr>
        <w:numPr>
          <w:ilvl w:val="0"/>
          <w:numId w:val="14"/>
        </w:numPr>
        <w:tabs>
          <w:tab w:val="left" w:pos="284"/>
        </w:tabs>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Partners and Collaboration</w:t>
      </w:r>
    </w:p>
    <w:p w:rsidR="00FD0FDC" w:rsidRPr="00286161" w:rsidRDefault="00767613"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TREND, Ghana</w:t>
      </w:r>
    </w:p>
    <w:p w:rsidR="00FD0FDC" w:rsidRPr="00DB0CDB" w:rsidRDefault="00767613"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CREPA, Mali and Niger and </w:t>
      </w:r>
      <w:r w:rsidRPr="00DB0CDB">
        <w:rPr>
          <w:rFonts w:ascii="Verdana" w:eastAsiaTheme="minorEastAsia" w:hAnsi="Verdana"/>
          <w:sz w:val="18"/>
          <w:szCs w:val="18"/>
          <w:lang w:val="en-GB" w:eastAsia="nl-NL"/>
        </w:rPr>
        <w:t>guidance from Burkina Faso</w:t>
      </w:r>
    </w:p>
    <w:p w:rsidR="00FD0FDC" w:rsidRPr="00DB0CDB" w:rsidRDefault="00767613" w:rsidP="00094C1B">
      <w:pPr>
        <w:spacing w:after="0"/>
        <w:ind w:left="357" w:right="692" w:hanging="357"/>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WAWI partners</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consultants</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local representatives</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trainers</w:t>
      </w:r>
    </w:p>
    <w:p w:rsidR="00FD0FDC" w:rsidRPr="00DB0CDB" w:rsidRDefault="00767613" w:rsidP="00094C1B">
      <w:pPr>
        <w:spacing w:after="0"/>
        <w:ind w:left="357" w:right="692" w:hanging="357"/>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WAWI implementers and trainees</w:t>
      </w:r>
    </w:p>
    <w:p w:rsidR="00FD0FDC" w:rsidRPr="00286161" w:rsidRDefault="0055610A" w:rsidP="007E007C">
      <w:pPr>
        <w:ind w:right="691"/>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Sapiens productions (for audio</w:t>
      </w:r>
      <w:r w:rsidR="00A62361" w:rsidRPr="00DB0CDB">
        <w:rPr>
          <w:rFonts w:ascii="Verdana" w:eastAsiaTheme="minorEastAsia" w:hAnsi="Verdana"/>
          <w:sz w:val="18"/>
          <w:szCs w:val="18"/>
          <w:lang w:val="en-GB" w:eastAsia="nl-NL"/>
        </w:rPr>
        <w:t xml:space="preserve"> / </w:t>
      </w:r>
      <w:r w:rsidR="00693B85">
        <w:rPr>
          <w:rFonts w:ascii="Verdana" w:eastAsiaTheme="minorEastAsia" w:hAnsi="Verdana"/>
          <w:sz w:val="18"/>
          <w:szCs w:val="18"/>
          <w:lang w:val="en-GB" w:eastAsia="nl-NL"/>
        </w:rPr>
        <w:t>video production), T</w:t>
      </w:r>
      <w:r w:rsidR="00767613" w:rsidRPr="00DB0CDB">
        <w:rPr>
          <w:rFonts w:ascii="Verdana" w:eastAsiaTheme="minorEastAsia" w:hAnsi="Verdana"/>
          <w:sz w:val="18"/>
          <w:szCs w:val="18"/>
          <w:lang w:val="en-GB" w:eastAsia="nl-NL"/>
        </w:rPr>
        <w:t>he</w:t>
      </w:r>
      <w:r w:rsidR="00767613" w:rsidRPr="00286161">
        <w:rPr>
          <w:rFonts w:ascii="Verdana" w:eastAsiaTheme="minorEastAsia" w:hAnsi="Verdana"/>
          <w:sz w:val="18"/>
          <w:szCs w:val="18"/>
          <w:lang w:val="en-GB" w:eastAsia="nl-NL"/>
        </w:rPr>
        <w:t xml:space="preserve"> Netherlands</w:t>
      </w:r>
    </w:p>
    <w:p w:rsidR="00910580" w:rsidRPr="00286161" w:rsidRDefault="00910580" w:rsidP="007E007C">
      <w:pPr>
        <w:ind w:right="691"/>
        <w:jc w:val="both"/>
        <w:rPr>
          <w:rFonts w:ascii="Verdana" w:eastAsiaTheme="minorEastAsia" w:hAnsi="Verdana"/>
          <w:sz w:val="18"/>
          <w:szCs w:val="18"/>
          <w:lang w:val="en-GB" w:eastAsia="nl-NL"/>
        </w:rPr>
        <w:sectPr w:rsidR="00910580" w:rsidRPr="00286161" w:rsidSect="00555B33">
          <w:pgSz w:w="11906" w:h="16838"/>
          <w:pgMar w:top="1417" w:right="1376" w:bottom="1417" w:left="1890" w:header="708" w:footer="708" w:gutter="0"/>
          <w:cols w:space="708"/>
          <w:docGrid w:linePitch="360"/>
        </w:sectPr>
      </w:pPr>
    </w:p>
    <w:p w:rsidR="00FD0FDC" w:rsidRPr="00286161" w:rsidRDefault="00767613" w:rsidP="007E007C">
      <w:pPr>
        <w:numPr>
          <w:ilvl w:val="0"/>
          <w:numId w:val="14"/>
        </w:numPr>
        <w:tabs>
          <w:tab w:val="left" w:pos="284"/>
        </w:tabs>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lastRenderedPageBreak/>
        <w:t>Implementation Schedule</w:t>
      </w:r>
    </w:p>
    <w:tbl>
      <w:tblPr>
        <w:tblW w:w="10372" w:type="dxa"/>
        <w:tblLayout w:type="fixed"/>
        <w:tblLook w:val="0000"/>
      </w:tblPr>
      <w:tblGrid>
        <w:gridCol w:w="2444"/>
        <w:gridCol w:w="1173"/>
        <w:gridCol w:w="450"/>
        <w:gridCol w:w="450"/>
        <w:gridCol w:w="450"/>
        <w:gridCol w:w="450"/>
        <w:gridCol w:w="450"/>
        <w:gridCol w:w="450"/>
        <w:gridCol w:w="450"/>
        <w:gridCol w:w="450"/>
        <w:gridCol w:w="450"/>
        <w:gridCol w:w="450"/>
        <w:gridCol w:w="455"/>
        <w:gridCol w:w="450"/>
        <w:gridCol w:w="450"/>
        <w:gridCol w:w="450"/>
        <w:gridCol w:w="450"/>
      </w:tblGrid>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WAWI KM Strategy</w:t>
            </w: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001C89">
            <w:pPr>
              <w:ind w:right="-108"/>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Feb</w:t>
            </w:r>
            <w:r w:rsidR="00001C89" w:rsidRPr="00286161">
              <w:rPr>
                <w:rFonts w:ascii="Verdana" w:eastAsiaTheme="minorEastAsia" w:hAnsi="Verdana"/>
                <w:sz w:val="18"/>
                <w:szCs w:val="18"/>
                <w:lang w:val="en-GB" w:eastAsia="nl-NL"/>
              </w:rPr>
              <w:t>ruary</w:t>
            </w:r>
          </w:p>
        </w:tc>
        <w:tc>
          <w:tcPr>
            <w:tcW w:w="2250" w:type="dxa"/>
            <w:gridSpan w:val="5"/>
            <w:tcBorders>
              <w:top w:val="single" w:sz="4" w:space="0" w:color="000000"/>
              <w:left w:val="single" w:sz="4" w:space="0" w:color="000000"/>
              <w:bottom w:val="single" w:sz="4" w:space="0" w:color="000000"/>
            </w:tcBorders>
            <w:vAlign w:val="bottom"/>
          </w:tcPr>
          <w:p w:rsidR="00B97001" w:rsidRPr="00286161" w:rsidRDefault="00B97001" w:rsidP="00B25C5C">
            <w:pPr>
              <w:ind w:right="-108"/>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March</w:t>
            </w:r>
          </w:p>
        </w:tc>
        <w:tc>
          <w:tcPr>
            <w:tcW w:w="1800" w:type="dxa"/>
            <w:gridSpan w:val="4"/>
            <w:tcBorders>
              <w:top w:val="single" w:sz="4" w:space="0" w:color="000000"/>
              <w:left w:val="single" w:sz="4" w:space="0" w:color="000000"/>
              <w:bottom w:val="single" w:sz="4" w:space="0" w:color="000000"/>
            </w:tcBorders>
            <w:vAlign w:val="bottom"/>
          </w:tcPr>
          <w:p w:rsidR="00B97001" w:rsidRPr="00286161" w:rsidRDefault="00B97001" w:rsidP="00B25C5C">
            <w:pPr>
              <w:ind w:right="-108"/>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April</w:t>
            </w:r>
          </w:p>
        </w:tc>
        <w:tc>
          <w:tcPr>
            <w:tcW w:w="1805" w:type="dxa"/>
            <w:gridSpan w:val="4"/>
            <w:tcBorders>
              <w:top w:val="single" w:sz="4" w:space="0" w:color="000000"/>
              <w:left w:val="single" w:sz="4" w:space="0" w:color="000000"/>
              <w:bottom w:val="single" w:sz="4" w:space="0" w:color="000000"/>
            </w:tcBorders>
            <w:vAlign w:val="bottom"/>
          </w:tcPr>
          <w:p w:rsidR="00B97001" w:rsidRPr="00286161" w:rsidRDefault="00B97001" w:rsidP="00B25C5C">
            <w:pPr>
              <w:ind w:right="-108"/>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May</w:t>
            </w:r>
          </w:p>
        </w:tc>
        <w:tc>
          <w:tcPr>
            <w:tcW w:w="900" w:type="dxa"/>
            <w:gridSpan w:val="2"/>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B97001">
            <w:pPr>
              <w:ind w:right="-108"/>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June</w:t>
            </w: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691"/>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2</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691"/>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9</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108"/>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16</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108"/>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23</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108"/>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30</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691"/>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6</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108"/>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13</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108"/>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20</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108"/>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27</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691"/>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4</w:t>
            </w: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B97001">
            <w:pPr>
              <w:ind w:right="-108"/>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11</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108"/>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18</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108"/>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25</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B97001">
            <w:pPr>
              <w:ind w:right="691"/>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1</w:t>
            </w: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B97001">
            <w:pPr>
              <w:ind w:right="691"/>
              <w:jc w:val="center"/>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8</w:t>
            </w: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Preparatory team work</w:t>
            </w:r>
          </w:p>
        </w:tc>
        <w:tc>
          <w:tcPr>
            <w:tcW w:w="1173"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275EB8">
            <w:pPr>
              <w:ind w:right="691"/>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B97001">
            <w:pPr>
              <w:ind w:right="-108"/>
              <w:jc w:val="both"/>
              <w:rPr>
                <w:rFonts w:ascii="Verdana" w:eastAsiaTheme="minorEastAsia" w:hAnsi="Verdana"/>
                <w:sz w:val="18"/>
                <w:szCs w:val="18"/>
                <w:lang w:val="en-GB" w:eastAsia="nl-NL"/>
              </w:rPr>
            </w:pP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IRC team visit</w:t>
            </w: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275EB8">
            <w:pPr>
              <w:ind w:right="691"/>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Preparing interviews</w:t>
            </w:r>
          </w:p>
        </w:tc>
        <w:tc>
          <w:tcPr>
            <w:tcW w:w="1173"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275EB8">
            <w:pPr>
              <w:ind w:right="691"/>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Plotting the network</w:t>
            </w: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275EB8">
            <w:pPr>
              <w:ind w:right="691"/>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Visiting</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interviewing</w:t>
            </w: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275EB8">
            <w:pPr>
              <w:ind w:right="691"/>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Reviewing</w:t>
            </w: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275EB8">
            <w:pPr>
              <w:ind w:right="691"/>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Writing</w:t>
            </w: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275EB8">
            <w:pPr>
              <w:ind w:right="691"/>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Peer review</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Report back</w:t>
            </w: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275EB8">
            <w:pPr>
              <w:ind w:right="691"/>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shd w:val="clear" w:color="auto" w:fill="00FF00"/>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IRC team visit</w:t>
            </w: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275EB8">
            <w:pPr>
              <w:ind w:right="691"/>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right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Finalizing</w:t>
            </w:r>
          </w:p>
        </w:tc>
        <w:tc>
          <w:tcPr>
            <w:tcW w:w="1173"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275EB8">
            <w:pPr>
              <w:ind w:right="691"/>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5"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vAlign w:val="bottom"/>
          </w:tcPr>
          <w:p w:rsidR="00B97001" w:rsidRPr="00286161" w:rsidRDefault="00B97001" w:rsidP="007E007C">
            <w:pPr>
              <w:ind w:right="691"/>
              <w:jc w:val="both"/>
              <w:rPr>
                <w:rFonts w:ascii="Verdana" w:eastAsiaTheme="minorEastAsia" w:hAnsi="Verdana"/>
                <w:sz w:val="18"/>
                <w:szCs w:val="18"/>
                <w:lang w:val="en-GB" w:eastAsia="nl-NL"/>
              </w:rPr>
            </w:pP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right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r>
      <w:tr w:rsidR="00001C89" w:rsidRPr="00286161" w:rsidTr="0055610A">
        <w:trPr>
          <w:trHeight w:val="255"/>
        </w:trPr>
        <w:tc>
          <w:tcPr>
            <w:tcW w:w="2444" w:type="dxa"/>
            <w:tcBorders>
              <w:top w:val="single" w:sz="4" w:space="0" w:color="000000"/>
              <w:left w:val="single" w:sz="4" w:space="0" w:color="000000"/>
              <w:bottom w:val="single" w:sz="4" w:space="0" w:color="000000"/>
            </w:tcBorders>
            <w:vAlign w:val="bottom"/>
          </w:tcPr>
          <w:p w:rsidR="00B97001" w:rsidRPr="00286161" w:rsidRDefault="00B97001" w:rsidP="00D037A6">
            <w:pPr>
              <w:ind w:right="-108"/>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IRC Back stopping</w:t>
            </w:r>
          </w:p>
        </w:tc>
        <w:tc>
          <w:tcPr>
            <w:tcW w:w="1173"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275EB8">
            <w:pPr>
              <w:ind w:right="691"/>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5"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c>
          <w:tcPr>
            <w:tcW w:w="450" w:type="dxa"/>
            <w:tcBorders>
              <w:top w:val="single" w:sz="4" w:space="0" w:color="000000"/>
              <w:left w:val="single" w:sz="4" w:space="0" w:color="000000"/>
              <w:bottom w:val="single" w:sz="4" w:space="0" w:color="000000"/>
              <w:right w:val="single" w:sz="4" w:space="0" w:color="000000"/>
            </w:tcBorders>
            <w:shd w:val="clear" w:color="auto" w:fill="CC99FF"/>
            <w:vAlign w:val="bottom"/>
          </w:tcPr>
          <w:p w:rsidR="00B97001" w:rsidRPr="00286161" w:rsidRDefault="00B97001"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w:t>
            </w:r>
          </w:p>
        </w:tc>
      </w:tr>
    </w:tbl>
    <w:p w:rsidR="00644887" w:rsidRDefault="00644887" w:rsidP="007E007C">
      <w:pPr>
        <w:ind w:right="691"/>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Outputs:</w:t>
      </w:r>
    </w:p>
    <w:p w:rsidR="00FD0FDC" w:rsidRPr="00286161" w:rsidRDefault="00767613" w:rsidP="009B5C8B">
      <w:pPr>
        <w:pStyle w:val="ListParagraph"/>
        <w:numPr>
          <w:ilvl w:val="0"/>
          <w:numId w:val="39"/>
        </w:numPr>
        <w:ind w:right="691"/>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Annotated bibliography of what WAWI I has produced</w:t>
      </w:r>
      <w:r w:rsidRPr="00286161">
        <w:rPr>
          <w:rFonts w:ascii="Verdana" w:eastAsiaTheme="minorEastAsia" w:hAnsi="Verdana"/>
          <w:sz w:val="18"/>
          <w:szCs w:val="18"/>
          <w:lang w:val="en-GB" w:eastAsia="nl-NL"/>
        </w:rPr>
        <w:br/>
        <w:t>Overview of the WAWI network</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possibilities of communication</w:t>
      </w:r>
      <w:r w:rsidRPr="00286161">
        <w:rPr>
          <w:rFonts w:ascii="Verdana" w:eastAsiaTheme="minorEastAsia" w:hAnsi="Verdana"/>
          <w:sz w:val="18"/>
          <w:szCs w:val="18"/>
          <w:lang w:val="en-GB" w:eastAsia="nl-NL"/>
        </w:rPr>
        <w:br/>
        <w:t>Knowledge management and communications strategy plan Phase WAWI I</w:t>
      </w:r>
      <w:r w:rsidRPr="00286161">
        <w:rPr>
          <w:rFonts w:ascii="Verdana" w:eastAsiaTheme="minorEastAsia" w:hAnsi="Verdana"/>
          <w:sz w:val="18"/>
          <w:szCs w:val="18"/>
          <w:lang w:val="en-GB" w:eastAsia="nl-NL"/>
        </w:rPr>
        <w:br/>
        <w:t>Knowledge management and communications strategy plan Phase WAWI II</w:t>
      </w:r>
    </w:p>
    <w:p w:rsidR="00910580" w:rsidRPr="00286161" w:rsidRDefault="00910580" w:rsidP="007E007C">
      <w:pPr>
        <w:ind w:right="691"/>
        <w:jc w:val="both"/>
        <w:rPr>
          <w:rFonts w:ascii="Verdana" w:eastAsiaTheme="minorEastAsia" w:hAnsi="Verdana"/>
          <w:b/>
          <w:sz w:val="18"/>
          <w:szCs w:val="18"/>
          <w:lang w:val="en-GB" w:eastAsia="nl-NL"/>
        </w:rPr>
        <w:sectPr w:rsidR="00910580" w:rsidRPr="00286161" w:rsidSect="00555B33">
          <w:pgSz w:w="16838" w:h="11906" w:orient="landscape"/>
          <w:pgMar w:top="1440" w:right="1376" w:bottom="1138" w:left="1411" w:header="706" w:footer="706" w:gutter="0"/>
          <w:cols w:space="708"/>
          <w:docGrid w:linePitch="360"/>
        </w:sectPr>
      </w:pPr>
    </w:p>
    <w:p w:rsidR="00FD0FDC" w:rsidRPr="00286161" w:rsidRDefault="00FD0FDC" w:rsidP="007E007C">
      <w:pPr>
        <w:ind w:right="691"/>
        <w:jc w:val="both"/>
        <w:rPr>
          <w:rFonts w:ascii="Verdana" w:eastAsiaTheme="minorEastAsia" w:hAnsi="Verdana"/>
          <w:b/>
          <w:sz w:val="18"/>
          <w:szCs w:val="18"/>
          <w:lang w:val="en-GB" w:eastAsia="nl-NL"/>
        </w:rPr>
      </w:pPr>
    </w:p>
    <w:p w:rsidR="00FD0FDC" w:rsidRPr="00286161" w:rsidRDefault="00767613" w:rsidP="007E007C">
      <w:pPr>
        <w:numPr>
          <w:ilvl w:val="0"/>
          <w:numId w:val="14"/>
        </w:numPr>
        <w:tabs>
          <w:tab w:val="left" w:pos="284"/>
        </w:tabs>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Management Plan</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This section provides information on the management structure supporting project implementation. </w:t>
      </w:r>
    </w:p>
    <w:p w:rsidR="00FD0FDC" w:rsidRPr="00286161" w:rsidRDefault="00767613" w:rsidP="007E007C">
      <w:pPr>
        <w:numPr>
          <w:ilvl w:val="1"/>
          <w:numId w:val="13"/>
        </w:numPr>
        <w:ind w:right="691"/>
        <w:jc w:val="both"/>
        <w:rPr>
          <w:rFonts w:ascii="Verdana" w:eastAsiaTheme="minorEastAsia" w:hAnsi="Verdana"/>
          <w:i/>
          <w:sz w:val="18"/>
          <w:szCs w:val="18"/>
          <w:lang w:val="en-GB" w:eastAsia="nl-NL"/>
        </w:rPr>
      </w:pPr>
      <w:r w:rsidRPr="00286161">
        <w:rPr>
          <w:rFonts w:ascii="Verdana" w:eastAsiaTheme="minorEastAsia" w:hAnsi="Verdana"/>
          <w:b/>
          <w:i/>
          <w:sz w:val="18"/>
          <w:szCs w:val="18"/>
          <w:lang w:val="en-GB" w:eastAsia="nl-NL"/>
        </w:rPr>
        <w:t xml:space="preserve">Staffing </w:t>
      </w:r>
      <w:r w:rsidRPr="00286161">
        <w:rPr>
          <w:rFonts w:ascii="Verdana" w:eastAsiaTheme="minorEastAsia" w:hAnsi="Verdana"/>
          <w:i/>
          <w:sz w:val="18"/>
          <w:szCs w:val="18"/>
          <w:lang w:val="en-GB" w:eastAsia="nl-NL"/>
        </w:rPr>
        <w:t>(indicating key staffing positions and individuals, and the roles played by each)</w:t>
      </w:r>
    </w:p>
    <w:p w:rsidR="00FD0FDC" w:rsidRPr="00286161" w:rsidRDefault="00767613"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J. Pels, Senior Programme Officer Knowledge Management, IRC</w:t>
      </w:r>
    </w:p>
    <w:p w:rsidR="00FD0FDC" w:rsidRPr="00286161" w:rsidRDefault="00767613" w:rsidP="00AE1812">
      <w:p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 Moriarty, Senior Programme Officer, Coordinator IRC West Africa Programme, IRC, based in Accra</w:t>
      </w:r>
    </w:p>
    <w:p w:rsidR="00FD0FDC" w:rsidRPr="00286161" w:rsidRDefault="00767613"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C. Pezon, Programme Officer, IRC</w:t>
      </w:r>
    </w:p>
    <w:p w:rsidR="00FD0FDC" w:rsidRPr="00286161" w:rsidRDefault="00832459"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E. L</w:t>
      </w:r>
      <w:r w:rsidR="00767613" w:rsidRPr="00286161">
        <w:rPr>
          <w:rFonts w:ascii="Verdana" w:eastAsiaTheme="minorEastAsia" w:hAnsi="Verdana"/>
          <w:sz w:val="18"/>
          <w:szCs w:val="18"/>
          <w:lang w:val="en-GB" w:eastAsia="nl-NL"/>
        </w:rPr>
        <w:t>eBorgne, Information Officer, IRC</w:t>
      </w:r>
    </w:p>
    <w:p w:rsidR="00FD0FDC" w:rsidRPr="00286161" w:rsidRDefault="00767613"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E. Larbi, Director, TREND, Ghana</w:t>
      </w:r>
    </w:p>
    <w:p w:rsidR="00FD0FDC" w:rsidRPr="00286161" w:rsidRDefault="00767613"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 Wumbei, Knowledge management expert, TREND, Ghana</w:t>
      </w:r>
    </w:p>
    <w:p w:rsidR="00FD0FDC" w:rsidRPr="00286161" w:rsidRDefault="00767613" w:rsidP="00875E25">
      <w:p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S. Offi Some Consultant en communication CREPA, Burkina Faso CREPA Mali and Niger staff</w:t>
      </w:r>
    </w:p>
    <w:p w:rsidR="00FD0FDC" w:rsidRDefault="00767613" w:rsidP="00693B85">
      <w:pPr>
        <w:spacing w:after="0"/>
        <w:ind w:right="691"/>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J. Wessels, Associate on Innovative Communication, IRC (</w:t>
      </w:r>
      <w:hyperlink r:id="rId45" w:history="1">
        <w:r w:rsidR="00AE1812" w:rsidRPr="00FC5BC7">
          <w:rPr>
            <w:rStyle w:val="Hyperlink"/>
            <w:rFonts w:ascii="Verdana" w:eastAsiaTheme="minorEastAsia" w:hAnsi="Verdana"/>
            <w:sz w:val="18"/>
            <w:szCs w:val="18"/>
            <w:lang w:val="en-GB" w:eastAsia="nl-NL"/>
          </w:rPr>
          <w:t>www.sapiensproductions.com</w:t>
        </w:r>
      </w:hyperlink>
      <w:r w:rsidRPr="00286161">
        <w:rPr>
          <w:rFonts w:ascii="Verdana" w:eastAsiaTheme="minorEastAsia" w:hAnsi="Verdana"/>
          <w:sz w:val="18"/>
          <w:szCs w:val="18"/>
          <w:lang w:val="en-GB" w:eastAsia="nl-NL"/>
        </w:rPr>
        <w:t>)</w:t>
      </w:r>
    </w:p>
    <w:p w:rsidR="00AE1812" w:rsidRPr="00286161" w:rsidRDefault="00AE1812" w:rsidP="00AE1812">
      <w:pPr>
        <w:spacing w:after="0"/>
        <w:ind w:right="691"/>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To tackle language issues effective, native Frenc</w:t>
      </w:r>
      <w:r w:rsidR="00031278" w:rsidRPr="00286161">
        <w:rPr>
          <w:rFonts w:ascii="Verdana" w:eastAsiaTheme="minorEastAsia" w:hAnsi="Verdana"/>
          <w:sz w:val="18"/>
          <w:szCs w:val="18"/>
          <w:lang w:val="en-GB" w:eastAsia="nl-NL"/>
        </w:rPr>
        <w:t>h speaking IRC staff (Christelle Pezon, Ewen Le</w:t>
      </w:r>
      <w:r w:rsidRPr="00286161">
        <w:rPr>
          <w:rFonts w:ascii="Verdana" w:eastAsiaTheme="minorEastAsia" w:hAnsi="Verdana"/>
          <w:sz w:val="18"/>
          <w:szCs w:val="18"/>
          <w:lang w:val="en-GB" w:eastAsia="nl-NL"/>
        </w:rPr>
        <w:t xml:space="preserve">Borgne) and CREPA staff will be engaged in Francophone countries. IRC staff </w:t>
      </w:r>
      <w:r w:rsidR="00832459" w:rsidRPr="00286161">
        <w:rPr>
          <w:rFonts w:ascii="Verdana" w:eastAsiaTheme="minorEastAsia" w:hAnsi="Verdana"/>
          <w:sz w:val="18"/>
          <w:szCs w:val="18"/>
          <w:lang w:val="en-GB" w:eastAsia="nl-NL"/>
        </w:rPr>
        <w:t xml:space="preserve">Jaap </w:t>
      </w:r>
      <w:r w:rsidRPr="00286161">
        <w:rPr>
          <w:rFonts w:ascii="Verdana" w:eastAsiaTheme="minorEastAsia" w:hAnsi="Verdana"/>
          <w:sz w:val="18"/>
          <w:szCs w:val="18"/>
          <w:lang w:val="en-GB" w:eastAsia="nl-NL"/>
        </w:rPr>
        <w:t xml:space="preserve">Pels and </w:t>
      </w:r>
      <w:r w:rsidR="00832459" w:rsidRPr="00286161">
        <w:rPr>
          <w:rFonts w:ascii="Verdana" w:eastAsiaTheme="minorEastAsia" w:hAnsi="Verdana"/>
          <w:sz w:val="18"/>
          <w:szCs w:val="18"/>
          <w:lang w:val="en-GB" w:eastAsia="nl-NL"/>
        </w:rPr>
        <w:t xml:space="preserve">Patrick </w:t>
      </w:r>
      <w:r w:rsidRPr="00286161">
        <w:rPr>
          <w:rFonts w:ascii="Verdana" w:eastAsiaTheme="minorEastAsia" w:hAnsi="Verdana"/>
          <w:sz w:val="18"/>
          <w:szCs w:val="18"/>
          <w:lang w:val="en-GB" w:eastAsia="nl-NL"/>
        </w:rPr>
        <w:t>Moriarty will be engaged in Ghana supported by TREND staff.</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principle management of the project is done</w:t>
      </w:r>
      <w:r w:rsidR="00B25C5C" w:rsidRPr="00286161">
        <w:rPr>
          <w:rFonts w:ascii="Verdana" w:eastAsiaTheme="minorEastAsia" w:hAnsi="Verdana"/>
          <w:sz w:val="18"/>
          <w:szCs w:val="18"/>
          <w:lang w:val="en-GB" w:eastAsia="nl-NL"/>
        </w:rPr>
        <w:t xml:space="preserve"> by </w:t>
      </w:r>
      <w:r w:rsidR="00832459" w:rsidRPr="00286161">
        <w:rPr>
          <w:rFonts w:ascii="Verdana" w:eastAsiaTheme="minorEastAsia" w:hAnsi="Verdana"/>
          <w:sz w:val="18"/>
          <w:szCs w:val="18"/>
          <w:lang w:val="en-GB" w:eastAsia="nl-NL"/>
        </w:rPr>
        <w:t xml:space="preserve">Jaap </w:t>
      </w:r>
      <w:r w:rsidR="00B25C5C" w:rsidRPr="00286161">
        <w:rPr>
          <w:rFonts w:ascii="Verdana" w:eastAsiaTheme="minorEastAsia" w:hAnsi="Verdana"/>
          <w:sz w:val="18"/>
          <w:szCs w:val="18"/>
          <w:lang w:val="en-GB" w:eastAsia="nl-NL"/>
        </w:rPr>
        <w:t>Pels, IRC, where applicable</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necessary delegated to the local partner staff.</w:t>
      </w:r>
    </w:p>
    <w:p w:rsidR="00FD0FDC" w:rsidRPr="00DB0CDB"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Local partner staff will be involved over the whole period of activities. First to arrange and accompany the fact finding visits, to </w:t>
      </w:r>
      <w:r w:rsidRPr="00DB0CDB">
        <w:rPr>
          <w:rFonts w:ascii="Verdana" w:eastAsiaTheme="minorEastAsia" w:hAnsi="Verdana"/>
          <w:sz w:val="18"/>
          <w:szCs w:val="18"/>
          <w:lang w:val="en-GB" w:eastAsia="nl-NL"/>
        </w:rPr>
        <w:t>operate audio</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video equipment, to annotate and archive WAWI explicit materials and probably they will be involved in reporting back to local p</w:t>
      </w:r>
      <w:r w:rsidR="0055610A" w:rsidRPr="00DB0CDB">
        <w:rPr>
          <w:rFonts w:ascii="Verdana" w:eastAsiaTheme="minorEastAsia" w:hAnsi="Verdana"/>
          <w:sz w:val="18"/>
          <w:szCs w:val="18"/>
          <w:lang w:val="en-GB" w:eastAsia="nl-NL"/>
        </w:rPr>
        <w:t>artners</w:t>
      </w:r>
      <w:r w:rsidR="00A62361" w:rsidRPr="00DB0CDB">
        <w:rPr>
          <w:rFonts w:ascii="Verdana" w:eastAsiaTheme="minorEastAsia" w:hAnsi="Verdana"/>
          <w:sz w:val="18"/>
          <w:szCs w:val="18"/>
          <w:lang w:val="en-GB" w:eastAsia="nl-NL"/>
        </w:rPr>
        <w:t xml:space="preserve"> / </w:t>
      </w:r>
      <w:r w:rsidRPr="00DB0CDB">
        <w:rPr>
          <w:rFonts w:ascii="Verdana" w:eastAsiaTheme="minorEastAsia" w:hAnsi="Verdana"/>
          <w:sz w:val="18"/>
          <w:szCs w:val="18"/>
          <w:lang w:val="en-GB" w:eastAsia="nl-NL"/>
        </w:rPr>
        <w:t>stakeholders and spreading result in their own networks.</w:t>
      </w:r>
    </w:p>
    <w:p w:rsidR="00FD0FDC" w:rsidRPr="00286161" w:rsidRDefault="00767613" w:rsidP="007E007C">
      <w:pPr>
        <w:ind w:right="691"/>
        <w:jc w:val="both"/>
        <w:rPr>
          <w:rFonts w:ascii="Verdana" w:eastAsiaTheme="minorEastAsia" w:hAnsi="Verdana"/>
          <w:sz w:val="18"/>
          <w:szCs w:val="18"/>
          <w:lang w:val="en-GB" w:eastAsia="nl-NL"/>
        </w:rPr>
      </w:pPr>
      <w:r w:rsidRPr="00DB0CDB">
        <w:rPr>
          <w:rFonts w:ascii="Verdana" w:eastAsiaTheme="minorEastAsia" w:hAnsi="Verdana"/>
          <w:sz w:val="18"/>
          <w:szCs w:val="18"/>
          <w:lang w:val="en-GB" w:eastAsia="nl-NL"/>
        </w:rPr>
        <w:t>IRC, TREND and CREPA cherish a long standing relationship which matured over time into a partnership allowing delegation of</w:t>
      </w:r>
      <w:r w:rsidRPr="00286161">
        <w:rPr>
          <w:rFonts w:ascii="Verdana" w:eastAsiaTheme="minorEastAsia" w:hAnsi="Verdana"/>
          <w:sz w:val="18"/>
          <w:szCs w:val="18"/>
          <w:lang w:val="en-GB" w:eastAsia="nl-NL"/>
        </w:rPr>
        <w:t xml:space="preserve"> activities to these local partners in West Africa.</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Joshka Wessels (Sapiens productions) is a</w:t>
      </w:r>
      <w:r w:rsidR="009A2B16" w:rsidRPr="00286161">
        <w:rPr>
          <w:rFonts w:ascii="Verdana" w:eastAsiaTheme="minorEastAsia" w:hAnsi="Verdana"/>
          <w:sz w:val="18"/>
          <w:szCs w:val="18"/>
          <w:lang w:val="en-GB" w:eastAsia="nl-NL"/>
        </w:rPr>
        <w:t>n</w:t>
      </w:r>
      <w:r w:rsidRPr="00286161">
        <w:rPr>
          <w:rFonts w:ascii="Verdana" w:eastAsiaTheme="minorEastAsia" w:hAnsi="Verdana"/>
          <w:sz w:val="18"/>
          <w:szCs w:val="18"/>
          <w:lang w:val="en-GB" w:eastAsia="nl-NL"/>
        </w:rPr>
        <w:t xml:space="preserve"> IRC associate who will give guidance on the effective and innovative use of audio</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 xml:space="preserve">video equipment and the editing of material. </w:t>
      </w:r>
    </w:p>
    <w:p w:rsidR="00FD0FDC" w:rsidRPr="00286161" w:rsidRDefault="00767613" w:rsidP="009B5C8B">
      <w:pPr>
        <w:numPr>
          <w:ilvl w:val="1"/>
          <w:numId w:val="13"/>
        </w:numPr>
        <w:ind w:right="691"/>
        <w:rPr>
          <w:rFonts w:ascii="Verdana" w:eastAsiaTheme="minorEastAsia" w:hAnsi="Verdana"/>
          <w:i/>
          <w:sz w:val="18"/>
          <w:szCs w:val="18"/>
          <w:lang w:val="en-GB" w:eastAsia="nl-NL"/>
        </w:rPr>
      </w:pPr>
      <w:r w:rsidRPr="00286161">
        <w:rPr>
          <w:rFonts w:ascii="Verdana" w:eastAsiaTheme="minorEastAsia" w:hAnsi="Verdana"/>
          <w:b/>
          <w:sz w:val="18"/>
          <w:szCs w:val="18"/>
          <w:lang w:val="en-GB" w:eastAsia="nl-NL"/>
        </w:rPr>
        <w:t>Teaming</w:t>
      </w:r>
      <w:r w:rsidR="00A62361">
        <w:rPr>
          <w:rFonts w:ascii="Verdana" w:eastAsiaTheme="minorEastAsia" w:hAnsi="Verdana"/>
          <w:b/>
          <w:sz w:val="18"/>
          <w:szCs w:val="18"/>
          <w:lang w:val="en-GB" w:eastAsia="nl-NL"/>
        </w:rPr>
        <w:t xml:space="preserve"> / </w:t>
      </w:r>
      <w:r w:rsidRPr="00286161">
        <w:rPr>
          <w:rFonts w:ascii="Verdana" w:eastAsiaTheme="minorEastAsia" w:hAnsi="Verdana"/>
          <w:b/>
          <w:sz w:val="18"/>
          <w:szCs w:val="18"/>
          <w:lang w:val="en-GB" w:eastAsia="nl-NL"/>
        </w:rPr>
        <w:t xml:space="preserve">Subcontract Relationships </w:t>
      </w:r>
      <w:r w:rsidRPr="00286161">
        <w:rPr>
          <w:rFonts w:ascii="Verdana" w:eastAsiaTheme="minorEastAsia" w:hAnsi="Verdana"/>
          <w:sz w:val="18"/>
          <w:szCs w:val="18"/>
          <w:lang w:val="en-GB" w:eastAsia="nl-NL"/>
        </w:rPr>
        <w:t>(indicating other</w:t>
      </w:r>
      <w:r w:rsidRPr="00286161">
        <w:rPr>
          <w:rFonts w:ascii="Verdana" w:eastAsiaTheme="minorEastAsia" w:hAnsi="Verdana"/>
          <w:i/>
          <w:sz w:val="18"/>
          <w:szCs w:val="18"/>
          <w:lang w:val="en-GB" w:eastAsia="nl-NL"/>
        </w:rPr>
        <w:t xml:space="preserve"> subcontractor</w:t>
      </w:r>
      <w:r w:rsidR="00A62361">
        <w:rPr>
          <w:rFonts w:ascii="Verdana" w:eastAsiaTheme="minorEastAsia" w:hAnsi="Verdana"/>
          <w:i/>
          <w:sz w:val="18"/>
          <w:szCs w:val="18"/>
          <w:lang w:val="en-GB" w:eastAsia="nl-NL"/>
        </w:rPr>
        <w:t xml:space="preserve"> / </w:t>
      </w:r>
      <w:r w:rsidRPr="00286161">
        <w:rPr>
          <w:rFonts w:ascii="Verdana" w:eastAsiaTheme="minorEastAsia" w:hAnsi="Verdana"/>
          <w:i/>
          <w:sz w:val="18"/>
          <w:szCs w:val="18"/>
          <w:lang w:val="en-GB" w:eastAsia="nl-NL"/>
        </w:rPr>
        <w:t>sub grantees or partner organizations who will be involved in implementation)</w:t>
      </w:r>
    </w:p>
    <w:p w:rsidR="00FD0FDC" w:rsidRPr="00286161" w:rsidRDefault="00767613"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TREND, Ghana</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CREPA, Burkina Faso, Mali and Niger</w:t>
      </w:r>
    </w:p>
    <w:p w:rsidR="00FD0FDC" w:rsidRPr="00286161" w:rsidRDefault="00767613" w:rsidP="007E007C">
      <w:pPr>
        <w:numPr>
          <w:ilvl w:val="1"/>
          <w:numId w:val="13"/>
        </w:numPr>
        <w:ind w:right="691"/>
        <w:jc w:val="both"/>
        <w:rPr>
          <w:rFonts w:ascii="Verdana" w:eastAsiaTheme="minorEastAsia" w:hAnsi="Verdana"/>
          <w:i/>
          <w:sz w:val="18"/>
          <w:szCs w:val="18"/>
          <w:lang w:val="en-GB" w:eastAsia="nl-NL"/>
        </w:rPr>
      </w:pPr>
      <w:r w:rsidRPr="00286161">
        <w:rPr>
          <w:rFonts w:ascii="Verdana" w:eastAsiaTheme="minorEastAsia" w:hAnsi="Verdana"/>
          <w:b/>
          <w:sz w:val="18"/>
          <w:szCs w:val="18"/>
          <w:lang w:val="en-GB" w:eastAsia="nl-NL"/>
        </w:rPr>
        <w:t xml:space="preserve">Management Logistics </w:t>
      </w:r>
      <w:r w:rsidRPr="00286161">
        <w:rPr>
          <w:rFonts w:ascii="Verdana" w:eastAsiaTheme="minorEastAsia" w:hAnsi="Verdana"/>
          <w:i/>
          <w:sz w:val="18"/>
          <w:szCs w:val="18"/>
          <w:lang w:val="en-GB" w:eastAsia="nl-NL"/>
        </w:rPr>
        <w:t>(indicating office location</w:t>
      </w:r>
      <w:r w:rsidR="000D53F0">
        <w:rPr>
          <w:rFonts w:ascii="Verdana" w:eastAsiaTheme="minorEastAsia" w:hAnsi="Verdana"/>
          <w:i/>
          <w:sz w:val="18"/>
          <w:szCs w:val="18"/>
          <w:lang w:val="en-GB" w:eastAsia="nl-NL"/>
        </w:rPr>
        <w:t xml:space="preserve"> / </w:t>
      </w:r>
      <w:r w:rsidRPr="00286161">
        <w:rPr>
          <w:rFonts w:ascii="Verdana" w:eastAsiaTheme="minorEastAsia" w:hAnsi="Verdana"/>
          <w:i/>
          <w:sz w:val="18"/>
          <w:szCs w:val="18"/>
          <w:lang w:val="en-GB" w:eastAsia="nl-NL"/>
        </w:rPr>
        <w:t>home office support arrangements, field coordination, lines of authority</w:t>
      </w:r>
      <w:r w:rsidR="00A62361">
        <w:rPr>
          <w:rFonts w:ascii="Verdana" w:eastAsiaTheme="minorEastAsia" w:hAnsi="Verdana"/>
          <w:i/>
          <w:sz w:val="18"/>
          <w:szCs w:val="18"/>
          <w:lang w:val="en-GB" w:eastAsia="nl-NL"/>
        </w:rPr>
        <w:t xml:space="preserve"> / </w:t>
      </w:r>
      <w:r w:rsidRPr="00286161">
        <w:rPr>
          <w:rFonts w:ascii="Verdana" w:eastAsiaTheme="minorEastAsia" w:hAnsi="Verdana"/>
          <w:i/>
          <w:sz w:val="18"/>
          <w:szCs w:val="18"/>
          <w:lang w:val="en-GB" w:eastAsia="nl-NL"/>
        </w:rPr>
        <w:t>communication internally and with ARD, etc.)</w:t>
      </w:r>
    </w:p>
    <w:p w:rsidR="00FD0FDC" w:rsidRPr="00286161" w:rsidRDefault="000D53F0" w:rsidP="00094C1B">
      <w:pPr>
        <w:spacing w:after="0"/>
        <w:ind w:left="357" w:right="692" w:hanging="357"/>
        <w:jc w:val="both"/>
        <w:rPr>
          <w:rFonts w:ascii="Verdana" w:eastAsiaTheme="minorEastAsia" w:hAnsi="Verdana"/>
          <w:sz w:val="18"/>
          <w:szCs w:val="18"/>
          <w:lang w:val="en-GB" w:eastAsia="nl-NL"/>
        </w:rPr>
      </w:pPr>
      <w:r>
        <w:rPr>
          <w:rFonts w:ascii="Verdana" w:eastAsiaTheme="minorEastAsia" w:hAnsi="Verdana"/>
          <w:sz w:val="18"/>
          <w:szCs w:val="18"/>
          <w:lang w:val="en-GB" w:eastAsia="nl-NL"/>
        </w:rPr>
        <w:t>IRC, T</w:t>
      </w:r>
      <w:r w:rsidR="00767613" w:rsidRPr="00286161">
        <w:rPr>
          <w:rFonts w:ascii="Verdana" w:eastAsiaTheme="minorEastAsia" w:hAnsi="Verdana"/>
          <w:sz w:val="18"/>
          <w:szCs w:val="18"/>
          <w:lang w:val="en-GB" w:eastAsia="nl-NL"/>
        </w:rPr>
        <w:t xml:space="preserve">he Netherlands, The Hague, </w:t>
      </w:r>
      <w:r w:rsidR="0070771D" w:rsidRPr="00286161">
        <w:rPr>
          <w:rFonts w:ascii="Verdana" w:eastAsiaTheme="minorEastAsia" w:hAnsi="Verdana"/>
          <w:sz w:val="18"/>
          <w:szCs w:val="18"/>
          <w:lang w:val="en-GB" w:eastAsia="nl-NL"/>
        </w:rPr>
        <w:t>Bezuidenhoutseweg</w:t>
      </w:r>
      <w:r w:rsidR="00767613" w:rsidRPr="00286161">
        <w:rPr>
          <w:rFonts w:ascii="Verdana" w:eastAsiaTheme="minorEastAsia" w:hAnsi="Verdana"/>
          <w:sz w:val="18"/>
          <w:szCs w:val="18"/>
          <w:lang w:val="en-GB" w:eastAsia="nl-NL"/>
        </w:rPr>
        <w:t xml:space="preserve"> 2 (see www.irc.nl)</w:t>
      </w:r>
    </w:p>
    <w:p w:rsidR="00FD0FDC" w:rsidRPr="00286161" w:rsidRDefault="00767613"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TREND, Ghana, Accra (see www.trend.watsan.net)</w:t>
      </w:r>
    </w:p>
    <w:p w:rsidR="00FD0FDC" w:rsidRPr="00286161" w:rsidRDefault="00767613" w:rsidP="00094C1B">
      <w:pPr>
        <w:spacing w:after="0"/>
        <w:ind w:left="357" w:right="692" w:hanging="357"/>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CREPA, Burkina Faso, Ouagadougou (see crepa.watsan.net) </w:t>
      </w:r>
    </w:p>
    <w:p w:rsidR="000D53F0" w:rsidRDefault="00767613" w:rsidP="00693B85">
      <w:pPr>
        <w:spacing w:after="0"/>
        <w:ind w:left="357" w:right="692" w:hanging="357"/>
        <w:jc w:val="both"/>
        <w:rPr>
          <w:rFonts w:ascii="Verdana" w:eastAsiaTheme="minorEastAsia" w:hAnsi="Verdana"/>
          <w:b/>
          <w:sz w:val="18"/>
          <w:szCs w:val="18"/>
          <w:lang w:val="en-GB" w:eastAsia="nl-NL"/>
        </w:rPr>
      </w:pPr>
      <w:r w:rsidRPr="00286161">
        <w:rPr>
          <w:rFonts w:ascii="Verdana" w:eastAsiaTheme="minorEastAsia" w:hAnsi="Verdana"/>
          <w:sz w:val="18"/>
          <w:szCs w:val="18"/>
          <w:lang w:val="en-GB" w:eastAsia="nl-NL"/>
        </w:rPr>
        <w:t>CREPA, Niger (see crepa.watsan.net)</w:t>
      </w:r>
      <w:r w:rsidR="00693B85">
        <w:rPr>
          <w:rFonts w:ascii="Verdana" w:eastAsiaTheme="minorEastAsia" w:hAnsi="Verdana"/>
          <w:sz w:val="18"/>
          <w:szCs w:val="18"/>
          <w:lang w:val="en-GB" w:eastAsia="nl-NL"/>
        </w:rPr>
        <w:t xml:space="preserve">; </w:t>
      </w:r>
      <w:r w:rsidRPr="00286161">
        <w:rPr>
          <w:rFonts w:ascii="Verdana" w:eastAsiaTheme="minorEastAsia" w:hAnsi="Verdana"/>
          <w:sz w:val="18"/>
          <w:szCs w:val="18"/>
          <w:lang w:val="en-GB" w:eastAsia="nl-NL"/>
        </w:rPr>
        <w:t>CREPA, Mali (see crepa.watsan.net)</w:t>
      </w:r>
      <w:r w:rsidR="000D53F0">
        <w:rPr>
          <w:rFonts w:ascii="Verdana" w:eastAsiaTheme="minorEastAsia" w:hAnsi="Verdana"/>
          <w:b/>
          <w:sz w:val="18"/>
          <w:szCs w:val="18"/>
          <w:lang w:val="en-GB" w:eastAsia="nl-NL"/>
        </w:rPr>
        <w:br w:type="page"/>
      </w:r>
    </w:p>
    <w:p w:rsidR="00FD0FDC" w:rsidRPr="00286161" w:rsidRDefault="00767613" w:rsidP="007E007C">
      <w:pPr>
        <w:numPr>
          <w:ilvl w:val="1"/>
          <w:numId w:val="13"/>
        </w:numPr>
        <w:ind w:right="691"/>
        <w:jc w:val="both"/>
        <w:rPr>
          <w:rFonts w:ascii="Verdana" w:eastAsiaTheme="minorEastAsia" w:hAnsi="Verdana"/>
          <w:i/>
          <w:sz w:val="18"/>
          <w:szCs w:val="18"/>
          <w:lang w:val="en-GB" w:eastAsia="nl-NL"/>
        </w:rPr>
      </w:pPr>
      <w:r w:rsidRPr="00286161">
        <w:rPr>
          <w:rFonts w:ascii="Verdana" w:eastAsiaTheme="minorEastAsia" w:hAnsi="Verdana"/>
          <w:b/>
          <w:sz w:val="18"/>
          <w:szCs w:val="18"/>
          <w:lang w:val="en-GB" w:eastAsia="nl-NL"/>
        </w:rPr>
        <w:lastRenderedPageBreak/>
        <w:t xml:space="preserve">Financial Management Plan </w:t>
      </w:r>
      <w:r w:rsidRPr="00286161">
        <w:rPr>
          <w:rFonts w:ascii="Verdana" w:eastAsiaTheme="minorEastAsia" w:hAnsi="Verdana"/>
          <w:i/>
          <w:sz w:val="18"/>
          <w:szCs w:val="18"/>
          <w:lang w:val="en-GB" w:eastAsia="nl-NL"/>
        </w:rPr>
        <w:t xml:space="preserve">(indicating who is responsible for reporting financial details to ARD on behalf of </w:t>
      </w:r>
      <w:r w:rsidR="00EB0E1E" w:rsidRPr="00286161">
        <w:rPr>
          <w:rFonts w:ascii="Verdana" w:eastAsiaTheme="minorEastAsia" w:hAnsi="Verdana"/>
          <w:i/>
          <w:sz w:val="18"/>
          <w:szCs w:val="18"/>
          <w:lang w:val="en-GB" w:eastAsia="nl-NL"/>
        </w:rPr>
        <w:t>USAID</w:t>
      </w:r>
      <w:r w:rsidRPr="00286161">
        <w:rPr>
          <w:rFonts w:ascii="Verdana" w:eastAsiaTheme="minorEastAsia" w:hAnsi="Verdana"/>
          <w:i/>
          <w:sz w:val="18"/>
          <w:szCs w:val="18"/>
          <w:lang w:val="en-GB" w:eastAsia="nl-NL"/>
        </w:rPr>
        <w:t>)</w:t>
      </w:r>
    </w:p>
    <w:p w:rsidR="00FD0FDC" w:rsidRPr="00286161" w:rsidRDefault="000D53F0" w:rsidP="007E007C">
      <w:pPr>
        <w:ind w:right="691"/>
        <w:jc w:val="both"/>
        <w:rPr>
          <w:rFonts w:ascii="Verdana" w:eastAsiaTheme="minorEastAsia" w:hAnsi="Verdana"/>
          <w:sz w:val="18"/>
          <w:szCs w:val="18"/>
          <w:lang w:val="en-GB" w:eastAsia="nl-NL"/>
        </w:rPr>
      </w:pPr>
      <w:r>
        <w:rPr>
          <w:rFonts w:ascii="Verdana" w:eastAsiaTheme="minorEastAsia" w:hAnsi="Verdana"/>
          <w:sz w:val="18"/>
          <w:szCs w:val="18"/>
          <w:lang w:val="en-GB" w:eastAsia="nl-NL"/>
        </w:rPr>
        <w:t>IRC, T</w:t>
      </w:r>
      <w:r w:rsidR="00767613" w:rsidRPr="00286161">
        <w:rPr>
          <w:rFonts w:ascii="Verdana" w:eastAsiaTheme="minorEastAsia" w:hAnsi="Verdana"/>
          <w:sz w:val="18"/>
          <w:szCs w:val="18"/>
          <w:lang w:val="en-GB" w:eastAsia="nl-NL"/>
        </w:rPr>
        <w:t>he Netherlands is responsible for reporting financial details to ARD</w:t>
      </w:r>
      <w:r w:rsidR="007B635D">
        <w:rPr>
          <w:rFonts w:ascii="Verdana" w:eastAsiaTheme="minorEastAsia" w:hAnsi="Verdana"/>
          <w:sz w:val="18"/>
          <w:szCs w:val="18"/>
          <w:lang w:val="en-GB" w:eastAsia="nl-NL"/>
        </w:rPr>
        <w:t>.</w:t>
      </w:r>
    </w:p>
    <w:p w:rsidR="00FD0FDC" w:rsidRPr="00286161" w:rsidRDefault="00767613" w:rsidP="007E007C">
      <w:pPr>
        <w:numPr>
          <w:ilvl w:val="0"/>
          <w:numId w:val="14"/>
        </w:numPr>
        <w:tabs>
          <w:tab w:val="left" w:pos="284"/>
        </w:tabs>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Outreach and Communication Strategy</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Annotated bibliography of what WAWI I have produced, KM plan phase I and KM plan phase II are WAWI internal.</w:t>
      </w:r>
    </w:p>
    <w:p w:rsidR="00FD0FDC" w:rsidRPr="00286161" w:rsidRDefault="00EB0E1E" w:rsidP="007E007C">
      <w:pPr>
        <w:numPr>
          <w:ilvl w:val="0"/>
          <w:numId w:val="14"/>
        </w:numPr>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USAID</w:t>
      </w:r>
      <w:r w:rsidR="00767613" w:rsidRPr="00286161">
        <w:rPr>
          <w:rFonts w:ascii="Verdana" w:eastAsiaTheme="minorEastAsia" w:hAnsi="Verdana"/>
          <w:b/>
          <w:sz w:val="18"/>
          <w:szCs w:val="18"/>
          <w:lang w:val="en-GB" w:eastAsia="nl-NL"/>
        </w:rPr>
        <w:t xml:space="preserve"> Branding and Marking </w:t>
      </w:r>
    </w:p>
    <w:p w:rsidR="00FD0FDC" w:rsidRPr="00286161" w:rsidRDefault="00FC5D01" w:rsidP="00DB0CDB">
      <w:pPr>
        <w:ind w:right="691"/>
        <w:jc w:val="both"/>
        <w:rPr>
          <w:rFonts w:ascii="Verdana" w:eastAsiaTheme="minorEastAsia" w:hAnsi="Verdana"/>
          <w:b/>
          <w:sz w:val="18"/>
          <w:szCs w:val="18"/>
          <w:lang w:val="en-GB" w:eastAsia="nl-NL"/>
        </w:rPr>
      </w:pPr>
      <w:r w:rsidRPr="00286161">
        <w:rPr>
          <w:rFonts w:ascii="Verdana" w:eastAsiaTheme="minorEastAsia" w:hAnsi="Verdana"/>
          <w:sz w:val="18"/>
          <w:szCs w:val="18"/>
          <w:lang w:val="en-GB" w:eastAsia="nl-NL"/>
        </w:rPr>
        <w:t>USAID</w:t>
      </w:r>
      <w:r w:rsidR="00767613" w:rsidRPr="00286161">
        <w:rPr>
          <w:rFonts w:ascii="Verdana" w:eastAsiaTheme="minorEastAsia" w:hAnsi="Verdana"/>
          <w:sz w:val="18"/>
          <w:szCs w:val="18"/>
          <w:lang w:val="en-GB" w:eastAsia="nl-NL"/>
        </w:rPr>
        <w:t xml:space="preserve"> will be recognized in all project activities by being named in the introduction for all interviews and material gathering sessions. The </w:t>
      </w:r>
      <w:r w:rsidRPr="00286161">
        <w:rPr>
          <w:rFonts w:ascii="Verdana" w:eastAsiaTheme="minorEastAsia" w:hAnsi="Verdana"/>
          <w:sz w:val="18"/>
          <w:szCs w:val="18"/>
          <w:lang w:val="en-GB" w:eastAsia="nl-NL"/>
        </w:rPr>
        <w:t>USAID</w:t>
      </w:r>
      <w:r w:rsidR="00767613" w:rsidRPr="00286161">
        <w:rPr>
          <w:rFonts w:ascii="Verdana" w:eastAsiaTheme="minorEastAsia" w:hAnsi="Verdana"/>
          <w:sz w:val="18"/>
          <w:szCs w:val="18"/>
          <w:lang w:val="en-GB" w:eastAsia="nl-NL"/>
        </w:rPr>
        <w:t xml:space="preserve"> logo will be present on the annotated bibliography of what WAWI I have produced, KM plan phase I and KM plan phase II.</w:t>
      </w:r>
    </w:p>
    <w:p w:rsidR="00FD0FDC" w:rsidRPr="00286161" w:rsidRDefault="00767613" w:rsidP="007E007C">
      <w:pPr>
        <w:numPr>
          <w:ilvl w:val="0"/>
          <w:numId w:val="14"/>
        </w:numPr>
        <w:tabs>
          <w:tab w:val="left" w:pos="284"/>
        </w:tabs>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Monitoring and Evaluation</w:t>
      </w:r>
    </w:p>
    <w:p w:rsidR="00FD0FDC" w:rsidRPr="00286161" w:rsidRDefault="00767613" w:rsidP="00DB0CDB">
      <w:pPr>
        <w:ind w:right="691"/>
        <w:jc w:val="both"/>
        <w:rPr>
          <w:rFonts w:ascii="Verdana" w:eastAsiaTheme="minorEastAsia" w:hAnsi="Verdana"/>
          <w:b/>
          <w:sz w:val="18"/>
          <w:szCs w:val="18"/>
          <w:lang w:val="en-GB" w:eastAsia="nl-NL"/>
        </w:rPr>
      </w:pPr>
      <w:bookmarkStart w:id="2" w:name="OLE_LINK1"/>
      <w:bookmarkStart w:id="3" w:name="OLE_LINK2"/>
      <w:r w:rsidRPr="00DB0CDB">
        <w:rPr>
          <w:rFonts w:ascii="Verdana" w:eastAsiaTheme="minorEastAsia" w:hAnsi="Verdana"/>
          <w:sz w:val="18"/>
          <w:szCs w:val="18"/>
          <w:lang w:val="en-GB" w:eastAsia="nl-NL"/>
        </w:rPr>
        <w:t xml:space="preserve">Not applicable. </w:t>
      </w:r>
      <w:bookmarkEnd w:id="2"/>
      <w:bookmarkEnd w:id="3"/>
    </w:p>
    <w:p w:rsidR="00FD0FDC" w:rsidRPr="00286161" w:rsidRDefault="00767613" w:rsidP="007E007C">
      <w:pPr>
        <w:numPr>
          <w:ilvl w:val="0"/>
          <w:numId w:val="14"/>
        </w:numPr>
        <w:tabs>
          <w:tab w:val="left" w:pos="284"/>
        </w:tabs>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Reporting</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Just after the start – begin March 2009 – an inception report will be made collecting the preparative materials and finding. Most likely is country or language specific reports near the end of the project. An annotated bibliography of what WAWI I produced, KM Plan Phase I and KM Plan Phase II will be delivered in week June 15, 2009</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reporting is fairly routine (Quarterly Reports and a Final Report).  But we also need an indicative plan of the technical materials you are producing, an expansion of what you had earlier:</w:t>
      </w:r>
    </w:p>
    <w:p w:rsidR="00FD0FDC" w:rsidRPr="00286161" w:rsidRDefault="00767613" w:rsidP="000D53F0">
      <w:pPr>
        <w:numPr>
          <w:ilvl w:val="0"/>
          <w:numId w:val="49"/>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For WAWI I: looking back, gather in a fact finding mission as much information as possible; make it digitally available; create an annotated bibliography and redistribute on a CD</w:t>
      </w:r>
      <w:r w:rsidR="009B5C8B" w:rsidRPr="00286161">
        <w:rPr>
          <w:rFonts w:ascii="Verdana" w:eastAsiaTheme="minorEastAsia" w:hAnsi="Verdana"/>
          <w:sz w:val="18"/>
          <w:szCs w:val="18"/>
          <w:lang w:val="en-GB" w:eastAsia="nl-NL"/>
        </w:rPr>
        <w:t>-R</w:t>
      </w:r>
      <w:r w:rsidR="000D53F0">
        <w:rPr>
          <w:rFonts w:ascii="Verdana" w:eastAsiaTheme="minorEastAsia" w:hAnsi="Verdana"/>
          <w:sz w:val="18"/>
          <w:szCs w:val="18"/>
          <w:lang w:val="en-GB" w:eastAsia="nl-NL"/>
        </w:rPr>
        <w:t>om and website.</w:t>
      </w:r>
    </w:p>
    <w:p w:rsidR="00FD0FDC" w:rsidRPr="00286161" w:rsidRDefault="00767613" w:rsidP="000D53F0">
      <w:pPr>
        <w:numPr>
          <w:ilvl w:val="0"/>
          <w:numId w:val="49"/>
        </w:numPr>
        <w:spacing w:after="0"/>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For WAWI I interview and videotape in country WAWI staff and clients to extract lessons learned and success stories till date; align wi</w:t>
      </w:r>
      <w:r w:rsidR="000D53F0">
        <w:rPr>
          <w:rFonts w:ascii="Verdana" w:eastAsiaTheme="minorEastAsia" w:hAnsi="Verdana"/>
          <w:sz w:val="18"/>
          <w:szCs w:val="18"/>
          <w:lang w:val="en-GB" w:eastAsia="nl-NL"/>
        </w:rPr>
        <w:t>th the ‘African oral tradition’.</w:t>
      </w:r>
    </w:p>
    <w:p w:rsidR="00FD0FDC" w:rsidRPr="00286161" w:rsidRDefault="00767613" w:rsidP="000D53F0">
      <w:pPr>
        <w:numPr>
          <w:ilvl w:val="0"/>
          <w:numId w:val="49"/>
        </w:numPr>
        <w:ind w:right="692"/>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Reflect on the above material and experience and create an outline for the overall WAWI program level synthesis; propose a KM and com</w:t>
      </w:r>
      <w:r w:rsidR="000D53F0">
        <w:rPr>
          <w:rFonts w:ascii="Verdana" w:eastAsiaTheme="minorEastAsia" w:hAnsi="Verdana"/>
          <w:sz w:val="18"/>
          <w:szCs w:val="18"/>
          <w:lang w:val="en-GB" w:eastAsia="nl-NL"/>
        </w:rPr>
        <w:t>munication strategy for WAWI II.</w:t>
      </w:r>
    </w:p>
    <w:p w:rsidR="00FD0FDC" w:rsidRPr="00286161" w:rsidRDefault="00767613" w:rsidP="007E007C">
      <w:pPr>
        <w:ind w:right="691"/>
        <w:jc w:val="both"/>
        <w:rPr>
          <w:rFonts w:ascii="Verdana" w:eastAsiaTheme="minorEastAsia" w:hAnsi="Verdana"/>
          <w:b/>
          <w:sz w:val="18"/>
          <w:szCs w:val="18"/>
          <w:lang w:val="en-GB" w:eastAsia="nl-NL"/>
        </w:rPr>
      </w:pPr>
      <w:r w:rsidRPr="00286161">
        <w:rPr>
          <w:rFonts w:ascii="Verdana" w:eastAsiaTheme="minorEastAsia" w:hAnsi="Verdana"/>
          <w:sz w:val="18"/>
          <w:szCs w:val="18"/>
          <w:lang w:val="en-GB" w:eastAsia="nl-NL"/>
        </w:rPr>
        <w:t xml:space="preserve">For </w:t>
      </w:r>
      <w:r w:rsidR="000D53F0">
        <w:rPr>
          <w:rFonts w:ascii="Verdana" w:eastAsiaTheme="minorEastAsia" w:hAnsi="Verdana"/>
          <w:sz w:val="18"/>
          <w:szCs w:val="18"/>
          <w:lang w:val="en-GB" w:eastAsia="nl-NL"/>
        </w:rPr>
        <w:t>example, there is reference to ‘</w:t>
      </w:r>
      <w:r w:rsidRPr="00286161">
        <w:rPr>
          <w:rFonts w:ascii="Verdana" w:eastAsiaTheme="minorEastAsia" w:hAnsi="Verdana"/>
          <w:sz w:val="18"/>
          <w:szCs w:val="18"/>
          <w:lang w:val="en-GB" w:eastAsia="nl-NL"/>
        </w:rPr>
        <w:t>lessons</w:t>
      </w:r>
      <w:r w:rsidR="000D53F0">
        <w:rPr>
          <w:rFonts w:ascii="Verdana" w:eastAsiaTheme="minorEastAsia" w:hAnsi="Verdana"/>
          <w:sz w:val="18"/>
          <w:szCs w:val="18"/>
          <w:lang w:val="en-GB" w:eastAsia="nl-NL"/>
        </w:rPr>
        <w:t xml:space="preserve"> learned’ and ‘success stories’</w:t>
      </w:r>
      <w:r w:rsidRPr="00286161">
        <w:rPr>
          <w:rFonts w:ascii="Verdana" w:eastAsiaTheme="minorEastAsia" w:hAnsi="Verdana"/>
          <w:sz w:val="18"/>
          <w:szCs w:val="18"/>
          <w:lang w:val="en-GB" w:eastAsia="nl-NL"/>
        </w:rPr>
        <w:t xml:space="preserve"> and a synthesis report with recommendations.</w:t>
      </w:r>
    </w:p>
    <w:p w:rsidR="00FD0FDC" w:rsidRPr="00286161" w:rsidRDefault="00767613" w:rsidP="007E007C">
      <w:pPr>
        <w:numPr>
          <w:ilvl w:val="0"/>
          <w:numId w:val="14"/>
        </w:numPr>
        <w:tabs>
          <w:tab w:val="left" w:pos="284"/>
        </w:tabs>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t>Environmental Review Form and Mitigation Plan</w:t>
      </w:r>
    </w:p>
    <w:p w:rsidR="00FD0FDC" w:rsidRPr="00286161" w:rsidRDefault="00767613" w:rsidP="00DB0CDB">
      <w:pPr>
        <w:ind w:right="691"/>
        <w:jc w:val="both"/>
        <w:rPr>
          <w:rFonts w:ascii="Verdana" w:eastAsiaTheme="minorEastAsia" w:hAnsi="Verdana"/>
          <w:b/>
          <w:sz w:val="18"/>
          <w:szCs w:val="18"/>
          <w:lang w:val="en-GB" w:eastAsia="nl-NL"/>
        </w:rPr>
      </w:pPr>
      <w:r w:rsidRPr="00DB0CDB">
        <w:rPr>
          <w:rFonts w:ascii="Verdana" w:eastAsiaTheme="minorEastAsia" w:hAnsi="Verdana"/>
          <w:sz w:val="18"/>
          <w:szCs w:val="18"/>
          <w:lang w:val="en-GB" w:eastAsia="nl-NL"/>
        </w:rPr>
        <w:t xml:space="preserve">Not applicable. </w:t>
      </w:r>
    </w:p>
    <w:p w:rsidR="00693B85" w:rsidRDefault="00693B85">
      <w:pPr>
        <w:rPr>
          <w:rFonts w:ascii="Verdana" w:eastAsiaTheme="minorEastAsia" w:hAnsi="Verdana"/>
          <w:b/>
          <w:sz w:val="18"/>
          <w:szCs w:val="18"/>
          <w:lang w:val="en-GB" w:eastAsia="nl-NL"/>
        </w:rPr>
      </w:pPr>
      <w:r>
        <w:rPr>
          <w:rFonts w:ascii="Verdana" w:eastAsiaTheme="minorEastAsia" w:hAnsi="Verdana"/>
          <w:b/>
          <w:sz w:val="18"/>
          <w:szCs w:val="18"/>
          <w:lang w:val="en-GB" w:eastAsia="nl-NL"/>
        </w:rPr>
        <w:br w:type="page"/>
      </w:r>
    </w:p>
    <w:p w:rsidR="00FD0FDC" w:rsidRDefault="00767613" w:rsidP="007E007C">
      <w:pPr>
        <w:numPr>
          <w:ilvl w:val="0"/>
          <w:numId w:val="14"/>
        </w:numPr>
        <w:tabs>
          <w:tab w:val="left" w:pos="284"/>
        </w:tabs>
        <w:ind w:right="691"/>
        <w:jc w:val="both"/>
        <w:rPr>
          <w:rFonts w:ascii="Verdana" w:eastAsiaTheme="minorEastAsia" w:hAnsi="Verdana"/>
          <w:b/>
          <w:sz w:val="18"/>
          <w:szCs w:val="18"/>
          <w:lang w:val="en-GB" w:eastAsia="nl-NL"/>
        </w:rPr>
      </w:pPr>
      <w:r w:rsidRPr="00286161">
        <w:rPr>
          <w:rFonts w:ascii="Verdana" w:eastAsiaTheme="minorEastAsia" w:hAnsi="Verdana"/>
          <w:b/>
          <w:sz w:val="18"/>
          <w:szCs w:val="18"/>
          <w:lang w:val="en-GB" w:eastAsia="nl-NL"/>
        </w:rPr>
        <w:lastRenderedPageBreak/>
        <w:t>Budget (proposal; final budget separate)</w:t>
      </w:r>
    </w:p>
    <w:tbl>
      <w:tblPr>
        <w:tblW w:w="8477" w:type="dxa"/>
        <w:tblInd w:w="91" w:type="dxa"/>
        <w:tblLayout w:type="fixed"/>
        <w:tblLook w:val="0000"/>
      </w:tblPr>
      <w:tblGrid>
        <w:gridCol w:w="1187"/>
        <w:gridCol w:w="720"/>
        <w:gridCol w:w="900"/>
        <w:gridCol w:w="810"/>
        <w:gridCol w:w="810"/>
        <w:gridCol w:w="990"/>
        <w:gridCol w:w="990"/>
        <w:gridCol w:w="990"/>
        <w:gridCol w:w="1080"/>
      </w:tblGrid>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767613" w:rsidP="001B5B3E">
            <w:pPr>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Days</w:t>
            </w:r>
          </w:p>
        </w:tc>
        <w:tc>
          <w:tcPr>
            <w:tcW w:w="72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Travel</w:t>
            </w:r>
          </w:p>
        </w:tc>
        <w:tc>
          <w:tcPr>
            <w:tcW w:w="900" w:type="dxa"/>
            <w:tcBorders>
              <w:top w:val="single" w:sz="4" w:space="0" w:color="000000"/>
              <w:left w:val="single" w:sz="4" w:space="0" w:color="000000"/>
              <w:bottom w:val="single" w:sz="4" w:space="0" w:color="000000"/>
            </w:tcBorders>
            <w:vAlign w:val="center"/>
          </w:tcPr>
          <w:p w:rsidR="001B5B3E" w:rsidRPr="007B635D" w:rsidRDefault="00767613" w:rsidP="001B5B3E">
            <w:pPr>
              <w:spacing w:after="0"/>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xml:space="preserve">Back </w:t>
            </w:r>
          </w:p>
          <w:p w:rsidR="00FD0FDC" w:rsidRPr="007B635D" w:rsidRDefault="009A2B16" w:rsidP="001B5B3E">
            <w:pPr>
              <w:spacing w:after="0"/>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s</w:t>
            </w:r>
            <w:r w:rsidR="00767613" w:rsidRPr="007B635D">
              <w:rPr>
                <w:rFonts w:ascii="Verdana" w:eastAsiaTheme="minorEastAsia" w:hAnsi="Verdana"/>
                <w:sz w:val="16"/>
                <w:szCs w:val="16"/>
                <w:lang w:val="en-GB" w:eastAsia="nl-NL"/>
              </w:rPr>
              <w:t>topping</w:t>
            </w:r>
          </w:p>
        </w:tc>
        <w:tc>
          <w:tcPr>
            <w:tcW w:w="810" w:type="dxa"/>
            <w:tcBorders>
              <w:top w:val="single" w:sz="4" w:space="0" w:color="000000"/>
              <w:left w:val="single" w:sz="4" w:space="0" w:color="000000"/>
              <w:bottom w:val="single" w:sz="4" w:space="0" w:color="000000"/>
            </w:tcBorders>
            <w:vAlign w:val="center"/>
          </w:tcPr>
          <w:p w:rsidR="001B5B3E" w:rsidRPr="007B635D" w:rsidRDefault="00767613" w:rsidP="001B5B3E">
            <w:pPr>
              <w:spacing w:after="0"/>
              <w:ind w:right="-9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Peer</w:t>
            </w:r>
            <w:r w:rsidR="001B5B3E" w:rsidRPr="007B635D">
              <w:rPr>
                <w:rFonts w:ascii="Verdana" w:eastAsiaTheme="minorEastAsia" w:hAnsi="Verdana"/>
                <w:sz w:val="16"/>
                <w:szCs w:val="16"/>
                <w:lang w:val="en-GB" w:eastAsia="nl-NL"/>
              </w:rPr>
              <w:t xml:space="preserve"> </w:t>
            </w:r>
          </w:p>
          <w:p w:rsidR="00FD0FDC" w:rsidRPr="007B635D" w:rsidRDefault="001B5B3E" w:rsidP="001B5B3E">
            <w:pPr>
              <w:spacing w:after="0"/>
              <w:ind w:right="-9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review</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Report</w:t>
            </w: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2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Day tariff</w:t>
            </w: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Day €</w:t>
            </w: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31"/>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Travel</w:t>
            </w: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767613" w:rsidP="001B5B3E">
            <w:pPr>
              <w:ind w:right="-6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Totals</w:t>
            </w: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FD0FDC" w:rsidP="001B5B3E">
            <w:pPr>
              <w:ind w:right="-198"/>
              <w:rPr>
                <w:rFonts w:ascii="Verdana" w:eastAsiaTheme="minorEastAsia" w:hAnsi="Verdana"/>
                <w:sz w:val="16"/>
                <w:szCs w:val="16"/>
                <w:lang w:val="en-GB" w:eastAsia="nl-NL"/>
              </w:rPr>
            </w:pPr>
          </w:p>
        </w:tc>
        <w:tc>
          <w:tcPr>
            <w:tcW w:w="72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00" w:type="dxa"/>
            <w:tcBorders>
              <w:top w:val="single" w:sz="4" w:space="0" w:color="000000"/>
              <w:left w:val="single" w:sz="4" w:space="0" w:color="000000"/>
              <w:bottom w:val="single" w:sz="4" w:space="0" w:color="000000"/>
            </w:tcBorders>
            <w:vAlign w:val="center"/>
          </w:tcPr>
          <w:p w:rsidR="00FD0FDC" w:rsidRPr="007B635D" w:rsidRDefault="00FD0FDC" w:rsidP="001B5B3E">
            <w:pPr>
              <w:ind w:right="-179"/>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93"/>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691"/>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2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€ 600</w:t>
            </w: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31"/>
              <w:rPr>
                <w:rFonts w:ascii="Verdana" w:eastAsiaTheme="minorEastAsia" w:hAnsi="Verdana"/>
                <w:sz w:val="16"/>
                <w:szCs w:val="16"/>
                <w:lang w:val="en-GB" w:eastAsia="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FD0FDC" w:rsidP="001B5B3E">
            <w:pPr>
              <w:ind w:right="-63"/>
              <w:rPr>
                <w:rFonts w:ascii="Verdana" w:eastAsiaTheme="minorEastAsia" w:hAnsi="Verdana"/>
                <w:sz w:val="16"/>
                <w:szCs w:val="16"/>
                <w:lang w:val="en-GB" w:eastAsia="nl-NL"/>
              </w:rPr>
            </w:pPr>
          </w:p>
        </w:tc>
      </w:tr>
      <w:tr w:rsidR="001B5B3E" w:rsidRPr="00286161" w:rsidTr="00A6415F">
        <w:trPr>
          <w:trHeight w:val="261"/>
        </w:trPr>
        <w:tc>
          <w:tcPr>
            <w:tcW w:w="1187" w:type="dxa"/>
            <w:tcBorders>
              <w:top w:val="single" w:sz="4" w:space="0" w:color="000000"/>
              <w:left w:val="single" w:sz="4" w:space="0" w:color="000000"/>
              <w:bottom w:val="single" w:sz="4" w:space="0" w:color="000000"/>
            </w:tcBorders>
            <w:vAlign w:val="center"/>
          </w:tcPr>
          <w:p w:rsidR="00FD0FDC" w:rsidRPr="007B635D" w:rsidRDefault="00FD0FDC" w:rsidP="001B5B3E">
            <w:pPr>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Jaap Pels</w:t>
            </w:r>
          </w:p>
        </w:tc>
        <w:tc>
          <w:tcPr>
            <w:tcW w:w="72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5</w:t>
            </w:r>
          </w:p>
        </w:tc>
        <w:tc>
          <w:tcPr>
            <w:tcW w:w="900" w:type="dxa"/>
            <w:tcBorders>
              <w:top w:val="single" w:sz="4" w:space="0" w:color="000000"/>
              <w:left w:val="single" w:sz="4" w:space="0" w:color="000000"/>
              <w:bottom w:val="single" w:sz="4" w:space="0" w:color="000000"/>
            </w:tcBorders>
            <w:vAlign w:val="center"/>
          </w:tcPr>
          <w:p w:rsidR="00FD0FDC" w:rsidRPr="007B635D" w:rsidRDefault="00767613" w:rsidP="001B5B3E">
            <w:pPr>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3</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9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2</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10</w:t>
            </w: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23"/>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31"/>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€ 2,000</w:t>
            </w: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FD0FDC" w:rsidP="001B5B3E">
            <w:pPr>
              <w:ind w:right="-63"/>
              <w:rPr>
                <w:rFonts w:ascii="Verdana" w:eastAsiaTheme="minorEastAsia" w:hAnsi="Verdana"/>
                <w:sz w:val="16"/>
                <w:szCs w:val="16"/>
                <w:lang w:val="en-GB" w:eastAsia="nl-NL"/>
              </w:rPr>
            </w:pP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FD0FDC" w:rsidP="001B5B3E">
            <w:pPr>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Patrick Moriarty</w:t>
            </w:r>
          </w:p>
        </w:tc>
        <w:tc>
          <w:tcPr>
            <w:tcW w:w="72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00" w:type="dxa"/>
            <w:tcBorders>
              <w:top w:val="single" w:sz="4" w:space="0" w:color="000000"/>
              <w:left w:val="single" w:sz="4" w:space="0" w:color="000000"/>
              <w:bottom w:val="single" w:sz="4" w:space="0" w:color="000000"/>
            </w:tcBorders>
            <w:vAlign w:val="center"/>
          </w:tcPr>
          <w:p w:rsidR="00FD0FDC" w:rsidRPr="007B635D" w:rsidRDefault="00767613" w:rsidP="001B5B3E">
            <w:pPr>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2</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9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2</w:t>
            </w: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691"/>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23"/>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31"/>
              <w:rPr>
                <w:rFonts w:ascii="Verdana" w:eastAsiaTheme="minorEastAsia" w:hAnsi="Verdana"/>
                <w:sz w:val="16"/>
                <w:szCs w:val="16"/>
                <w:lang w:val="en-GB" w:eastAsia="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FD0FDC" w:rsidP="001B5B3E">
            <w:pPr>
              <w:ind w:right="-63"/>
              <w:rPr>
                <w:rFonts w:ascii="Verdana" w:eastAsiaTheme="minorEastAsia" w:hAnsi="Verdana"/>
                <w:sz w:val="16"/>
                <w:szCs w:val="16"/>
                <w:lang w:val="en-GB" w:eastAsia="nl-NL"/>
              </w:rPr>
            </w:pP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FD0FDC" w:rsidP="001B5B3E">
            <w:pPr>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Christelle Pezon</w:t>
            </w:r>
          </w:p>
        </w:tc>
        <w:tc>
          <w:tcPr>
            <w:tcW w:w="72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10</w:t>
            </w:r>
          </w:p>
        </w:tc>
        <w:tc>
          <w:tcPr>
            <w:tcW w:w="900" w:type="dxa"/>
            <w:tcBorders>
              <w:top w:val="single" w:sz="4" w:space="0" w:color="000000"/>
              <w:left w:val="single" w:sz="4" w:space="0" w:color="000000"/>
              <w:bottom w:val="single" w:sz="4" w:space="0" w:color="000000"/>
            </w:tcBorders>
            <w:vAlign w:val="center"/>
          </w:tcPr>
          <w:p w:rsidR="00FD0FDC" w:rsidRPr="007B635D" w:rsidRDefault="00767613" w:rsidP="001B5B3E">
            <w:pPr>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3</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9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2</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691"/>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2</w:t>
            </w: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23"/>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31"/>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€ 5,000</w:t>
            </w: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FD0FDC" w:rsidP="001B5B3E">
            <w:pPr>
              <w:ind w:right="-63"/>
              <w:rPr>
                <w:rFonts w:ascii="Verdana" w:eastAsiaTheme="minorEastAsia" w:hAnsi="Verdana"/>
                <w:sz w:val="16"/>
                <w:szCs w:val="16"/>
                <w:lang w:val="en-GB" w:eastAsia="nl-NL"/>
              </w:rPr>
            </w:pP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832459" w:rsidP="00832459">
            <w:pPr>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Ewen L</w:t>
            </w:r>
            <w:r w:rsidR="00FD0FDC" w:rsidRPr="007B635D">
              <w:rPr>
                <w:rFonts w:ascii="Verdana" w:eastAsiaTheme="minorEastAsia" w:hAnsi="Verdana"/>
                <w:sz w:val="16"/>
                <w:szCs w:val="16"/>
                <w:lang w:val="en-GB" w:eastAsia="nl-NL"/>
              </w:rPr>
              <w:t>e</w:t>
            </w:r>
            <w:r w:rsidR="00767613" w:rsidRPr="007B635D">
              <w:rPr>
                <w:rFonts w:ascii="Verdana" w:eastAsiaTheme="minorEastAsia" w:hAnsi="Verdana"/>
                <w:sz w:val="16"/>
                <w:szCs w:val="16"/>
                <w:lang w:val="en-GB" w:eastAsia="nl-NL"/>
              </w:rPr>
              <w:t>Borgne</w:t>
            </w:r>
          </w:p>
        </w:tc>
        <w:tc>
          <w:tcPr>
            <w:tcW w:w="72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10</w:t>
            </w:r>
          </w:p>
        </w:tc>
        <w:tc>
          <w:tcPr>
            <w:tcW w:w="900" w:type="dxa"/>
            <w:tcBorders>
              <w:top w:val="single" w:sz="4" w:space="0" w:color="000000"/>
              <w:left w:val="single" w:sz="4" w:space="0" w:color="000000"/>
              <w:bottom w:val="single" w:sz="4" w:space="0" w:color="000000"/>
            </w:tcBorders>
            <w:vAlign w:val="center"/>
          </w:tcPr>
          <w:p w:rsidR="00FD0FDC" w:rsidRPr="007B635D" w:rsidRDefault="00767613" w:rsidP="001B5B3E">
            <w:pPr>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10</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9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2</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691"/>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5</w:t>
            </w: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23"/>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31"/>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€ 5,000</w:t>
            </w: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FD0FDC" w:rsidP="001B5B3E">
            <w:pPr>
              <w:ind w:right="-63"/>
              <w:rPr>
                <w:rFonts w:ascii="Verdana" w:eastAsiaTheme="minorEastAsia" w:hAnsi="Verdana"/>
                <w:sz w:val="16"/>
                <w:szCs w:val="16"/>
                <w:lang w:val="en-GB" w:eastAsia="nl-NL"/>
              </w:rPr>
            </w:pP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FD0FDC" w:rsidP="001B5B3E">
            <w:pPr>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Johska Wessels</w:t>
            </w:r>
          </w:p>
        </w:tc>
        <w:tc>
          <w:tcPr>
            <w:tcW w:w="72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00" w:type="dxa"/>
            <w:tcBorders>
              <w:top w:val="single" w:sz="4" w:space="0" w:color="000000"/>
              <w:left w:val="single" w:sz="4" w:space="0" w:color="000000"/>
              <w:bottom w:val="single" w:sz="4" w:space="0" w:color="000000"/>
            </w:tcBorders>
            <w:vAlign w:val="center"/>
          </w:tcPr>
          <w:p w:rsidR="00FD0FDC" w:rsidRPr="007B635D" w:rsidRDefault="00767613" w:rsidP="001B5B3E">
            <w:pPr>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2</w:t>
            </w: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93"/>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691"/>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23"/>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31"/>
              <w:rPr>
                <w:rFonts w:ascii="Verdana" w:eastAsiaTheme="minorEastAsia" w:hAnsi="Verdana"/>
                <w:sz w:val="16"/>
                <w:szCs w:val="16"/>
                <w:lang w:val="en-GB" w:eastAsia="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FD0FDC" w:rsidP="001B5B3E">
            <w:pPr>
              <w:ind w:right="-63"/>
              <w:rPr>
                <w:rFonts w:ascii="Verdana" w:eastAsiaTheme="minorEastAsia" w:hAnsi="Verdana"/>
                <w:sz w:val="16"/>
                <w:szCs w:val="16"/>
                <w:lang w:val="en-GB" w:eastAsia="nl-NL"/>
              </w:rPr>
            </w:pP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FD0FDC" w:rsidP="001B5B3E">
            <w:pPr>
              <w:ind w:right="-198"/>
              <w:rPr>
                <w:rFonts w:ascii="Verdana" w:eastAsiaTheme="minorEastAsia" w:hAnsi="Verdana"/>
                <w:sz w:val="16"/>
                <w:szCs w:val="16"/>
                <w:lang w:val="en-GB" w:eastAsia="nl-NL"/>
              </w:rPr>
            </w:pPr>
          </w:p>
        </w:tc>
        <w:tc>
          <w:tcPr>
            <w:tcW w:w="72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25</w:t>
            </w:r>
          </w:p>
        </w:tc>
        <w:tc>
          <w:tcPr>
            <w:tcW w:w="900" w:type="dxa"/>
            <w:tcBorders>
              <w:top w:val="single" w:sz="4" w:space="0" w:color="000000"/>
              <w:left w:val="single" w:sz="4" w:space="0" w:color="000000"/>
              <w:bottom w:val="single" w:sz="4" w:space="0" w:color="000000"/>
            </w:tcBorders>
            <w:vAlign w:val="center"/>
          </w:tcPr>
          <w:p w:rsidR="00FD0FDC" w:rsidRPr="007B635D" w:rsidRDefault="00767613" w:rsidP="001B5B3E">
            <w:pPr>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20</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9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8</w:t>
            </w:r>
          </w:p>
        </w:tc>
        <w:tc>
          <w:tcPr>
            <w:tcW w:w="81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17</w:t>
            </w:r>
          </w:p>
        </w:tc>
        <w:tc>
          <w:tcPr>
            <w:tcW w:w="990" w:type="dxa"/>
            <w:tcBorders>
              <w:top w:val="single" w:sz="4" w:space="0" w:color="000000"/>
              <w:left w:val="single" w:sz="4" w:space="0" w:color="000000"/>
              <w:bottom w:val="single" w:sz="4" w:space="0" w:color="000000"/>
            </w:tcBorders>
            <w:shd w:val="clear" w:color="auto" w:fill="FFFF00"/>
            <w:vAlign w:val="center"/>
          </w:tcPr>
          <w:p w:rsidR="00FD0FDC" w:rsidRPr="007B635D" w:rsidRDefault="00767613" w:rsidP="001B5B3E">
            <w:pPr>
              <w:ind w:right="-12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70</w:t>
            </w: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€ 42,000</w:t>
            </w: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31"/>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FD0FDC" w:rsidRPr="007B635D" w:rsidRDefault="00767613" w:rsidP="001B5B3E">
            <w:pPr>
              <w:ind w:right="-6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€ 52,000</w:t>
            </w: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FD0FDC" w:rsidP="001B5B3E">
            <w:pPr>
              <w:ind w:right="-198"/>
              <w:rPr>
                <w:rFonts w:ascii="Verdana" w:eastAsiaTheme="minorEastAsia" w:hAnsi="Verdana"/>
                <w:sz w:val="16"/>
                <w:szCs w:val="16"/>
                <w:lang w:val="en-GB" w:eastAsia="nl-NL"/>
              </w:rPr>
            </w:pPr>
          </w:p>
        </w:tc>
        <w:tc>
          <w:tcPr>
            <w:tcW w:w="72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00" w:type="dxa"/>
            <w:tcBorders>
              <w:top w:val="single" w:sz="4" w:space="0" w:color="000000"/>
              <w:left w:val="single" w:sz="4" w:space="0" w:color="000000"/>
              <w:bottom w:val="single" w:sz="4" w:space="0" w:color="000000"/>
            </w:tcBorders>
            <w:vAlign w:val="center"/>
          </w:tcPr>
          <w:p w:rsidR="00FD0FDC" w:rsidRPr="007B635D" w:rsidRDefault="00FD0FDC" w:rsidP="001B5B3E">
            <w:pPr>
              <w:ind w:right="-179"/>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93"/>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691"/>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23"/>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691"/>
              <w:rPr>
                <w:rFonts w:ascii="Verdana" w:eastAsiaTheme="minorEastAsia" w:hAnsi="Verdana"/>
                <w:sz w:val="16"/>
                <w:szCs w:val="16"/>
                <w:lang w:val="en-GB" w:eastAsia="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FD0FDC" w:rsidP="001B5B3E">
            <w:pPr>
              <w:ind w:right="-63"/>
              <w:rPr>
                <w:rFonts w:ascii="Verdana" w:eastAsiaTheme="minorEastAsia" w:hAnsi="Verdana"/>
                <w:sz w:val="16"/>
                <w:szCs w:val="16"/>
                <w:lang w:val="en-GB" w:eastAsia="nl-NL"/>
              </w:rPr>
            </w:pP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FD0FDC" w:rsidP="001B5B3E">
            <w:pPr>
              <w:ind w:right="-198"/>
              <w:rPr>
                <w:rFonts w:ascii="Verdana" w:eastAsiaTheme="minorEastAsia" w:hAnsi="Verdana"/>
                <w:sz w:val="16"/>
                <w:szCs w:val="16"/>
                <w:lang w:val="en-GB" w:eastAsia="nl-NL"/>
              </w:rPr>
            </w:pPr>
          </w:p>
        </w:tc>
        <w:tc>
          <w:tcPr>
            <w:tcW w:w="720" w:type="dxa"/>
            <w:tcBorders>
              <w:top w:val="single" w:sz="4" w:space="0" w:color="000000"/>
              <w:left w:val="single" w:sz="4" w:space="0" w:color="000000"/>
              <w:bottom w:val="single" w:sz="4" w:space="0" w:color="000000"/>
            </w:tcBorders>
            <w:vAlign w:val="center"/>
          </w:tcPr>
          <w:p w:rsidR="00FD0FDC" w:rsidRPr="007B635D" w:rsidRDefault="00767613"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All</w:t>
            </w:r>
          </w:p>
        </w:tc>
        <w:tc>
          <w:tcPr>
            <w:tcW w:w="900" w:type="dxa"/>
            <w:tcBorders>
              <w:top w:val="single" w:sz="4" w:space="0" w:color="000000"/>
              <w:left w:val="single" w:sz="4" w:space="0" w:color="000000"/>
              <w:bottom w:val="single" w:sz="4" w:space="0" w:color="000000"/>
            </w:tcBorders>
            <w:vAlign w:val="center"/>
          </w:tcPr>
          <w:p w:rsidR="00FD0FDC" w:rsidRPr="007B635D" w:rsidRDefault="00767613" w:rsidP="001B5B3E">
            <w:pPr>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Where</w:t>
            </w: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93"/>
              <w:rPr>
                <w:rFonts w:ascii="Verdana" w:eastAsiaTheme="minorEastAsia" w:hAnsi="Verdana"/>
                <w:sz w:val="16"/>
                <w:szCs w:val="16"/>
                <w:lang w:val="en-GB" w:eastAsia="nl-NL"/>
              </w:rPr>
            </w:pPr>
          </w:p>
        </w:tc>
        <w:tc>
          <w:tcPr>
            <w:tcW w:w="1800" w:type="dxa"/>
            <w:gridSpan w:val="2"/>
            <w:tcBorders>
              <w:top w:val="single" w:sz="4" w:space="0" w:color="000000"/>
              <w:left w:val="single" w:sz="4" w:space="0" w:color="000000"/>
              <w:bottom w:val="single" w:sz="4" w:space="0" w:color="000000"/>
            </w:tcBorders>
            <w:vAlign w:val="center"/>
          </w:tcPr>
          <w:p w:rsidR="00FD0FDC" w:rsidRPr="007B635D" w:rsidRDefault="00767613" w:rsidP="001B5B3E">
            <w:pPr>
              <w:ind w:right="-12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Day tariff all in</w:t>
            </w: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691"/>
              <w:rPr>
                <w:rFonts w:ascii="Verdana" w:eastAsiaTheme="minorEastAsia" w:hAnsi="Verdana"/>
                <w:sz w:val="16"/>
                <w:szCs w:val="16"/>
                <w:lang w:val="en-GB" w:eastAsia="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FD0FDC" w:rsidP="001B5B3E">
            <w:pPr>
              <w:ind w:right="-63"/>
              <w:rPr>
                <w:rFonts w:ascii="Verdana" w:eastAsiaTheme="minorEastAsia" w:hAnsi="Verdana"/>
                <w:sz w:val="16"/>
                <w:szCs w:val="16"/>
                <w:lang w:val="en-GB" w:eastAsia="nl-NL"/>
              </w:rPr>
            </w:pP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FD0FDC" w:rsidRPr="007B635D" w:rsidRDefault="00FD0FDC" w:rsidP="001B5B3E">
            <w:pPr>
              <w:ind w:right="-198"/>
              <w:rPr>
                <w:rFonts w:ascii="Verdana" w:eastAsiaTheme="minorEastAsia" w:hAnsi="Verdana"/>
                <w:sz w:val="16"/>
                <w:szCs w:val="16"/>
                <w:lang w:val="en-GB" w:eastAsia="nl-NL"/>
              </w:rPr>
            </w:pPr>
          </w:p>
        </w:tc>
        <w:tc>
          <w:tcPr>
            <w:tcW w:w="72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00" w:type="dxa"/>
            <w:tcBorders>
              <w:top w:val="single" w:sz="4" w:space="0" w:color="000000"/>
              <w:left w:val="single" w:sz="4" w:space="0" w:color="000000"/>
              <w:bottom w:val="single" w:sz="4" w:space="0" w:color="000000"/>
            </w:tcBorders>
            <w:vAlign w:val="center"/>
          </w:tcPr>
          <w:p w:rsidR="00FD0FDC" w:rsidRPr="007B635D" w:rsidRDefault="00FD0FDC" w:rsidP="001B5B3E">
            <w:pPr>
              <w:ind w:right="-179"/>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93"/>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FD0FDC" w:rsidRPr="007B635D" w:rsidRDefault="00FD0FDC" w:rsidP="001B5B3E">
            <w:pPr>
              <w:ind w:right="691"/>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767613" w:rsidP="001B5B3E">
            <w:pPr>
              <w:ind w:right="-12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€ 300</w:t>
            </w: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FD0FDC" w:rsidRPr="007B635D" w:rsidRDefault="00FD0FDC" w:rsidP="001B5B3E">
            <w:pPr>
              <w:ind w:left="-198" w:right="691"/>
              <w:rPr>
                <w:rFonts w:ascii="Verdana" w:eastAsiaTheme="minorEastAsia" w:hAnsi="Verdana"/>
                <w:sz w:val="16"/>
                <w:szCs w:val="16"/>
                <w:lang w:val="en-GB" w:eastAsia="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D0FDC" w:rsidRPr="007B635D" w:rsidRDefault="00FD0FDC" w:rsidP="001B5B3E">
            <w:pPr>
              <w:ind w:right="-63"/>
              <w:rPr>
                <w:rFonts w:ascii="Verdana" w:eastAsiaTheme="minorEastAsia" w:hAnsi="Verdana"/>
                <w:sz w:val="16"/>
                <w:szCs w:val="16"/>
                <w:lang w:val="en-GB" w:eastAsia="nl-NL"/>
              </w:rPr>
            </w:pP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9A2B16" w:rsidRPr="007B635D" w:rsidRDefault="009A2B16" w:rsidP="001B5B3E">
            <w:pPr>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TREND staff</w:t>
            </w:r>
          </w:p>
        </w:tc>
        <w:tc>
          <w:tcPr>
            <w:tcW w:w="720" w:type="dxa"/>
            <w:tcBorders>
              <w:top w:val="single" w:sz="4" w:space="0" w:color="000000"/>
              <w:left w:val="single" w:sz="4" w:space="0" w:color="000000"/>
              <w:bottom w:val="single" w:sz="4" w:space="0" w:color="000000"/>
            </w:tcBorders>
            <w:shd w:val="clear" w:color="auto" w:fill="FFFF00"/>
            <w:vAlign w:val="center"/>
          </w:tcPr>
          <w:p w:rsidR="009A2B16" w:rsidRPr="007B635D" w:rsidRDefault="009A2B16"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40</w:t>
            </w:r>
          </w:p>
        </w:tc>
        <w:tc>
          <w:tcPr>
            <w:tcW w:w="900" w:type="dxa"/>
            <w:tcBorders>
              <w:top w:val="single" w:sz="4" w:space="0" w:color="000000"/>
              <w:left w:val="single" w:sz="4" w:space="0" w:color="000000"/>
              <w:bottom w:val="single" w:sz="4" w:space="0" w:color="000000"/>
            </w:tcBorders>
            <w:vAlign w:val="center"/>
          </w:tcPr>
          <w:p w:rsidR="009A2B16" w:rsidRPr="007B635D" w:rsidRDefault="009A2B16" w:rsidP="001B5B3E">
            <w:pPr>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Ghana</w:t>
            </w:r>
          </w:p>
        </w:tc>
        <w:tc>
          <w:tcPr>
            <w:tcW w:w="810" w:type="dxa"/>
            <w:tcBorders>
              <w:top w:val="single" w:sz="4" w:space="0" w:color="000000"/>
              <w:left w:val="single" w:sz="4" w:space="0" w:color="000000"/>
              <w:bottom w:val="single" w:sz="4" w:space="0" w:color="000000"/>
            </w:tcBorders>
            <w:vAlign w:val="center"/>
          </w:tcPr>
          <w:p w:rsidR="009A2B16" w:rsidRPr="007B635D" w:rsidRDefault="009A2B16" w:rsidP="001B5B3E">
            <w:pPr>
              <w:ind w:right="-93"/>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9A2B16" w:rsidRPr="007B635D" w:rsidRDefault="009A2B16" w:rsidP="001B5B3E">
            <w:pPr>
              <w:ind w:right="691"/>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9A2B16" w:rsidRPr="007B635D" w:rsidRDefault="009A2B16" w:rsidP="001B5B3E">
            <w:pPr>
              <w:ind w:right="-123"/>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9A2B16" w:rsidRPr="007B635D" w:rsidRDefault="009A2B16"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9A2B16" w:rsidRPr="007B635D" w:rsidRDefault="009A2B16" w:rsidP="001B5B3E">
            <w:pPr>
              <w:ind w:left="-198" w:right="691"/>
              <w:rPr>
                <w:rFonts w:ascii="Verdana" w:eastAsiaTheme="minorEastAsia" w:hAnsi="Verdana"/>
                <w:sz w:val="16"/>
                <w:szCs w:val="16"/>
                <w:lang w:val="en-GB" w:eastAsia="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A2B16" w:rsidRPr="007B635D" w:rsidRDefault="009A2B16" w:rsidP="001B5B3E">
            <w:pPr>
              <w:ind w:right="-63"/>
              <w:rPr>
                <w:rFonts w:ascii="Verdana" w:eastAsiaTheme="minorEastAsia" w:hAnsi="Verdana"/>
                <w:sz w:val="16"/>
                <w:szCs w:val="16"/>
                <w:lang w:val="en-GB" w:eastAsia="nl-NL"/>
              </w:rPr>
            </w:pP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9A2B16" w:rsidRPr="007B635D" w:rsidRDefault="009A2B16" w:rsidP="001B5B3E">
            <w:pPr>
              <w:spacing w:after="0"/>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xml:space="preserve">CREPA </w:t>
            </w:r>
          </w:p>
          <w:p w:rsidR="009A2B16" w:rsidRPr="007B635D" w:rsidRDefault="009A2B16" w:rsidP="001B5B3E">
            <w:pPr>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staff</w:t>
            </w:r>
          </w:p>
        </w:tc>
        <w:tc>
          <w:tcPr>
            <w:tcW w:w="720" w:type="dxa"/>
            <w:tcBorders>
              <w:top w:val="single" w:sz="4" w:space="0" w:color="000000"/>
              <w:left w:val="single" w:sz="4" w:space="0" w:color="000000"/>
              <w:bottom w:val="single" w:sz="4" w:space="0" w:color="000000"/>
            </w:tcBorders>
            <w:shd w:val="clear" w:color="auto" w:fill="FFFF00"/>
            <w:vAlign w:val="center"/>
          </w:tcPr>
          <w:p w:rsidR="009A2B16" w:rsidRPr="007B635D" w:rsidRDefault="009A2B16"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80</w:t>
            </w:r>
          </w:p>
        </w:tc>
        <w:tc>
          <w:tcPr>
            <w:tcW w:w="900" w:type="dxa"/>
            <w:tcBorders>
              <w:top w:val="single" w:sz="4" w:space="0" w:color="000000"/>
              <w:left w:val="single" w:sz="4" w:space="0" w:color="000000"/>
              <w:bottom w:val="single" w:sz="4" w:space="0" w:color="000000"/>
            </w:tcBorders>
            <w:vAlign w:val="center"/>
          </w:tcPr>
          <w:p w:rsidR="001B5B3E" w:rsidRPr="007B635D" w:rsidRDefault="009A2B16" w:rsidP="001B5B3E">
            <w:pPr>
              <w:spacing w:after="0"/>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Mali</w:t>
            </w:r>
            <w:r w:rsidR="00A62361" w:rsidRPr="007B635D">
              <w:rPr>
                <w:rFonts w:ascii="Verdana" w:eastAsiaTheme="minorEastAsia" w:hAnsi="Verdana"/>
                <w:sz w:val="16"/>
                <w:szCs w:val="16"/>
                <w:lang w:val="en-GB" w:eastAsia="nl-NL"/>
              </w:rPr>
              <w:t xml:space="preserve"> / </w:t>
            </w:r>
          </w:p>
          <w:p w:rsidR="009A2B16" w:rsidRPr="007B635D" w:rsidRDefault="009A2B16" w:rsidP="001B5B3E">
            <w:pPr>
              <w:spacing w:after="0"/>
              <w:ind w:right="-179"/>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Niger</w:t>
            </w:r>
          </w:p>
        </w:tc>
        <w:tc>
          <w:tcPr>
            <w:tcW w:w="810" w:type="dxa"/>
            <w:tcBorders>
              <w:top w:val="single" w:sz="4" w:space="0" w:color="000000"/>
              <w:left w:val="single" w:sz="4" w:space="0" w:color="000000"/>
              <w:bottom w:val="single" w:sz="4" w:space="0" w:color="000000"/>
            </w:tcBorders>
            <w:vAlign w:val="center"/>
          </w:tcPr>
          <w:p w:rsidR="009A2B16" w:rsidRPr="007B635D" w:rsidRDefault="009A2B16" w:rsidP="001B5B3E">
            <w:pPr>
              <w:ind w:right="-93"/>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9A2B16" w:rsidRPr="007B635D" w:rsidRDefault="009A2B16" w:rsidP="001B5B3E">
            <w:pPr>
              <w:ind w:right="691"/>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shd w:val="clear" w:color="auto" w:fill="FFFF00"/>
            <w:vAlign w:val="center"/>
          </w:tcPr>
          <w:p w:rsidR="009A2B16" w:rsidRPr="007B635D" w:rsidRDefault="009A2B16" w:rsidP="001B5B3E">
            <w:pPr>
              <w:ind w:right="-12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120</w:t>
            </w:r>
          </w:p>
        </w:tc>
        <w:tc>
          <w:tcPr>
            <w:tcW w:w="990" w:type="dxa"/>
            <w:tcBorders>
              <w:top w:val="single" w:sz="4" w:space="0" w:color="000000"/>
              <w:left w:val="single" w:sz="4" w:space="0" w:color="000000"/>
              <w:bottom w:val="single" w:sz="4" w:space="0" w:color="000000"/>
            </w:tcBorders>
            <w:vAlign w:val="center"/>
          </w:tcPr>
          <w:p w:rsidR="009A2B16" w:rsidRPr="007B635D" w:rsidRDefault="009A2B16"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9A2B16" w:rsidRPr="007B635D" w:rsidRDefault="009A2B16" w:rsidP="001B5B3E">
            <w:pPr>
              <w:ind w:left="-198" w:right="691"/>
              <w:rPr>
                <w:rFonts w:ascii="Verdana" w:eastAsiaTheme="minorEastAsia" w:hAnsi="Verdana"/>
                <w:sz w:val="16"/>
                <w:szCs w:val="16"/>
                <w:lang w:val="en-GB" w:eastAsia="nl-NL"/>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A2B16" w:rsidRPr="007B635D" w:rsidRDefault="009A2B16" w:rsidP="001B5B3E">
            <w:pPr>
              <w:ind w:right="-63"/>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€ 36,000</w:t>
            </w: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9A2B16" w:rsidRPr="007B635D" w:rsidRDefault="009A2B16" w:rsidP="001B5B3E">
            <w:pPr>
              <w:ind w:right="-19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Total</w:t>
            </w:r>
          </w:p>
        </w:tc>
        <w:tc>
          <w:tcPr>
            <w:tcW w:w="720" w:type="dxa"/>
            <w:tcBorders>
              <w:top w:val="single" w:sz="4" w:space="0" w:color="000000"/>
              <w:left w:val="single" w:sz="4" w:space="0" w:color="000000"/>
              <w:bottom w:val="single" w:sz="4" w:space="0" w:color="000000"/>
            </w:tcBorders>
            <w:vAlign w:val="center"/>
          </w:tcPr>
          <w:p w:rsidR="009A2B16" w:rsidRPr="007B635D" w:rsidRDefault="009A2B16" w:rsidP="001B5B3E">
            <w:pPr>
              <w:ind w:right="-108"/>
              <w:rPr>
                <w:rFonts w:ascii="Verdana" w:eastAsiaTheme="minorEastAsia" w:hAnsi="Verdana"/>
                <w:sz w:val="16"/>
                <w:szCs w:val="16"/>
                <w:lang w:val="en-GB" w:eastAsia="nl-NL"/>
              </w:rPr>
            </w:pPr>
          </w:p>
        </w:tc>
        <w:tc>
          <w:tcPr>
            <w:tcW w:w="900" w:type="dxa"/>
            <w:tcBorders>
              <w:top w:val="single" w:sz="4" w:space="0" w:color="000000"/>
              <w:left w:val="single" w:sz="4" w:space="0" w:color="000000"/>
              <w:bottom w:val="single" w:sz="4" w:space="0" w:color="000000"/>
            </w:tcBorders>
            <w:vAlign w:val="center"/>
          </w:tcPr>
          <w:p w:rsidR="009A2B16" w:rsidRPr="007B635D" w:rsidRDefault="009A2B16" w:rsidP="001B5B3E">
            <w:pPr>
              <w:ind w:right="-179"/>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9A2B16" w:rsidRPr="007B635D" w:rsidRDefault="009A2B16" w:rsidP="001B5B3E">
            <w:pPr>
              <w:ind w:right="-93"/>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9A2B16" w:rsidRPr="007B635D" w:rsidRDefault="009A2B16" w:rsidP="001B5B3E">
            <w:pPr>
              <w:ind w:right="691"/>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9A2B16" w:rsidRPr="007B635D" w:rsidRDefault="009A2B16" w:rsidP="001B5B3E">
            <w:pPr>
              <w:ind w:right="-123"/>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9A2B16" w:rsidRPr="007B635D" w:rsidRDefault="009A2B16" w:rsidP="001B5B3E">
            <w:pPr>
              <w:ind w:right="-108"/>
              <w:rPr>
                <w:rFonts w:ascii="Verdana" w:eastAsiaTheme="minorEastAsia" w:hAnsi="Verdana"/>
                <w:sz w:val="16"/>
                <w:szCs w:val="16"/>
                <w:lang w:val="en-GB" w:eastAsia="nl-NL"/>
              </w:rPr>
            </w:pPr>
          </w:p>
        </w:tc>
        <w:tc>
          <w:tcPr>
            <w:tcW w:w="990" w:type="dxa"/>
            <w:tcBorders>
              <w:top w:val="single" w:sz="4" w:space="0" w:color="000000"/>
              <w:left w:val="single" w:sz="4" w:space="0" w:color="000000"/>
              <w:bottom w:val="single" w:sz="4" w:space="0" w:color="000000"/>
            </w:tcBorders>
            <w:vAlign w:val="center"/>
          </w:tcPr>
          <w:p w:rsidR="009A2B16" w:rsidRPr="007B635D" w:rsidRDefault="009A2B16" w:rsidP="001B5B3E">
            <w:pPr>
              <w:ind w:left="-198" w:right="691"/>
              <w:rPr>
                <w:rFonts w:ascii="Verdana" w:eastAsiaTheme="minorEastAsia" w:hAnsi="Verdana"/>
                <w:sz w:val="16"/>
                <w:szCs w:val="16"/>
                <w:lang w:val="en-GB" w:eastAsia="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9A2B16" w:rsidRPr="007B635D" w:rsidRDefault="009A2B16" w:rsidP="001B5B3E">
            <w:pPr>
              <w:ind w:right="-63"/>
              <w:rPr>
                <w:rFonts w:ascii="Verdana" w:eastAsiaTheme="minorEastAsia" w:hAnsi="Verdana"/>
                <w:b/>
                <w:bCs/>
                <w:sz w:val="16"/>
                <w:szCs w:val="16"/>
                <w:lang w:val="en-GB" w:eastAsia="nl-NL"/>
              </w:rPr>
            </w:pPr>
            <w:r w:rsidRPr="007B635D">
              <w:rPr>
                <w:rFonts w:ascii="Verdana" w:eastAsiaTheme="minorEastAsia" w:hAnsi="Verdana"/>
                <w:b/>
                <w:bCs/>
                <w:sz w:val="16"/>
                <w:szCs w:val="16"/>
                <w:lang w:val="en-GB" w:eastAsia="nl-NL"/>
              </w:rPr>
              <w:t>€ 88,000</w:t>
            </w:r>
          </w:p>
        </w:tc>
      </w:tr>
      <w:tr w:rsidR="001B5B3E" w:rsidRPr="00286161" w:rsidTr="00A6415F">
        <w:trPr>
          <w:trHeight w:val="255"/>
        </w:trPr>
        <w:tc>
          <w:tcPr>
            <w:tcW w:w="1187" w:type="dxa"/>
            <w:tcBorders>
              <w:top w:val="single" w:sz="4" w:space="0" w:color="000000"/>
              <w:left w:val="single" w:sz="4" w:space="0" w:color="000000"/>
              <w:bottom w:val="single" w:sz="4" w:space="0" w:color="000000"/>
            </w:tcBorders>
            <w:vAlign w:val="center"/>
          </w:tcPr>
          <w:p w:rsidR="001B5B3E" w:rsidRPr="007B635D" w:rsidRDefault="001B5B3E" w:rsidP="001B5B3E">
            <w:pPr>
              <w:ind w:right="-198"/>
              <w:rPr>
                <w:rFonts w:ascii="Verdana" w:eastAsiaTheme="minorEastAsia" w:hAnsi="Verdana"/>
                <w:sz w:val="16"/>
                <w:szCs w:val="16"/>
                <w:lang w:val="en-GB" w:eastAsia="nl-NL"/>
              </w:rPr>
            </w:pPr>
          </w:p>
        </w:tc>
        <w:tc>
          <w:tcPr>
            <w:tcW w:w="720" w:type="dxa"/>
            <w:tcBorders>
              <w:top w:val="single" w:sz="4" w:space="0" w:color="000000"/>
              <w:left w:val="single" w:sz="4" w:space="0" w:color="000000"/>
              <w:bottom w:val="single" w:sz="4" w:space="0" w:color="000000"/>
            </w:tcBorders>
            <w:vAlign w:val="center"/>
          </w:tcPr>
          <w:p w:rsidR="001B5B3E" w:rsidRPr="007B635D" w:rsidRDefault="001B5B3E" w:rsidP="001B5B3E">
            <w:pPr>
              <w:ind w:right="-108"/>
              <w:rPr>
                <w:rFonts w:ascii="Verdana" w:eastAsiaTheme="minorEastAsia" w:hAnsi="Verdana"/>
                <w:sz w:val="16"/>
                <w:szCs w:val="16"/>
                <w:lang w:val="en-GB" w:eastAsia="nl-NL"/>
              </w:rPr>
            </w:pPr>
          </w:p>
        </w:tc>
        <w:tc>
          <w:tcPr>
            <w:tcW w:w="900" w:type="dxa"/>
            <w:tcBorders>
              <w:top w:val="single" w:sz="4" w:space="0" w:color="000000"/>
              <w:left w:val="single" w:sz="4" w:space="0" w:color="000000"/>
              <w:bottom w:val="single" w:sz="4" w:space="0" w:color="000000"/>
            </w:tcBorders>
            <w:vAlign w:val="center"/>
          </w:tcPr>
          <w:p w:rsidR="001B5B3E" w:rsidRPr="007B635D" w:rsidRDefault="001B5B3E" w:rsidP="001B5B3E">
            <w:pPr>
              <w:ind w:right="-179"/>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1B5B3E" w:rsidRPr="007B635D" w:rsidRDefault="001B5B3E" w:rsidP="001B5B3E">
            <w:pPr>
              <w:ind w:right="-93"/>
              <w:rPr>
                <w:rFonts w:ascii="Verdana" w:eastAsiaTheme="minorEastAsia" w:hAnsi="Verdana"/>
                <w:sz w:val="16"/>
                <w:szCs w:val="16"/>
                <w:lang w:val="en-GB" w:eastAsia="nl-NL"/>
              </w:rPr>
            </w:pPr>
          </w:p>
        </w:tc>
        <w:tc>
          <w:tcPr>
            <w:tcW w:w="810" w:type="dxa"/>
            <w:tcBorders>
              <w:top w:val="single" w:sz="4" w:space="0" w:color="000000"/>
              <w:left w:val="single" w:sz="4" w:space="0" w:color="000000"/>
              <w:bottom w:val="single" w:sz="4" w:space="0" w:color="000000"/>
            </w:tcBorders>
            <w:vAlign w:val="center"/>
          </w:tcPr>
          <w:p w:rsidR="001B5B3E" w:rsidRPr="007B635D" w:rsidRDefault="001B5B3E" w:rsidP="001B5B3E">
            <w:pPr>
              <w:ind w:right="691"/>
              <w:rPr>
                <w:rFonts w:ascii="Verdana" w:eastAsiaTheme="minorEastAsia" w:hAnsi="Verdana"/>
                <w:sz w:val="16"/>
                <w:szCs w:val="16"/>
                <w:lang w:val="en-GB" w:eastAsia="nl-NL"/>
              </w:rPr>
            </w:pPr>
          </w:p>
        </w:tc>
        <w:tc>
          <w:tcPr>
            <w:tcW w:w="1980" w:type="dxa"/>
            <w:gridSpan w:val="2"/>
            <w:tcBorders>
              <w:top w:val="single" w:sz="4" w:space="0" w:color="000000"/>
              <w:left w:val="single" w:sz="4" w:space="0" w:color="000000"/>
              <w:bottom w:val="single" w:sz="4" w:space="0" w:color="000000"/>
            </w:tcBorders>
            <w:shd w:val="clear" w:color="auto" w:fill="FFFF00"/>
            <w:vAlign w:val="center"/>
          </w:tcPr>
          <w:p w:rsidR="001B5B3E" w:rsidRPr="007B635D" w:rsidRDefault="001B5B3E" w:rsidP="001B5B3E">
            <w:pPr>
              <w:ind w:right="-108"/>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Exchange rate cost Euro in USD</w:t>
            </w:r>
          </w:p>
        </w:tc>
        <w:tc>
          <w:tcPr>
            <w:tcW w:w="990" w:type="dxa"/>
            <w:tcBorders>
              <w:top w:val="single" w:sz="4" w:space="0" w:color="000000"/>
              <w:left w:val="single" w:sz="4" w:space="0" w:color="000000"/>
              <w:bottom w:val="single" w:sz="4" w:space="0" w:color="000000"/>
            </w:tcBorders>
            <w:shd w:val="clear" w:color="auto" w:fill="FFFF00"/>
            <w:vAlign w:val="center"/>
          </w:tcPr>
          <w:p w:rsidR="001B5B3E" w:rsidRPr="007B635D" w:rsidRDefault="001B5B3E" w:rsidP="001B5B3E">
            <w:pPr>
              <w:ind w:left="-198" w:right="-108"/>
              <w:jc w:val="center"/>
              <w:rPr>
                <w:rFonts w:ascii="Verdana" w:eastAsiaTheme="minorEastAsia" w:hAnsi="Verdana"/>
                <w:sz w:val="16"/>
                <w:szCs w:val="16"/>
                <w:lang w:val="en-GB" w:eastAsia="nl-NL"/>
              </w:rPr>
            </w:pPr>
            <w:r w:rsidRPr="007B635D">
              <w:rPr>
                <w:rFonts w:ascii="Verdana" w:eastAsiaTheme="minorEastAsia" w:hAnsi="Verdana"/>
                <w:sz w:val="16"/>
                <w:szCs w:val="16"/>
                <w:lang w:val="en-GB" w:eastAsia="nl-NL"/>
              </w:rPr>
              <w:t>USD 1.25</w:t>
            </w:r>
          </w:p>
        </w:tc>
        <w:tc>
          <w:tcPr>
            <w:tcW w:w="108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B5B3E" w:rsidRPr="007B635D" w:rsidRDefault="001B5B3E" w:rsidP="001B5B3E">
            <w:pPr>
              <w:ind w:right="-63"/>
              <w:rPr>
                <w:rFonts w:ascii="Verdana" w:eastAsiaTheme="minorEastAsia" w:hAnsi="Verdana"/>
                <w:b/>
                <w:bCs/>
                <w:sz w:val="16"/>
                <w:szCs w:val="16"/>
                <w:lang w:val="en-GB" w:eastAsia="nl-NL"/>
              </w:rPr>
            </w:pPr>
            <w:r w:rsidRPr="007B635D">
              <w:rPr>
                <w:rFonts w:ascii="Verdana" w:eastAsiaTheme="minorEastAsia" w:hAnsi="Verdana"/>
                <w:sz w:val="16"/>
                <w:szCs w:val="16"/>
                <w:lang w:val="en-GB" w:eastAsia="nl-NL"/>
              </w:rPr>
              <w:t>USD 110,000</w:t>
            </w:r>
          </w:p>
        </w:tc>
      </w:tr>
    </w:tbl>
    <w:p w:rsidR="00FD0FDC" w:rsidRPr="00286161" w:rsidRDefault="00FD0FDC" w:rsidP="007E007C">
      <w:pPr>
        <w:ind w:right="691"/>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All proposals must include a detailed budget, preferably in a Microsoft Excel spreadsheet, with a summary table in the main body of the proposal.</w:t>
      </w: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Typical budgets for </w:t>
      </w:r>
      <w:r w:rsidR="00EB0E1E" w:rsidRPr="00286161">
        <w:rPr>
          <w:rFonts w:ascii="Verdana" w:eastAsiaTheme="minorEastAsia" w:hAnsi="Verdana"/>
          <w:sz w:val="18"/>
          <w:szCs w:val="18"/>
          <w:lang w:val="en-GB" w:eastAsia="nl-NL"/>
        </w:rPr>
        <w:t>USAID</w:t>
      </w:r>
      <w:r w:rsidRPr="00286161">
        <w:rPr>
          <w:rFonts w:ascii="Verdana" w:eastAsiaTheme="minorEastAsia" w:hAnsi="Verdana"/>
          <w:sz w:val="18"/>
          <w:szCs w:val="18"/>
          <w:lang w:val="en-GB" w:eastAsia="nl-NL"/>
        </w:rPr>
        <w:t xml:space="preserve"> projects include the following categories of expenditure:</w:t>
      </w:r>
    </w:p>
    <w:p w:rsidR="004940B1"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Labo</w:t>
      </w:r>
      <w:r w:rsidR="00DB0CDB">
        <w:rPr>
          <w:rFonts w:ascii="Verdana" w:eastAsiaTheme="minorEastAsia" w:hAnsi="Verdana"/>
          <w:sz w:val="18"/>
          <w:szCs w:val="18"/>
          <w:lang w:val="en-GB" w:eastAsia="nl-NL"/>
        </w:rPr>
        <w:t>u</w:t>
      </w:r>
      <w:r w:rsidRPr="00286161">
        <w:rPr>
          <w:rFonts w:ascii="Verdana" w:eastAsiaTheme="minorEastAsia" w:hAnsi="Verdana"/>
          <w:sz w:val="18"/>
          <w:szCs w:val="18"/>
          <w:lang w:val="en-GB" w:eastAsia="nl-NL"/>
        </w:rPr>
        <w:t>r</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International Salaries</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International Fringe Benefits</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International Consultants</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National Consultants</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National Staff</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Travel</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Airfare</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Ground Transportation</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Per Diem</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Allowances for International Staff (housing, education, etc, where applicable)</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Equipment (electronic equipment to be clearly indicated as a separate item)</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Other Direct Costs (office costs, communications, medical insurance, vehicle O&amp;M, training costs, reporting, other identified costs)</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lastRenderedPageBreak/>
        <w:t>Sub-contracts</w:t>
      </w:r>
    </w:p>
    <w:p w:rsidR="00FD0FDC" w:rsidRPr="00286161" w:rsidRDefault="00767613" w:rsidP="00D77E5F">
      <w:pPr>
        <w:numPr>
          <w:ilvl w:val="0"/>
          <w:numId w:val="10"/>
        </w:numPr>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Indirect costs (please include standard </w:t>
      </w:r>
      <w:r w:rsidR="00EB0E1E" w:rsidRPr="00286161">
        <w:rPr>
          <w:rFonts w:ascii="Verdana" w:eastAsiaTheme="minorEastAsia" w:hAnsi="Verdana"/>
          <w:sz w:val="18"/>
          <w:szCs w:val="18"/>
          <w:lang w:val="en-GB" w:eastAsia="nl-NL"/>
        </w:rPr>
        <w:t>USAID</w:t>
      </w:r>
      <w:r w:rsidRPr="00286161">
        <w:rPr>
          <w:rFonts w:ascii="Verdana" w:eastAsiaTheme="minorEastAsia" w:hAnsi="Verdana"/>
          <w:sz w:val="18"/>
          <w:szCs w:val="18"/>
          <w:lang w:val="en-GB" w:eastAsia="nl-NL"/>
        </w:rPr>
        <w:t xml:space="preserve"> NICRA rates, where applicable)</w:t>
      </w:r>
    </w:p>
    <w:p w:rsidR="00FD0FDC" w:rsidRPr="00286161" w:rsidRDefault="00FD0FDC" w:rsidP="00D77E5F">
      <w:pPr>
        <w:spacing w:after="0"/>
        <w:ind w:right="691"/>
        <w:jc w:val="both"/>
        <w:rPr>
          <w:rFonts w:ascii="Verdana" w:eastAsiaTheme="minorEastAsia" w:hAnsi="Verdana"/>
          <w:sz w:val="18"/>
          <w:szCs w:val="18"/>
          <w:lang w:val="en-GB" w:eastAsia="nl-NL"/>
        </w:rPr>
      </w:pPr>
    </w:p>
    <w:p w:rsidR="00FD0FDC"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Budget charts should be accompanied by a detailed Budget Narrative which explains</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 xml:space="preserve">justifies specific line items, defines units and rates employed, and articulates assumptions went into the calculation of each expense. </w:t>
      </w:r>
    </w:p>
    <w:p w:rsidR="00FD0FDC" w:rsidRPr="00286161" w:rsidRDefault="00767613" w:rsidP="00B6715A">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ARD will provide assistance in budget preparation as needed. </w:t>
      </w:r>
    </w:p>
    <w:p w:rsidR="00910580" w:rsidRPr="00286161" w:rsidRDefault="00910580">
      <w:pPr>
        <w:rPr>
          <w:rFonts w:ascii="Verdana" w:eastAsiaTheme="minorEastAsia" w:hAnsi="Verdana"/>
          <w:sz w:val="18"/>
          <w:szCs w:val="18"/>
          <w:highlight w:val="yellow"/>
          <w:u w:val="single"/>
          <w:lang w:val="en-GB" w:eastAsia="nl-NL"/>
        </w:rPr>
      </w:pPr>
      <w:r w:rsidRPr="00286161">
        <w:rPr>
          <w:rFonts w:ascii="Verdana" w:eastAsiaTheme="minorEastAsia" w:hAnsi="Verdana"/>
          <w:sz w:val="18"/>
          <w:szCs w:val="18"/>
          <w:highlight w:val="yellow"/>
          <w:u w:val="single"/>
          <w:lang w:val="en-GB" w:eastAsia="nl-NL"/>
        </w:rPr>
        <w:br w:type="page"/>
      </w:r>
    </w:p>
    <w:p w:rsidR="00E12D0F" w:rsidRPr="003506D7" w:rsidRDefault="00DB0CDB" w:rsidP="003506D7">
      <w:pPr>
        <w:ind w:right="691"/>
        <w:rPr>
          <w:rFonts w:ascii="Verdana" w:hAnsi="Verdana" w:cs="Arial"/>
          <w:b/>
          <w:bCs/>
          <w:smallCaps/>
          <w:szCs w:val="18"/>
          <w:lang w:val="en-GB"/>
        </w:rPr>
      </w:pPr>
      <w:r w:rsidRPr="003506D7">
        <w:rPr>
          <w:rFonts w:ascii="Verdana" w:hAnsi="Verdana" w:cs="Arial"/>
          <w:b/>
          <w:bCs/>
          <w:smallCaps/>
          <w:szCs w:val="18"/>
          <w:lang w:val="en-GB"/>
        </w:rPr>
        <w:lastRenderedPageBreak/>
        <w:t>#</w:t>
      </w:r>
      <w:r w:rsidR="00767613" w:rsidRPr="003506D7">
        <w:rPr>
          <w:rFonts w:ascii="Verdana" w:hAnsi="Verdana" w:cs="Arial"/>
          <w:b/>
          <w:bCs/>
          <w:smallCaps/>
          <w:szCs w:val="18"/>
          <w:lang w:val="en-GB"/>
        </w:rPr>
        <w:t>9 Partnerships for Water and Sanitation in Africa</w:t>
      </w:r>
    </w:p>
    <w:p w:rsidR="00EA029F" w:rsidRPr="00286161" w:rsidRDefault="00767613" w:rsidP="00910580">
      <w:pPr>
        <w:autoSpaceDE w:val="0"/>
        <w:autoSpaceDN w:val="0"/>
        <w:adjustRightInd w:val="0"/>
        <w:spacing w:after="0"/>
        <w:ind w:right="691"/>
        <w:jc w:val="both"/>
        <w:rPr>
          <w:rFonts w:ascii="Verdana" w:hAnsi="Verdana"/>
          <w:color w:val="3333CD"/>
          <w:sz w:val="18"/>
          <w:szCs w:val="18"/>
          <w:lang w:val="en-GB"/>
        </w:rPr>
      </w:pPr>
      <w:r w:rsidRPr="00286161">
        <w:rPr>
          <w:rFonts w:ascii="Verdana" w:hAnsi="Verdana"/>
          <w:color w:val="000000"/>
          <w:sz w:val="18"/>
          <w:szCs w:val="18"/>
          <w:lang w:val="en-GB"/>
        </w:rPr>
        <w:t xml:space="preserve">A report from the global public policy network on water management Stakeholder Forum </w:t>
      </w:r>
      <w:r w:rsidRPr="00286161">
        <w:rPr>
          <w:rFonts w:ascii="Verdana" w:hAnsi="Verdana"/>
          <w:color w:val="3333CD"/>
          <w:sz w:val="18"/>
          <w:szCs w:val="18"/>
          <w:lang w:val="en-GB"/>
        </w:rPr>
        <w:t xml:space="preserve">● </w:t>
      </w:r>
      <w:r w:rsidRPr="00286161">
        <w:rPr>
          <w:rFonts w:ascii="Verdana" w:hAnsi="Verdana"/>
          <w:color w:val="000000"/>
          <w:sz w:val="18"/>
          <w:szCs w:val="18"/>
          <w:lang w:val="en-GB"/>
        </w:rPr>
        <w:t xml:space="preserve">SIWI </w:t>
      </w:r>
      <w:r w:rsidRPr="00286161">
        <w:rPr>
          <w:rFonts w:ascii="Verdana" w:hAnsi="Verdana"/>
          <w:color w:val="3333CD"/>
          <w:sz w:val="18"/>
          <w:szCs w:val="18"/>
          <w:lang w:val="en-GB"/>
        </w:rPr>
        <w:t xml:space="preserve">● http:gppn.stakeholderforum.org </w:t>
      </w:r>
    </w:p>
    <w:p w:rsidR="00E12D0F" w:rsidRPr="00286161" w:rsidRDefault="00E12D0F" w:rsidP="00910580">
      <w:pPr>
        <w:autoSpaceDE w:val="0"/>
        <w:autoSpaceDN w:val="0"/>
        <w:adjustRightInd w:val="0"/>
        <w:spacing w:after="0"/>
        <w:ind w:right="691"/>
        <w:jc w:val="both"/>
        <w:rPr>
          <w:rFonts w:ascii="Verdana" w:hAnsi="Verdana"/>
          <w:b/>
          <w:bCs/>
          <w:color w:val="000000"/>
          <w:sz w:val="18"/>
          <w:szCs w:val="18"/>
          <w:lang w:val="en-GB"/>
        </w:rPr>
      </w:pPr>
    </w:p>
    <w:p w:rsidR="00EA029F" w:rsidRPr="00286161" w:rsidRDefault="00767613" w:rsidP="00910580">
      <w:pPr>
        <w:autoSpaceDE w:val="0"/>
        <w:autoSpaceDN w:val="0"/>
        <w:adjustRightInd w:val="0"/>
        <w:spacing w:after="0"/>
        <w:ind w:right="691"/>
        <w:jc w:val="both"/>
        <w:rPr>
          <w:rFonts w:ascii="Verdana" w:hAnsi="Verdana"/>
          <w:b/>
          <w:bCs/>
          <w:color w:val="000000"/>
          <w:sz w:val="18"/>
          <w:szCs w:val="18"/>
          <w:lang w:val="en-GB"/>
        </w:rPr>
      </w:pPr>
      <w:r w:rsidRPr="00286161">
        <w:rPr>
          <w:rFonts w:ascii="Verdana" w:hAnsi="Verdana"/>
          <w:b/>
          <w:bCs/>
          <w:color w:val="000000"/>
          <w:sz w:val="18"/>
          <w:szCs w:val="18"/>
          <w:lang w:val="en-GB"/>
        </w:rPr>
        <w:t>2.3 West Africa Water Initiative (WAWI)</w:t>
      </w:r>
    </w:p>
    <w:p w:rsidR="00EA029F" w:rsidRPr="00286161" w:rsidRDefault="00767613" w:rsidP="00910580">
      <w:pPr>
        <w:autoSpaceDE w:val="0"/>
        <w:autoSpaceDN w:val="0"/>
        <w:adjustRightInd w:val="0"/>
        <w:spacing w:after="0"/>
        <w:ind w:right="691"/>
        <w:jc w:val="both"/>
        <w:rPr>
          <w:rFonts w:ascii="Verdana" w:hAnsi="Verdana"/>
          <w:color w:val="000000"/>
          <w:sz w:val="18"/>
          <w:szCs w:val="18"/>
          <w:lang w:val="en-GB"/>
        </w:rPr>
      </w:pPr>
      <w:r w:rsidRPr="00286161">
        <w:rPr>
          <w:rFonts w:ascii="Verdana" w:hAnsi="Verdana"/>
          <w:color w:val="000000"/>
          <w:sz w:val="18"/>
          <w:szCs w:val="18"/>
          <w:lang w:val="en-GB"/>
        </w:rPr>
        <w:t xml:space="preserve">A few days before the WSSD, in August 2002, Steven M. Hilton, president of the Conrad N. Hilton Foundation (CNHF) (a philanthropic </w:t>
      </w:r>
      <w:r w:rsidR="008C5583" w:rsidRPr="00286161">
        <w:rPr>
          <w:rFonts w:ascii="Verdana" w:hAnsi="Verdana"/>
          <w:color w:val="000000"/>
          <w:sz w:val="18"/>
          <w:szCs w:val="18"/>
          <w:lang w:val="en-GB"/>
        </w:rPr>
        <w:t>organization</w:t>
      </w:r>
      <w:r w:rsidRPr="00286161">
        <w:rPr>
          <w:rFonts w:ascii="Verdana" w:hAnsi="Verdana"/>
          <w:color w:val="000000"/>
          <w:sz w:val="18"/>
          <w:szCs w:val="18"/>
          <w:lang w:val="en-GB"/>
        </w:rPr>
        <w:t xml:space="preserve"> established in 1944 by the hotel entrepreneur), and Andrew S. Natsios, Administrator of the United States Agency for International Development (</w:t>
      </w:r>
      <w:r w:rsidR="00EB0E1E" w:rsidRPr="00286161">
        <w:rPr>
          <w:rFonts w:ascii="Verdana" w:hAnsi="Verdana"/>
          <w:color w:val="000000"/>
          <w:sz w:val="18"/>
          <w:szCs w:val="18"/>
          <w:lang w:val="en-GB"/>
        </w:rPr>
        <w:t>USAID</w:t>
      </w:r>
      <w:r w:rsidRPr="00286161">
        <w:rPr>
          <w:rFonts w:ascii="Verdana" w:hAnsi="Verdana"/>
          <w:color w:val="000000"/>
          <w:sz w:val="18"/>
          <w:szCs w:val="18"/>
          <w:lang w:val="en-GB"/>
        </w:rPr>
        <w:t xml:space="preserve">), announced the launch of the West Africa Water </w:t>
      </w:r>
      <w:r w:rsidR="006C441D">
        <w:rPr>
          <w:rFonts w:ascii="Verdana" w:hAnsi="Verdana"/>
          <w:color w:val="000000"/>
          <w:sz w:val="18"/>
          <w:szCs w:val="18"/>
          <w:lang w:val="en-GB"/>
        </w:rPr>
        <w:t>Initiative (WAWI), which would ‘</w:t>
      </w:r>
      <w:r w:rsidRPr="00286161">
        <w:rPr>
          <w:rFonts w:ascii="Verdana" w:hAnsi="Verdana"/>
          <w:color w:val="000000"/>
          <w:sz w:val="18"/>
          <w:szCs w:val="18"/>
          <w:lang w:val="en-GB"/>
        </w:rPr>
        <w:t>provide potable water and sanitation to rural villages in Gha</w:t>
      </w:r>
      <w:r w:rsidR="006C441D">
        <w:rPr>
          <w:rFonts w:ascii="Verdana" w:hAnsi="Verdana"/>
          <w:color w:val="000000"/>
          <w:sz w:val="18"/>
          <w:szCs w:val="18"/>
          <w:lang w:val="en-GB"/>
        </w:rPr>
        <w:t>na, Mali and Niger, West Africa’</w:t>
      </w:r>
      <w:r w:rsidRPr="00286161">
        <w:rPr>
          <w:rFonts w:ascii="Verdana" w:hAnsi="Verdana"/>
          <w:color w:val="000000"/>
          <w:sz w:val="18"/>
          <w:szCs w:val="18"/>
          <w:lang w:val="en-GB"/>
        </w:rPr>
        <w:t xml:space="preserve"> (CNHF 2002). Its stated aims (CNHF 2004) include increasing access to safe and sustainable water supplies and sanitation services in rural and peri-urban areas; decreasing the prevalence of waterborne diseases; ensuring ecologically and financially sustainable management of water; and fostering a new model of partnership and institutional synergy that may be replicable elsewh</w:t>
      </w:r>
      <w:r w:rsidR="006C441D">
        <w:rPr>
          <w:rFonts w:ascii="Verdana" w:hAnsi="Verdana"/>
          <w:color w:val="000000"/>
          <w:sz w:val="18"/>
          <w:szCs w:val="18"/>
          <w:lang w:val="en-GB"/>
        </w:rPr>
        <w:t>ere. Although WAWI was created ‘</w:t>
      </w:r>
      <w:r w:rsidRPr="00286161">
        <w:rPr>
          <w:rFonts w:ascii="Verdana" w:hAnsi="Verdana"/>
          <w:color w:val="000000"/>
          <w:sz w:val="18"/>
          <w:szCs w:val="18"/>
          <w:lang w:val="en-GB"/>
        </w:rPr>
        <w:t>as part of the glob</w:t>
      </w:r>
      <w:r w:rsidR="006C441D">
        <w:rPr>
          <w:rFonts w:ascii="Verdana" w:hAnsi="Verdana"/>
          <w:color w:val="000000"/>
          <w:sz w:val="18"/>
          <w:szCs w:val="18"/>
          <w:lang w:val="en-GB"/>
        </w:rPr>
        <w:t>al movement towards partnership’ which was ‘formally endorsed’</w:t>
      </w:r>
      <w:r w:rsidRPr="00286161">
        <w:rPr>
          <w:rFonts w:ascii="Verdana" w:hAnsi="Verdana"/>
          <w:color w:val="000000"/>
          <w:sz w:val="18"/>
          <w:szCs w:val="18"/>
          <w:lang w:val="en-GB"/>
        </w:rPr>
        <w:t xml:space="preserve"> at the WSSD (</w:t>
      </w:r>
      <w:r w:rsidR="00EB0E1E" w:rsidRPr="00286161">
        <w:rPr>
          <w:rFonts w:ascii="Verdana" w:hAnsi="Verdana"/>
          <w:color w:val="000000"/>
          <w:sz w:val="18"/>
          <w:szCs w:val="18"/>
          <w:lang w:val="en-GB"/>
        </w:rPr>
        <w:t>USAID</w:t>
      </w:r>
      <w:r w:rsidRPr="00286161">
        <w:rPr>
          <w:rFonts w:ascii="Verdana" w:hAnsi="Verdana"/>
          <w:color w:val="000000"/>
          <w:sz w:val="18"/>
          <w:szCs w:val="18"/>
          <w:lang w:val="en-GB"/>
        </w:rPr>
        <w:t xml:space="preserve"> Water Team 2004), it was not initially registered with the CSD Secretariat as a TTP. It is, however, now officially recognised as a TTP.</w:t>
      </w:r>
    </w:p>
    <w:p w:rsidR="00E12D0F" w:rsidRPr="00286161" w:rsidRDefault="00E12D0F" w:rsidP="00910580">
      <w:pPr>
        <w:autoSpaceDE w:val="0"/>
        <w:autoSpaceDN w:val="0"/>
        <w:adjustRightInd w:val="0"/>
        <w:spacing w:after="0"/>
        <w:ind w:right="691"/>
        <w:jc w:val="both"/>
        <w:rPr>
          <w:rFonts w:ascii="Verdana" w:hAnsi="Verdana"/>
          <w:color w:val="000000"/>
          <w:sz w:val="18"/>
          <w:szCs w:val="18"/>
          <w:lang w:val="en-GB"/>
        </w:rPr>
      </w:pPr>
    </w:p>
    <w:p w:rsidR="00EA029F" w:rsidRPr="00286161" w:rsidRDefault="00767613" w:rsidP="00910580">
      <w:pPr>
        <w:autoSpaceDE w:val="0"/>
        <w:autoSpaceDN w:val="0"/>
        <w:adjustRightInd w:val="0"/>
        <w:spacing w:after="0"/>
        <w:ind w:right="691"/>
        <w:jc w:val="both"/>
        <w:rPr>
          <w:rFonts w:ascii="Verdana" w:hAnsi="Verdana"/>
          <w:color w:val="000000"/>
          <w:sz w:val="18"/>
          <w:szCs w:val="18"/>
          <w:lang w:val="en-GB"/>
        </w:rPr>
      </w:pPr>
      <w:r w:rsidRPr="00286161">
        <w:rPr>
          <w:rFonts w:ascii="Verdana" w:hAnsi="Verdana"/>
          <w:color w:val="000000"/>
          <w:sz w:val="18"/>
          <w:szCs w:val="18"/>
          <w:lang w:val="en-GB"/>
        </w:rPr>
        <w:t xml:space="preserve">WAWI comprises ten core partners and three additional affiliate </w:t>
      </w:r>
      <w:r w:rsidR="008C5583" w:rsidRPr="00286161">
        <w:rPr>
          <w:rFonts w:ascii="Verdana" w:hAnsi="Verdana"/>
          <w:color w:val="000000"/>
          <w:sz w:val="18"/>
          <w:szCs w:val="18"/>
          <w:lang w:val="en-GB"/>
        </w:rPr>
        <w:t>organization</w:t>
      </w:r>
      <w:r w:rsidRPr="00286161">
        <w:rPr>
          <w:rFonts w:ascii="Verdana" w:hAnsi="Verdana"/>
          <w:color w:val="000000"/>
          <w:sz w:val="18"/>
          <w:szCs w:val="18"/>
          <w:lang w:val="en-GB"/>
        </w:rPr>
        <w:t xml:space="preserve">s. The ten core partners are: on the governmental side, one governmental bilateral donor </w:t>
      </w:r>
      <w:r w:rsidR="008C5583" w:rsidRPr="00286161">
        <w:rPr>
          <w:rFonts w:ascii="Verdana" w:hAnsi="Verdana"/>
          <w:color w:val="000000"/>
          <w:sz w:val="18"/>
          <w:szCs w:val="18"/>
          <w:lang w:val="en-GB"/>
        </w:rPr>
        <w:t>organization</w:t>
      </w:r>
      <w:r w:rsidRPr="00286161">
        <w:rPr>
          <w:rFonts w:ascii="Verdana" w:hAnsi="Verdana"/>
          <w:color w:val="000000"/>
          <w:sz w:val="18"/>
          <w:szCs w:val="18"/>
          <w:lang w:val="en-GB"/>
        </w:rPr>
        <w:t>; from civil society, three charitable</w:t>
      </w:r>
      <w:r w:rsidR="00A62361">
        <w:rPr>
          <w:rFonts w:ascii="Verdana" w:hAnsi="Verdana"/>
          <w:color w:val="000000"/>
          <w:sz w:val="18"/>
          <w:szCs w:val="18"/>
          <w:lang w:val="en-GB"/>
        </w:rPr>
        <w:t xml:space="preserve"> / </w:t>
      </w:r>
      <w:r w:rsidRPr="00286161">
        <w:rPr>
          <w:rFonts w:ascii="Verdana" w:hAnsi="Verdana"/>
          <w:color w:val="000000"/>
          <w:sz w:val="18"/>
          <w:szCs w:val="18"/>
          <w:lang w:val="en-GB"/>
        </w:rPr>
        <w:t xml:space="preserve">not-for-profit NGOs, one public international </w:t>
      </w:r>
      <w:r w:rsidR="008C5583" w:rsidRPr="00286161">
        <w:rPr>
          <w:rFonts w:ascii="Verdana" w:hAnsi="Verdana"/>
          <w:color w:val="000000"/>
          <w:sz w:val="18"/>
          <w:szCs w:val="18"/>
          <w:lang w:val="en-GB"/>
        </w:rPr>
        <w:t>organization</w:t>
      </w:r>
      <w:r w:rsidRPr="00286161">
        <w:rPr>
          <w:rFonts w:ascii="Verdana" w:hAnsi="Verdana"/>
          <w:color w:val="000000"/>
          <w:sz w:val="18"/>
          <w:szCs w:val="18"/>
          <w:lang w:val="en-GB"/>
        </w:rPr>
        <w:t>, two academic</w:t>
      </w:r>
      <w:r w:rsidR="00A62361">
        <w:rPr>
          <w:rFonts w:ascii="Verdana" w:hAnsi="Verdana"/>
          <w:color w:val="000000"/>
          <w:sz w:val="18"/>
          <w:szCs w:val="18"/>
          <w:lang w:val="en-GB"/>
        </w:rPr>
        <w:t xml:space="preserve"> / </w:t>
      </w:r>
      <w:r w:rsidRPr="00286161">
        <w:rPr>
          <w:rFonts w:ascii="Verdana" w:hAnsi="Verdana"/>
          <w:color w:val="000000"/>
          <w:sz w:val="18"/>
          <w:szCs w:val="18"/>
          <w:lang w:val="en-GB"/>
        </w:rPr>
        <w:t xml:space="preserve">consultancy research institutions, and two grant-making </w:t>
      </w:r>
      <w:r w:rsidR="008C5583" w:rsidRPr="00286161">
        <w:rPr>
          <w:rFonts w:ascii="Verdana" w:hAnsi="Verdana"/>
          <w:color w:val="000000"/>
          <w:sz w:val="18"/>
          <w:szCs w:val="18"/>
          <w:lang w:val="en-GB"/>
        </w:rPr>
        <w:t>organization</w:t>
      </w:r>
      <w:r w:rsidRPr="00286161">
        <w:rPr>
          <w:rFonts w:ascii="Verdana" w:hAnsi="Verdana"/>
          <w:color w:val="000000"/>
          <w:sz w:val="18"/>
          <w:szCs w:val="18"/>
          <w:lang w:val="en-GB"/>
        </w:rPr>
        <w:t xml:space="preserve">s; and from the private sector, one global network of national and regional trade associations. There are also three additional </w:t>
      </w:r>
      <w:r w:rsidR="008C5583" w:rsidRPr="00286161">
        <w:rPr>
          <w:rFonts w:ascii="Verdana" w:hAnsi="Verdana"/>
          <w:color w:val="000000"/>
          <w:sz w:val="18"/>
          <w:szCs w:val="18"/>
          <w:lang w:val="en-GB"/>
        </w:rPr>
        <w:t>organization</w:t>
      </w:r>
      <w:r w:rsidRPr="00286161">
        <w:rPr>
          <w:rFonts w:ascii="Verdana" w:hAnsi="Verdana"/>
          <w:color w:val="000000"/>
          <w:sz w:val="18"/>
          <w:szCs w:val="18"/>
          <w:lang w:val="en-GB"/>
        </w:rPr>
        <w:t xml:space="preserve">s (two NGOs and a public policy </w:t>
      </w:r>
      <w:r w:rsidR="008C5583" w:rsidRPr="00286161">
        <w:rPr>
          <w:rFonts w:ascii="Verdana" w:hAnsi="Verdana"/>
          <w:color w:val="000000"/>
          <w:sz w:val="18"/>
          <w:szCs w:val="18"/>
          <w:lang w:val="en-GB"/>
        </w:rPr>
        <w:t>organization</w:t>
      </w:r>
      <w:r w:rsidRPr="00286161">
        <w:rPr>
          <w:rFonts w:ascii="Verdana" w:hAnsi="Verdana"/>
          <w:color w:val="000000"/>
          <w:sz w:val="18"/>
          <w:szCs w:val="18"/>
          <w:lang w:val="en-GB"/>
        </w:rPr>
        <w:t xml:space="preserve">) which are sometimes referred to as partners, but at other times as agencies acting in an advisory capacity to the initiative, because unlike all the other members they do not provide any financial resources or receive grants from other members. Each partner has a specific role with defined responsibilities. The CNHF </w:t>
      </w:r>
      <w:r w:rsidR="007843BF">
        <w:rPr>
          <w:rFonts w:ascii="Verdana" w:hAnsi="Verdana"/>
          <w:color w:val="000000"/>
          <w:sz w:val="18"/>
          <w:szCs w:val="18"/>
          <w:lang w:val="en-GB"/>
        </w:rPr>
        <w:t>‘</w:t>
      </w:r>
      <w:r w:rsidRPr="00286161">
        <w:rPr>
          <w:rFonts w:ascii="Verdana" w:hAnsi="Verdana"/>
          <w:color w:val="000000"/>
          <w:sz w:val="18"/>
          <w:szCs w:val="18"/>
          <w:lang w:val="en-GB"/>
        </w:rPr>
        <w:t>is the primary external donor</w:t>
      </w:r>
      <w:r w:rsidR="007843BF">
        <w:rPr>
          <w:rFonts w:ascii="Verdana" w:hAnsi="Verdana"/>
          <w:color w:val="000000"/>
          <w:sz w:val="18"/>
          <w:szCs w:val="18"/>
          <w:lang w:val="en-GB"/>
        </w:rPr>
        <w:t>’</w:t>
      </w:r>
      <w:r w:rsidRPr="00286161">
        <w:rPr>
          <w:rFonts w:ascii="Verdana" w:hAnsi="Verdana"/>
          <w:color w:val="000000"/>
          <w:sz w:val="18"/>
          <w:szCs w:val="18"/>
          <w:lang w:val="en-GB"/>
        </w:rPr>
        <w:t xml:space="preserve"> for WAWI, with </w:t>
      </w:r>
      <w:r w:rsidR="007843BF">
        <w:rPr>
          <w:rFonts w:ascii="Verdana" w:hAnsi="Verdana"/>
          <w:color w:val="000000"/>
          <w:sz w:val="18"/>
          <w:szCs w:val="18"/>
          <w:lang w:val="en-GB"/>
        </w:rPr>
        <w:t>‘</w:t>
      </w:r>
      <w:r w:rsidRPr="00286161">
        <w:rPr>
          <w:rFonts w:ascii="Verdana" w:hAnsi="Verdana"/>
          <w:color w:val="000000"/>
          <w:sz w:val="18"/>
          <w:szCs w:val="18"/>
          <w:lang w:val="en-GB"/>
        </w:rPr>
        <w:t>an important coordination and oversight role</w:t>
      </w:r>
      <w:r w:rsidR="007843BF">
        <w:rPr>
          <w:rFonts w:ascii="Verdana" w:hAnsi="Verdana"/>
          <w:color w:val="000000"/>
          <w:sz w:val="18"/>
          <w:szCs w:val="18"/>
          <w:lang w:val="en-GB"/>
        </w:rPr>
        <w:t>’</w:t>
      </w:r>
      <w:r w:rsidRPr="00286161">
        <w:rPr>
          <w:rFonts w:ascii="Verdana" w:hAnsi="Verdana"/>
          <w:color w:val="000000"/>
          <w:sz w:val="18"/>
          <w:szCs w:val="18"/>
          <w:lang w:val="en-GB"/>
        </w:rPr>
        <w:t xml:space="preserve"> (Water for the Poor 2002). The CNHF has given grants to others partners on the basis that these are ‘match-funded’ (CNHF 2004). </w:t>
      </w:r>
      <w:r w:rsidR="00EB0E1E" w:rsidRPr="00286161">
        <w:rPr>
          <w:rFonts w:ascii="Verdana" w:hAnsi="Verdana"/>
          <w:color w:val="000000"/>
          <w:sz w:val="18"/>
          <w:szCs w:val="18"/>
          <w:lang w:val="en-GB"/>
        </w:rPr>
        <w:t>USAID</w:t>
      </w:r>
      <w:r w:rsidRPr="00286161">
        <w:rPr>
          <w:rFonts w:ascii="Verdana" w:hAnsi="Verdana"/>
          <w:color w:val="000000"/>
          <w:sz w:val="18"/>
          <w:szCs w:val="18"/>
          <w:lang w:val="en-GB"/>
        </w:rPr>
        <w:t xml:space="preserve"> has also provided grants (which do not require match-funding) to six partners. World Vision serves as the </w:t>
      </w:r>
      <w:r w:rsidR="007843BF">
        <w:rPr>
          <w:rFonts w:ascii="Verdana" w:hAnsi="Verdana"/>
          <w:color w:val="000000"/>
          <w:sz w:val="18"/>
          <w:szCs w:val="18"/>
          <w:lang w:val="en-GB"/>
        </w:rPr>
        <w:t>‘</w:t>
      </w:r>
      <w:r w:rsidRPr="00286161">
        <w:rPr>
          <w:rFonts w:ascii="Verdana" w:hAnsi="Verdana"/>
          <w:color w:val="000000"/>
          <w:sz w:val="18"/>
          <w:szCs w:val="18"/>
          <w:lang w:val="en-GB"/>
        </w:rPr>
        <w:t>lead agency for the implementation of the program</w:t>
      </w:r>
      <w:r w:rsidR="007843BF">
        <w:rPr>
          <w:rFonts w:ascii="Verdana" w:hAnsi="Verdana"/>
          <w:color w:val="000000"/>
          <w:sz w:val="18"/>
          <w:szCs w:val="18"/>
          <w:lang w:val="en-GB"/>
        </w:rPr>
        <w:t>’</w:t>
      </w:r>
      <w:r w:rsidRPr="00286161">
        <w:rPr>
          <w:rFonts w:ascii="Verdana" w:hAnsi="Verdana"/>
          <w:color w:val="000000"/>
          <w:sz w:val="18"/>
          <w:szCs w:val="18"/>
          <w:lang w:val="en-GB"/>
        </w:rPr>
        <w:t xml:space="preserve"> (World Vision 2002). Like EUWI and PAWS, WAWI has had its fair share of problems, including those relating to the perceived dominance of certain actors, in this case CNHF and World Vision as the biggest funding providers. As one WAWI member </w:t>
      </w:r>
      <w:r w:rsidR="00A9137C">
        <w:rPr>
          <w:rFonts w:ascii="Verdana" w:hAnsi="Verdana"/>
          <w:color w:val="000000"/>
          <w:sz w:val="18"/>
          <w:szCs w:val="18"/>
          <w:lang w:val="en-GB"/>
        </w:rPr>
        <w:t>(Interviewee 6, 2004) explained:</w:t>
      </w:r>
      <w:r w:rsidRPr="00286161">
        <w:rPr>
          <w:rFonts w:ascii="Verdana" w:hAnsi="Verdana"/>
          <w:color w:val="000000"/>
          <w:sz w:val="18"/>
          <w:szCs w:val="18"/>
          <w:lang w:val="en-GB"/>
        </w:rPr>
        <w:t xml:space="preserve"> </w:t>
      </w:r>
      <w:r w:rsidR="007843BF">
        <w:rPr>
          <w:rFonts w:ascii="Verdana" w:hAnsi="Verdana"/>
          <w:color w:val="000000"/>
          <w:sz w:val="18"/>
          <w:szCs w:val="18"/>
          <w:lang w:val="en-GB"/>
        </w:rPr>
        <w:t>“</w:t>
      </w:r>
      <w:r w:rsidRPr="00A9137C">
        <w:rPr>
          <w:rFonts w:ascii="Verdana" w:hAnsi="Verdana"/>
          <w:i/>
          <w:color w:val="000000"/>
          <w:sz w:val="18"/>
          <w:szCs w:val="18"/>
          <w:lang w:val="en-GB"/>
        </w:rPr>
        <w:t>Hilton and World Vision dominate</w:t>
      </w:r>
      <w:r w:rsidR="00D77E5F" w:rsidRPr="00A9137C">
        <w:rPr>
          <w:rFonts w:ascii="Verdana" w:hAnsi="Verdana"/>
          <w:i/>
          <w:color w:val="000000"/>
          <w:sz w:val="18"/>
          <w:szCs w:val="18"/>
          <w:lang w:val="en-GB"/>
        </w:rPr>
        <w:t xml:space="preserve"> </w:t>
      </w:r>
      <w:r w:rsidRPr="00A9137C">
        <w:rPr>
          <w:rFonts w:ascii="Verdana" w:hAnsi="Verdana"/>
          <w:i/>
          <w:color w:val="000000"/>
          <w:sz w:val="18"/>
          <w:szCs w:val="18"/>
          <w:lang w:val="en-GB"/>
        </w:rPr>
        <w:t xml:space="preserve">because they are, I’d say, eighty-percent equity holders in the project…I think [all partners] share a perspective of partnership, but…I suspect for most </w:t>
      </w:r>
      <w:r w:rsidR="008C5583" w:rsidRPr="00A9137C">
        <w:rPr>
          <w:rFonts w:ascii="Verdana" w:hAnsi="Verdana"/>
          <w:i/>
          <w:color w:val="000000"/>
          <w:sz w:val="18"/>
          <w:szCs w:val="18"/>
          <w:lang w:val="en-GB"/>
        </w:rPr>
        <w:t>organization</w:t>
      </w:r>
      <w:r w:rsidRPr="00A9137C">
        <w:rPr>
          <w:rFonts w:ascii="Verdana" w:hAnsi="Verdana"/>
          <w:i/>
          <w:color w:val="000000"/>
          <w:sz w:val="18"/>
          <w:szCs w:val="18"/>
          <w:lang w:val="en-GB"/>
        </w:rPr>
        <w:t>s they probably don’t feel their boat bears equal weight</w:t>
      </w:r>
      <w:r w:rsidRPr="00286161">
        <w:rPr>
          <w:rFonts w:ascii="Verdana" w:hAnsi="Verdana"/>
          <w:color w:val="000000"/>
          <w:sz w:val="18"/>
          <w:szCs w:val="18"/>
          <w:lang w:val="en-GB"/>
        </w:rPr>
        <w:t>”.</w:t>
      </w:r>
    </w:p>
    <w:p w:rsidR="00E12D0F" w:rsidRPr="00286161" w:rsidRDefault="00E12D0F" w:rsidP="00910580">
      <w:pPr>
        <w:autoSpaceDE w:val="0"/>
        <w:autoSpaceDN w:val="0"/>
        <w:adjustRightInd w:val="0"/>
        <w:spacing w:after="0"/>
        <w:ind w:right="691"/>
        <w:jc w:val="both"/>
        <w:rPr>
          <w:rFonts w:ascii="Verdana" w:hAnsi="Verdana"/>
          <w:color w:val="000000"/>
          <w:sz w:val="18"/>
          <w:szCs w:val="18"/>
          <w:lang w:val="en-GB"/>
        </w:rPr>
      </w:pPr>
    </w:p>
    <w:p w:rsidR="00E12D0F" w:rsidRPr="00286161" w:rsidRDefault="00767613" w:rsidP="00910580">
      <w:pPr>
        <w:autoSpaceDE w:val="0"/>
        <w:autoSpaceDN w:val="0"/>
        <w:adjustRightInd w:val="0"/>
        <w:spacing w:after="0"/>
        <w:ind w:right="691"/>
        <w:jc w:val="both"/>
        <w:rPr>
          <w:rFonts w:ascii="Verdana" w:hAnsi="Verdana"/>
          <w:color w:val="000000"/>
          <w:sz w:val="18"/>
          <w:szCs w:val="18"/>
          <w:lang w:val="en-GB"/>
        </w:rPr>
      </w:pPr>
      <w:r w:rsidRPr="00286161">
        <w:rPr>
          <w:rFonts w:ascii="Verdana" w:hAnsi="Verdana"/>
          <w:color w:val="000000"/>
          <w:sz w:val="18"/>
          <w:szCs w:val="18"/>
          <w:lang w:val="en-GB"/>
        </w:rPr>
        <w:t>WAWI has also come under attack for being northern dominated and for sidelining African governments. As one partn</w:t>
      </w:r>
      <w:r w:rsidR="00A9137C">
        <w:rPr>
          <w:rFonts w:ascii="Verdana" w:hAnsi="Verdana"/>
          <w:color w:val="000000"/>
          <w:sz w:val="18"/>
          <w:szCs w:val="18"/>
          <w:lang w:val="en-GB"/>
        </w:rPr>
        <w:t>er (Interviewee 5, 2005) argued:</w:t>
      </w:r>
      <w:r w:rsidRPr="00286161">
        <w:rPr>
          <w:rFonts w:ascii="Verdana" w:hAnsi="Verdana"/>
          <w:color w:val="000000"/>
          <w:sz w:val="18"/>
          <w:szCs w:val="18"/>
          <w:lang w:val="en-GB"/>
        </w:rPr>
        <w:t xml:space="preserve"> “</w:t>
      </w:r>
      <w:r w:rsidRPr="00A9137C">
        <w:rPr>
          <w:rFonts w:ascii="Verdana" w:hAnsi="Verdana"/>
          <w:i/>
          <w:color w:val="000000"/>
          <w:sz w:val="18"/>
          <w:szCs w:val="18"/>
          <w:lang w:val="en-GB"/>
        </w:rPr>
        <w:t>It is a northern partnership which works in the south…I don’t think [African governments]…are involved and that’s why I think it’s a principally northern partnership…I think there have been formal meetings with government at various stages but [indigenous] government is not an active partner in any true sense of the word</w:t>
      </w:r>
      <w:r w:rsidRPr="00286161">
        <w:rPr>
          <w:rFonts w:ascii="Verdana" w:hAnsi="Verdana"/>
          <w:color w:val="000000"/>
          <w:sz w:val="18"/>
          <w:szCs w:val="18"/>
          <w:lang w:val="en-GB"/>
        </w:rPr>
        <w:t xml:space="preserve">”. </w:t>
      </w:r>
    </w:p>
    <w:p w:rsidR="00EA029F" w:rsidRPr="00286161" w:rsidRDefault="00767613" w:rsidP="00910580">
      <w:pPr>
        <w:autoSpaceDE w:val="0"/>
        <w:autoSpaceDN w:val="0"/>
        <w:adjustRightInd w:val="0"/>
        <w:spacing w:after="0"/>
        <w:ind w:right="691"/>
        <w:jc w:val="both"/>
        <w:rPr>
          <w:rFonts w:ascii="Verdana" w:hAnsi="Verdana"/>
          <w:color w:val="000000"/>
          <w:sz w:val="18"/>
          <w:szCs w:val="18"/>
          <w:lang w:val="en-GB"/>
        </w:rPr>
      </w:pPr>
      <w:r w:rsidRPr="00286161">
        <w:rPr>
          <w:rFonts w:ascii="Verdana" w:hAnsi="Verdana"/>
          <w:color w:val="000000"/>
          <w:sz w:val="18"/>
          <w:szCs w:val="18"/>
          <w:lang w:val="en-GB"/>
        </w:rPr>
        <w:t>Indeed, it is not the case that WAWI has negated to engage with indigenous government, however, this engagement has been more at the level of indigenous government sanctioning WAWI’s work, rather than in implementation.</w:t>
      </w:r>
    </w:p>
    <w:p w:rsidR="00E12D0F" w:rsidRPr="00286161" w:rsidRDefault="00E12D0F" w:rsidP="00910580">
      <w:pPr>
        <w:autoSpaceDE w:val="0"/>
        <w:autoSpaceDN w:val="0"/>
        <w:adjustRightInd w:val="0"/>
        <w:spacing w:after="0"/>
        <w:ind w:right="691"/>
        <w:jc w:val="both"/>
        <w:rPr>
          <w:rFonts w:ascii="Verdana" w:hAnsi="Verdana"/>
          <w:color w:val="000000"/>
          <w:sz w:val="18"/>
          <w:szCs w:val="18"/>
          <w:lang w:val="en-GB"/>
        </w:rPr>
      </w:pPr>
    </w:p>
    <w:p w:rsidR="00EA029F" w:rsidRPr="00DB0CDB" w:rsidRDefault="00767613" w:rsidP="00910580">
      <w:pPr>
        <w:autoSpaceDE w:val="0"/>
        <w:autoSpaceDN w:val="0"/>
        <w:adjustRightInd w:val="0"/>
        <w:spacing w:after="0"/>
        <w:ind w:right="691"/>
        <w:jc w:val="both"/>
        <w:rPr>
          <w:rFonts w:ascii="Verdana" w:hAnsi="Verdana"/>
          <w:color w:val="000000"/>
          <w:sz w:val="18"/>
          <w:szCs w:val="18"/>
          <w:lang w:val="en-GB"/>
        </w:rPr>
      </w:pPr>
      <w:r w:rsidRPr="00286161">
        <w:rPr>
          <w:rFonts w:ascii="Verdana" w:hAnsi="Verdana"/>
          <w:color w:val="000000"/>
          <w:sz w:val="18"/>
          <w:szCs w:val="18"/>
          <w:lang w:val="en-GB"/>
        </w:rPr>
        <w:lastRenderedPageBreak/>
        <w:t xml:space="preserve">During its first three years, some WAWI members were also sceptical about whether WAWI was developing any significant synergistic qualities and whether it was anything more than </w:t>
      </w:r>
      <w:r w:rsidR="007843BF">
        <w:rPr>
          <w:rFonts w:ascii="Verdana" w:hAnsi="Verdana"/>
          <w:color w:val="000000"/>
          <w:sz w:val="18"/>
          <w:szCs w:val="18"/>
          <w:lang w:val="en-GB"/>
        </w:rPr>
        <w:t>“</w:t>
      </w:r>
      <w:r w:rsidRPr="00A9137C">
        <w:rPr>
          <w:rFonts w:ascii="Verdana" w:hAnsi="Verdana"/>
          <w:i/>
          <w:color w:val="000000"/>
          <w:sz w:val="18"/>
          <w:szCs w:val="18"/>
          <w:lang w:val="en-GB"/>
        </w:rPr>
        <w:t>a collection of individual projects…funded by a different combination of donors…under the common banner of WAWI</w:t>
      </w:r>
      <w:r w:rsidRPr="00DB0CDB">
        <w:rPr>
          <w:rFonts w:ascii="Verdana" w:hAnsi="Verdana"/>
          <w:color w:val="000000"/>
          <w:sz w:val="18"/>
          <w:szCs w:val="18"/>
          <w:lang w:val="en-GB"/>
        </w:rPr>
        <w:t>” (Interviewee 5, 2005). However, in 2005 a strategic planning process was initiated for the partnership, and was completed in January 2006 (Doyle &amp; Corliss 2006). The plan was created to try and help the partnership collectively achieve more through a strategic approach, than the individual partners could alone through localised project work, “</w:t>
      </w:r>
      <w:r w:rsidRPr="00A9137C">
        <w:rPr>
          <w:rFonts w:ascii="Verdana" w:hAnsi="Verdana"/>
          <w:i/>
          <w:color w:val="000000"/>
          <w:sz w:val="18"/>
          <w:szCs w:val="18"/>
          <w:lang w:val="en-GB"/>
        </w:rPr>
        <w:t>with the view of scaling-up a successful model of partnership within current countries, the region and potentially other regions</w:t>
      </w:r>
      <w:r w:rsidRPr="00DB0CDB">
        <w:rPr>
          <w:rFonts w:ascii="Verdana" w:hAnsi="Verdana"/>
          <w:color w:val="000000"/>
          <w:sz w:val="18"/>
          <w:szCs w:val="18"/>
          <w:lang w:val="en-GB"/>
        </w:rPr>
        <w:t>” (Nerquaye-Tetteh 2006), and “</w:t>
      </w:r>
      <w:r w:rsidRPr="00A9137C">
        <w:rPr>
          <w:rFonts w:ascii="Verdana" w:hAnsi="Verdana"/>
          <w:i/>
          <w:color w:val="000000"/>
          <w:sz w:val="18"/>
          <w:szCs w:val="18"/>
          <w:lang w:val="en-GB"/>
        </w:rPr>
        <w:t>ultimately significantly expanding…[the partnership’s] reach and influencing sector policy and other investment decisions</w:t>
      </w:r>
      <w:r w:rsidRPr="00DB0CDB">
        <w:rPr>
          <w:rFonts w:ascii="Verdana" w:hAnsi="Verdana"/>
          <w:color w:val="000000"/>
          <w:sz w:val="18"/>
          <w:szCs w:val="18"/>
          <w:lang w:val="en-GB"/>
        </w:rPr>
        <w:t>”.</w:t>
      </w:r>
    </w:p>
    <w:p w:rsidR="00E12D0F" w:rsidRPr="00DB0CDB" w:rsidRDefault="00E12D0F" w:rsidP="00910580">
      <w:pPr>
        <w:autoSpaceDE w:val="0"/>
        <w:autoSpaceDN w:val="0"/>
        <w:adjustRightInd w:val="0"/>
        <w:spacing w:after="0"/>
        <w:ind w:right="691"/>
        <w:jc w:val="both"/>
        <w:rPr>
          <w:rFonts w:ascii="Verdana" w:hAnsi="Verdana"/>
          <w:color w:val="000000"/>
          <w:sz w:val="18"/>
          <w:szCs w:val="18"/>
          <w:lang w:val="en-GB"/>
        </w:rPr>
      </w:pPr>
    </w:p>
    <w:p w:rsidR="00166197" w:rsidRPr="00286161" w:rsidRDefault="00767613" w:rsidP="00910580">
      <w:pPr>
        <w:autoSpaceDE w:val="0"/>
        <w:autoSpaceDN w:val="0"/>
        <w:adjustRightInd w:val="0"/>
        <w:spacing w:after="0"/>
        <w:ind w:right="691"/>
        <w:jc w:val="both"/>
        <w:rPr>
          <w:rFonts w:ascii="Verdana" w:hAnsi="Verdana"/>
          <w:color w:val="000000"/>
          <w:sz w:val="18"/>
          <w:szCs w:val="18"/>
          <w:lang w:val="en-GB"/>
        </w:rPr>
      </w:pPr>
      <w:r w:rsidRPr="00DB0CDB">
        <w:rPr>
          <w:rFonts w:ascii="Verdana" w:hAnsi="Verdana"/>
          <w:color w:val="000000"/>
          <w:sz w:val="18"/>
          <w:szCs w:val="18"/>
          <w:lang w:val="en-GB"/>
        </w:rPr>
        <w:t>Despite the above problems, WAWI has achieved significant outcomes on-the-ground including establishing a school-based sanitation programme, drilling around 700 boreholes</w:t>
      </w:r>
      <w:r w:rsidR="00A62361" w:rsidRPr="00DB0CDB">
        <w:rPr>
          <w:rFonts w:ascii="Verdana" w:hAnsi="Verdana"/>
          <w:color w:val="000000"/>
          <w:sz w:val="18"/>
          <w:szCs w:val="18"/>
          <w:lang w:val="en-GB"/>
        </w:rPr>
        <w:t xml:space="preserve"> / </w:t>
      </w:r>
      <w:r w:rsidRPr="00DB0CDB">
        <w:rPr>
          <w:rFonts w:ascii="Verdana" w:hAnsi="Verdana"/>
          <w:color w:val="000000"/>
          <w:sz w:val="18"/>
          <w:szCs w:val="18"/>
          <w:lang w:val="en-GB"/>
        </w:rPr>
        <w:t>wells and constructing 8200 latrines (WAWI 2007). However, even though</w:t>
      </w:r>
      <w:r w:rsidRPr="00286161">
        <w:rPr>
          <w:rFonts w:ascii="Verdana" w:hAnsi="Verdana"/>
          <w:color w:val="000000"/>
          <w:sz w:val="18"/>
          <w:szCs w:val="18"/>
          <w:lang w:val="en-GB"/>
        </w:rPr>
        <w:t xml:space="preserve"> these outcomes were achieved, as one participant  Interviewee 6, 2004) pointed out, “a well by itself, or a </w:t>
      </w:r>
      <w:r w:rsidRPr="00DB0CDB">
        <w:rPr>
          <w:rFonts w:ascii="Verdana" w:hAnsi="Verdana"/>
          <w:color w:val="000000"/>
          <w:sz w:val="18"/>
          <w:szCs w:val="18"/>
          <w:lang w:val="en-GB"/>
        </w:rPr>
        <w:t xml:space="preserve">latrine by itself brings a certain measure of change, but hygiene is the factor that really changes things, so it’s all about </w:t>
      </w:r>
      <w:r w:rsidR="00FA5400">
        <w:rPr>
          <w:rFonts w:ascii="Verdana" w:hAnsi="Verdana"/>
          <w:color w:val="000000"/>
          <w:sz w:val="18"/>
          <w:szCs w:val="18"/>
          <w:lang w:val="en-GB"/>
        </w:rPr>
        <w:t>behaviour</w:t>
      </w:r>
      <w:r w:rsidRPr="00DB0CDB">
        <w:rPr>
          <w:rFonts w:ascii="Verdana" w:hAnsi="Verdana"/>
          <w:color w:val="000000"/>
          <w:sz w:val="18"/>
          <w:szCs w:val="18"/>
          <w:lang w:val="en-GB"/>
        </w:rPr>
        <w:t xml:space="preserve"> changes which is more challenging”. So it will be years before the sustainability of WAWI’s impact becomes clear. Furthermore, there is no comprehensive, overall monitoring and evaluation strategy in place for WAWI and it should be noted that obtaining</w:t>
      </w:r>
    </w:p>
    <w:p w:rsidR="00166197" w:rsidRPr="00286161" w:rsidRDefault="00767613" w:rsidP="00910580">
      <w:pPr>
        <w:ind w:right="691"/>
        <w:jc w:val="both"/>
        <w:rPr>
          <w:rFonts w:ascii="Verdana" w:hAnsi="Verdana"/>
          <w:color w:val="000000"/>
          <w:sz w:val="18"/>
          <w:szCs w:val="18"/>
          <w:lang w:val="en-GB"/>
        </w:rPr>
      </w:pPr>
      <w:r w:rsidRPr="00286161">
        <w:rPr>
          <w:rFonts w:ascii="Verdana" w:hAnsi="Verdana"/>
          <w:color w:val="000000"/>
          <w:sz w:val="18"/>
          <w:szCs w:val="18"/>
          <w:lang w:val="en-GB"/>
        </w:rPr>
        <w:br w:type="page"/>
      </w:r>
    </w:p>
    <w:p w:rsidR="00166197" w:rsidRPr="00286161" w:rsidRDefault="00DB0CDB" w:rsidP="00910580">
      <w:pPr>
        <w:ind w:right="691"/>
        <w:jc w:val="both"/>
        <w:rPr>
          <w:rFonts w:ascii="Verdana" w:eastAsiaTheme="minorEastAsia" w:hAnsi="Verdana"/>
          <w:sz w:val="18"/>
          <w:szCs w:val="18"/>
          <w:u w:val="single"/>
          <w:lang w:val="en-GB" w:eastAsia="nl-NL"/>
        </w:rPr>
      </w:pPr>
      <w:r w:rsidRPr="003506D7">
        <w:rPr>
          <w:rFonts w:ascii="Verdana" w:hAnsi="Verdana" w:cs="Arial"/>
          <w:b/>
          <w:bCs/>
          <w:smallCaps/>
          <w:szCs w:val="18"/>
          <w:lang w:val="en-GB"/>
        </w:rPr>
        <w:lastRenderedPageBreak/>
        <w:t>#</w:t>
      </w:r>
      <w:r w:rsidR="000B37DA">
        <w:rPr>
          <w:rFonts w:ascii="Verdana" w:hAnsi="Verdana" w:cs="Arial"/>
          <w:b/>
          <w:bCs/>
          <w:smallCaps/>
          <w:szCs w:val="18"/>
          <w:lang w:val="en-GB"/>
        </w:rPr>
        <w:t xml:space="preserve">10 </w:t>
      </w:r>
      <w:r w:rsidR="00767613" w:rsidRPr="003506D7">
        <w:rPr>
          <w:rFonts w:ascii="Verdana" w:hAnsi="Verdana" w:cs="Arial"/>
          <w:b/>
          <w:bCs/>
          <w:smallCaps/>
          <w:szCs w:val="18"/>
          <w:lang w:val="en-GB"/>
        </w:rPr>
        <w:t>Nerquaye-Tetteh</w:t>
      </w:r>
      <w:r w:rsidR="000B37DA">
        <w:rPr>
          <w:rFonts w:ascii="Verdana" w:hAnsi="Verdana" w:cs="Arial"/>
          <w:b/>
          <w:bCs/>
          <w:smallCaps/>
          <w:szCs w:val="18"/>
          <w:lang w:val="en-GB"/>
        </w:rPr>
        <w:t xml:space="preserve"> B.</w:t>
      </w:r>
      <w:r w:rsidR="00767613" w:rsidRPr="003506D7">
        <w:rPr>
          <w:rFonts w:ascii="Verdana" w:hAnsi="Verdana" w:cs="Arial"/>
          <w:b/>
          <w:bCs/>
          <w:smallCaps/>
          <w:szCs w:val="18"/>
          <w:lang w:val="en-GB"/>
        </w:rPr>
        <w:t>, WAWI coordinator based in Accra, Ghana on WAWI, November</w:t>
      </w:r>
      <w:r w:rsidR="00767613" w:rsidRPr="00286161">
        <w:rPr>
          <w:rFonts w:ascii="Verdana" w:eastAsiaTheme="minorEastAsia" w:hAnsi="Verdana"/>
          <w:sz w:val="18"/>
          <w:szCs w:val="18"/>
          <w:u w:val="single"/>
          <w:lang w:val="en-GB" w:eastAsia="nl-NL"/>
        </w:rPr>
        <w:t xml:space="preserve"> 2008</w:t>
      </w: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West Africa Water Initiative (WAWI) From TrustAfrica wiki - African Regional Organizations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Bismark Nerquaye-Tetteh</w:t>
      </w: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WAWI Coordinator</w:t>
      </w: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Based in Accra, Ghana</w:t>
      </w:r>
    </w:p>
    <w:p w:rsidR="00166197" w:rsidRPr="00A62361" w:rsidRDefault="00767613" w:rsidP="00910580">
      <w:pPr>
        <w:autoSpaceDE w:val="0"/>
        <w:autoSpaceDN w:val="0"/>
        <w:adjustRightInd w:val="0"/>
        <w:spacing w:after="0"/>
        <w:ind w:right="691"/>
        <w:jc w:val="both"/>
        <w:rPr>
          <w:rFonts w:ascii="Verdana" w:eastAsiaTheme="minorEastAsia" w:hAnsi="Verdana"/>
          <w:sz w:val="18"/>
          <w:szCs w:val="18"/>
          <w:lang w:eastAsia="nl-NL"/>
        </w:rPr>
      </w:pPr>
      <w:r w:rsidRPr="00A62361">
        <w:rPr>
          <w:rFonts w:ascii="Verdana" w:eastAsiaTheme="minorEastAsia" w:hAnsi="Verdana"/>
          <w:sz w:val="18"/>
          <w:szCs w:val="18"/>
          <w:lang w:eastAsia="nl-NL"/>
        </w:rPr>
        <w:t>Website: http:</w:t>
      </w:r>
      <w:r w:rsidR="00A62361" w:rsidRPr="00A62361">
        <w:rPr>
          <w:rFonts w:ascii="Verdana" w:eastAsiaTheme="minorEastAsia" w:hAnsi="Verdana"/>
          <w:sz w:val="18"/>
          <w:szCs w:val="18"/>
          <w:lang w:eastAsia="nl-NL"/>
        </w:rPr>
        <w:t xml:space="preserve"> / / </w:t>
      </w:r>
      <w:r w:rsidRPr="00A62361">
        <w:rPr>
          <w:rFonts w:ascii="Verdana" w:eastAsiaTheme="minorEastAsia" w:hAnsi="Verdana"/>
          <w:sz w:val="18"/>
          <w:szCs w:val="18"/>
          <w:lang w:eastAsia="nl-NL"/>
        </w:rPr>
        <w:t>www.waterforthepoor.org</w:t>
      </w:r>
      <w:r w:rsidR="00A62361" w:rsidRPr="00A62361">
        <w:rPr>
          <w:rFonts w:ascii="Verdana" w:eastAsiaTheme="minorEastAsia" w:hAnsi="Verdana"/>
          <w:sz w:val="18"/>
          <w:szCs w:val="18"/>
          <w:lang w:eastAsia="nl-NL"/>
        </w:rPr>
        <w:t xml:space="preserve"> / </w:t>
      </w:r>
      <w:r w:rsidRPr="00A62361">
        <w:rPr>
          <w:rFonts w:ascii="Verdana" w:eastAsiaTheme="minorEastAsia" w:hAnsi="Verdana"/>
          <w:sz w:val="18"/>
          <w:szCs w:val="18"/>
          <w:lang w:eastAsia="nl-NL"/>
        </w:rPr>
        <w:t>default.htm</w:t>
      </w:r>
    </w:p>
    <w:p w:rsidR="00166197" w:rsidRPr="00A62361" w:rsidRDefault="00166197" w:rsidP="00910580">
      <w:pPr>
        <w:autoSpaceDE w:val="0"/>
        <w:autoSpaceDN w:val="0"/>
        <w:adjustRightInd w:val="0"/>
        <w:spacing w:after="0"/>
        <w:ind w:right="691"/>
        <w:jc w:val="both"/>
        <w:rPr>
          <w:rFonts w:ascii="Verdana" w:eastAsiaTheme="minorEastAsia" w:hAnsi="Verdana"/>
          <w:sz w:val="18"/>
          <w:szCs w:val="18"/>
          <w:lang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Description</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WAWI was established in 2002 after the challenges posed by the World Summit on Sustainable Development (WSSD). This initiative brings together 13 organizations with complementary skills to maximize the impact of water-related investments on highly vulnerable rural and urban populations in West Africa. The initiative invests in small-scale potable water supply, sanitation, hygiene, and water resources manag</w:t>
      </w:r>
      <w:r w:rsidR="0055610A" w:rsidRPr="00286161">
        <w:rPr>
          <w:rFonts w:ascii="Verdana" w:eastAsiaTheme="minorEastAsia" w:hAnsi="Verdana"/>
          <w:sz w:val="18"/>
          <w:szCs w:val="18"/>
          <w:lang w:val="en-GB" w:eastAsia="nl-NL"/>
        </w:rPr>
        <w:t>ement activities in Ghana, Mali</w:t>
      </w:r>
      <w:r w:rsidRPr="00286161">
        <w:rPr>
          <w:rFonts w:ascii="Verdana" w:eastAsiaTheme="minorEastAsia" w:hAnsi="Verdana"/>
          <w:sz w:val="18"/>
          <w:szCs w:val="18"/>
          <w:lang w:val="en-GB" w:eastAsia="nl-NL"/>
        </w:rPr>
        <w:t xml:space="preserve"> and Niger.</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The resolve to create WAWI was accelerated by the efforts of the Hilton Foundation and its drive to expand its </w:t>
      </w:r>
      <w:r w:rsidR="00910580" w:rsidRPr="00286161">
        <w:rPr>
          <w:rFonts w:ascii="Verdana" w:eastAsiaTheme="minorEastAsia" w:hAnsi="Verdana"/>
          <w:sz w:val="18"/>
          <w:szCs w:val="18"/>
          <w:lang w:val="en-GB" w:eastAsia="nl-NL"/>
        </w:rPr>
        <w:t>endeavours</w:t>
      </w:r>
      <w:r w:rsidR="0055610A" w:rsidRPr="00286161">
        <w:rPr>
          <w:rFonts w:ascii="Verdana" w:eastAsiaTheme="minorEastAsia" w:hAnsi="Verdana"/>
          <w:sz w:val="18"/>
          <w:szCs w:val="18"/>
          <w:lang w:val="en-GB" w:eastAsia="nl-NL"/>
        </w:rPr>
        <w:t xml:space="preserve"> in Ghana, Mali</w:t>
      </w:r>
      <w:r w:rsidRPr="00286161">
        <w:rPr>
          <w:rFonts w:ascii="Verdana" w:eastAsiaTheme="minorEastAsia" w:hAnsi="Verdana"/>
          <w:sz w:val="18"/>
          <w:szCs w:val="18"/>
          <w:lang w:val="en-GB" w:eastAsia="nl-NL"/>
        </w:rPr>
        <w:t xml:space="preserve"> and Niger and to add a peri-urban as well as rural focus to its work. Though the core emphasis of the Hilton Foundation remains the link between water and human health, in particular diseases such as trachoma, guinea worm, as well as diarrhoea, the need for attention to a broader water management context was recognized and embraced.</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To support the overall goal of improving the health and well being of rural and peri-urban families and communities in the three target countries of Ghana, Mali and Niger, WAWI’s has put in place a thematic focus encompassing access to safe water and environmental sanitation to poor and vulnerable communities in rural and peri-urban settings; reducing the prevalence of water-borne and sanitation-related diseases, particularly trachoma, guinea worm and diarrhoeal diseases through the promotion of personal hygiene and environmental sanitation practices among the most vulnerable sections of the population; ensuring ecologically, financially and socially sustainable management of water quantity and quality; and, fostering a new model of partnership and institutional synergy to ensure technical excellence, programmatic innovation and long-term financial, social and environmental sustainability in water resources management excellent enough to be replicated in other parts of the world.</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At the field level, National Steering Committees have been established in each of the three target countries to coordinate field partners, develop coordinated work plans and interface with the government on behalf of WAWI. These committees have achieved varied levels of success with the strongest national level organization located in Mali. In recognition of the synergy and importance of incorporating stakeholders in implementing programs, one of the national WAWI coordinating committees is chaired by a government official. Also fashioned along similar lines are WAWI subcommittees in water, agriculture, health and sanitation. These committees ensure that regional WAWI meetings provide opportunity to share lessons.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initial financial contribution from all Par</w:t>
      </w:r>
      <w:r w:rsidR="007843BF">
        <w:rPr>
          <w:rFonts w:ascii="Verdana" w:eastAsiaTheme="minorEastAsia" w:hAnsi="Verdana"/>
          <w:sz w:val="18"/>
          <w:szCs w:val="18"/>
          <w:lang w:val="en-GB" w:eastAsia="nl-NL"/>
        </w:rPr>
        <w:t>tners stood at about $45M</w:t>
      </w:r>
      <w:r w:rsidRPr="00286161">
        <w:rPr>
          <w:rFonts w:ascii="Verdana" w:eastAsiaTheme="minorEastAsia" w:hAnsi="Verdana"/>
          <w:sz w:val="18"/>
          <w:szCs w:val="18"/>
          <w:lang w:val="en-GB" w:eastAsia="nl-NL"/>
        </w:rPr>
        <w:t xml:space="preserve"> to be utilized over the first six years. They include: Conrad N. Hilton Foundation, Cornell International Institute for Food, Agriculture and Development (CIIFAD), Desert Research Institute (DRI), Helen Keller International (HKI), Lions Clubs International </w:t>
      </w:r>
      <w:r w:rsidRPr="00286161">
        <w:rPr>
          <w:rFonts w:ascii="Verdana" w:eastAsiaTheme="minorEastAsia" w:hAnsi="Verdana"/>
          <w:sz w:val="18"/>
          <w:szCs w:val="18"/>
          <w:lang w:val="en-GB" w:eastAsia="nl-NL"/>
        </w:rPr>
        <w:lastRenderedPageBreak/>
        <w:t xml:space="preserve">Foundation, UNICEF, </w:t>
      </w:r>
      <w:r w:rsidR="005E7117">
        <w:rPr>
          <w:rFonts w:ascii="Verdana" w:eastAsiaTheme="minorEastAsia" w:hAnsi="Verdana"/>
          <w:sz w:val="18"/>
          <w:szCs w:val="18"/>
          <w:lang w:val="en-GB" w:eastAsia="nl-NL"/>
        </w:rPr>
        <w:t xml:space="preserve">U.S. </w:t>
      </w:r>
      <w:r w:rsidRPr="00286161">
        <w:rPr>
          <w:rFonts w:ascii="Verdana" w:eastAsiaTheme="minorEastAsia" w:hAnsi="Verdana"/>
          <w:sz w:val="18"/>
          <w:szCs w:val="18"/>
          <w:lang w:val="en-GB" w:eastAsia="nl-NL"/>
        </w:rPr>
        <w:t xml:space="preserve">Agency for International Development, UN Foundation, WaterAid, World Chlorine Council, Winrock International and World Vision. All the member organizations have broad international reach and significant strengths to bring to the table. Other collaborating institutions include, Helen Keller International, the Carter Center, and several </w:t>
      </w:r>
      <w:r w:rsidR="00EB0E1E" w:rsidRPr="00286161">
        <w:rPr>
          <w:rFonts w:ascii="Verdana" w:eastAsiaTheme="minorEastAsia" w:hAnsi="Verdana"/>
          <w:sz w:val="18"/>
          <w:szCs w:val="18"/>
          <w:lang w:val="en-GB" w:eastAsia="nl-NL"/>
        </w:rPr>
        <w:t>USAID</w:t>
      </w:r>
      <w:r w:rsidRPr="00286161">
        <w:rPr>
          <w:rFonts w:ascii="Verdana" w:eastAsiaTheme="minorEastAsia" w:hAnsi="Verdana"/>
          <w:sz w:val="18"/>
          <w:szCs w:val="18"/>
          <w:lang w:val="en-GB" w:eastAsia="nl-NL"/>
        </w:rPr>
        <w:t xml:space="preserve"> implementing organizations in the region. The Initiative also collaborates closely with governments and other local actors who are core participants at all stages of activity design and implementation to maximize the impact of water-related investments by public and private actors alike.</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Track Record</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In its quest to ensure safe water and sanitation, WAWI has constructed 55 boreholes that are in use to date. This project now guarantees that many rural households have access to adequate all year round supply of water through an increase in numbers of sustainable potable water sources. Additionally, 267 latrines and 75 waste pits have been constructed in rural areas as an undertaking to achieve good hygiene and sanitatio</w:t>
      </w:r>
      <w:r w:rsidR="007843BF">
        <w:rPr>
          <w:rFonts w:ascii="Verdana" w:eastAsiaTheme="minorEastAsia" w:hAnsi="Verdana"/>
          <w:sz w:val="18"/>
          <w:szCs w:val="18"/>
          <w:lang w:val="en-GB" w:eastAsia="nl-NL"/>
        </w:rPr>
        <w:t>n. In conjunction with WaterAid</w:t>
      </w:r>
      <w:r w:rsidRPr="00286161">
        <w:rPr>
          <w:rFonts w:ascii="Verdana" w:eastAsiaTheme="minorEastAsia" w:hAnsi="Verdana"/>
          <w:sz w:val="18"/>
          <w:szCs w:val="18"/>
          <w:lang w:val="en-GB" w:eastAsia="nl-NL"/>
        </w:rPr>
        <w:t>, 9 water standpipes for a low-income community in Bama</w:t>
      </w:r>
      <w:r w:rsidR="007843BF">
        <w:rPr>
          <w:rFonts w:ascii="Verdana" w:eastAsiaTheme="minorEastAsia" w:hAnsi="Verdana"/>
          <w:sz w:val="18"/>
          <w:szCs w:val="18"/>
          <w:lang w:val="en-GB" w:eastAsia="nl-NL"/>
        </w:rPr>
        <w:t>ko have been completed. WaterAid</w:t>
      </w:r>
      <w:r w:rsidRPr="00286161">
        <w:rPr>
          <w:rFonts w:ascii="Verdana" w:eastAsiaTheme="minorEastAsia" w:hAnsi="Verdana"/>
          <w:sz w:val="18"/>
          <w:szCs w:val="18"/>
          <w:lang w:val="en-GB" w:eastAsia="nl-NL"/>
        </w:rPr>
        <w:t xml:space="preserve"> has carried out a study on access to water for the poor in peri-urban areas. WAWI’s thrust is to avail water for agricultural purposes in rural areas and enhance their efficiency in the delivery of WATSAN services.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Having noted that the war against diseases is the fight against poverty, in its program on Disease Reduction, WAWI has increased community awareness and understanding of prevention of trachoma, guinea worm and diarrhoeal diseases. It has further carried out </w:t>
      </w:r>
      <w:r w:rsidR="00FA5400">
        <w:rPr>
          <w:rFonts w:ascii="Verdana" w:eastAsiaTheme="minorEastAsia" w:hAnsi="Verdana"/>
          <w:sz w:val="18"/>
          <w:szCs w:val="18"/>
          <w:lang w:val="en-GB" w:eastAsia="nl-NL"/>
        </w:rPr>
        <w:t>behaviour</w:t>
      </w:r>
      <w:r w:rsidRPr="00286161">
        <w:rPr>
          <w:rFonts w:ascii="Verdana" w:eastAsiaTheme="minorEastAsia" w:hAnsi="Verdana"/>
          <w:sz w:val="18"/>
          <w:szCs w:val="18"/>
          <w:lang w:val="en-GB" w:eastAsia="nl-NL"/>
        </w:rPr>
        <w:t xml:space="preserve"> study on hygiene and sanitation with communities now practicing appropriate </w:t>
      </w:r>
      <w:r w:rsidR="00FA5400">
        <w:rPr>
          <w:rFonts w:ascii="Verdana" w:eastAsiaTheme="minorEastAsia" w:hAnsi="Verdana"/>
          <w:sz w:val="18"/>
          <w:szCs w:val="18"/>
          <w:lang w:val="en-GB" w:eastAsia="nl-NL"/>
        </w:rPr>
        <w:t>behaviour</w:t>
      </w:r>
      <w:r w:rsidRPr="00286161">
        <w:rPr>
          <w:rFonts w:ascii="Verdana" w:eastAsiaTheme="minorEastAsia" w:hAnsi="Verdana"/>
          <w:sz w:val="18"/>
          <w:szCs w:val="18"/>
          <w:lang w:val="en-GB" w:eastAsia="nl-NL"/>
        </w:rPr>
        <w:t xml:space="preserve">s. As part of comprehensive awareness enhancement, school teachers, Koranic teachers, students, communities and WATSAN groups have been trained in health and sanitation promotion. 12 school health clubs have been created as part of a system to engrain </w:t>
      </w:r>
      <w:r w:rsidR="00FA5400">
        <w:rPr>
          <w:rFonts w:ascii="Verdana" w:eastAsiaTheme="minorEastAsia" w:hAnsi="Verdana"/>
          <w:sz w:val="18"/>
          <w:szCs w:val="18"/>
          <w:lang w:val="en-GB" w:eastAsia="nl-NL"/>
        </w:rPr>
        <w:t>behaviour</w:t>
      </w:r>
      <w:r w:rsidRPr="00286161">
        <w:rPr>
          <w:rFonts w:ascii="Verdana" w:eastAsiaTheme="minorEastAsia" w:hAnsi="Verdana"/>
          <w:sz w:val="18"/>
          <w:szCs w:val="18"/>
          <w:lang w:val="en-GB" w:eastAsia="nl-NL"/>
        </w:rPr>
        <w:t xml:space="preserve"> change in the community, while IEC materials for school health education curriculum have been developed.</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Water Management is one of the thrusts of WAWI. Through partnership with World Vision’s Area Development Points (ADPs) communities, especially women, have been mobilized, organized and empowered to own and manage water facilities for sustainability. They have also been trained and assisted to form enterprise development groups that manage water systems. In all these programs emphasis is placed on empowering women. In the process, Water quality testing is carried out on wells as part of a sound environmental management practice. In partnership with Winrock, micro irrigation demonstration sites have been crafted where farmers are trained.</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Challenges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importance of providing safe water and sanitation cannot be overemphasized and WAWI has helped achieve a comprehensive supply of safe water and sanitation in the target areas. Consequently, for them to deliver on their desirables, they face the task of increasing piped water in targeted peri-urban areas as well as water for irrigation purposes in rural areas.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 xml:space="preserve">Noting the difficulties associated with </w:t>
      </w:r>
      <w:r w:rsidR="00FA5400">
        <w:rPr>
          <w:rFonts w:ascii="Verdana" w:eastAsiaTheme="minorEastAsia" w:hAnsi="Verdana"/>
          <w:sz w:val="18"/>
          <w:szCs w:val="18"/>
          <w:lang w:val="en-GB" w:eastAsia="nl-NL"/>
        </w:rPr>
        <w:t>behaviour</w:t>
      </w:r>
      <w:r w:rsidRPr="00286161">
        <w:rPr>
          <w:rFonts w:ascii="Verdana" w:eastAsiaTheme="minorEastAsia" w:hAnsi="Verdana"/>
          <w:sz w:val="18"/>
          <w:szCs w:val="18"/>
          <w:lang w:val="en-GB" w:eastAsia="nl-NL"/>
        </w:rPr>
        <w:t xml:space="preserve">al change in hygiene and sanitation, WAWI also faces a daunting awareness task among both the old members of the targeted </w:t>
      </w:r>
      <w:r w:rsidRPr="00DB0CDB">
        <w:rPr>
          <w:rFonts w:ascii="Verdana" w:eastAsiaTheme="minorEastAsia" w:hAnsi="Verdana"/>
          <w:sz w:val="18"/>
          <w:szCs w:val="18"/>
          <w:lang w:val="en-GB" w:eastAsia="nl-NL"/>
        </w:rPr>
        <w:t xml:space="preserve">communities and the school going children. So far, though on a small scale, awareness </w:t>
      </w:r>
      <w:r w:rsidR="00DB0CDB" w:rsidRPr="00DB0CDB">
        <w:rPr>
          <w:rFonts w:ascii="Verdana" w:eastAsiaTheme="minorEastAsia" w:hAnsi="Verdana"/>
          <w:sz w:val="18"/>
          <w:szCs w:val="18"/>
          <w:lang w:val="en-GB" w:eastAsia="nl-NL"/>
        </w:rPr>
        <w:t>rising</w:t>
      </w:r>
      <w:r w:rsidRPr="00286161">
        <w:rPr>
          <w:rFonts w:ascii="Verdana" w:eastAsiaTheme="minorEastAsia" w:hAnsi="Verdana"/>
          <w:sz w:val="18"/>
          <w:szCs w:val="18"/>
          <w:lang w:val="en-GB" w:eastAsia="nl-NL"/>
        </w:rPr>
        <w:t xml:space="preserve"> among teachers and school children is taking place. The challenge still remains regarding replicating good hygiene and sanitation approaches that result </w:t>
      </w:r>
      <w:r w:rsidRPr="00286161">
        <w:rPr>
          <w:rFonts w:ascii="Verdana" w:eastAsiaTheme="minorEastAsia" w:hAnsi="Verdana"/>
          <w:sz w:val="18"/>
          <w:szCs w:val="18"/>
          <w:lang w:val="en-GB" w:eastAsia="nl-NL"/>
        </w:rPr>
        <w:lastRenderedPageBreak/>
        <w:t>in reduced disease infections in target areas. For effectiveness, information relating to safe water and hygiene needs to be widely disseminated. WAWI’s other challenge at the moment is the dissemination of information to all schools and communities that are threatened by unhygienic conditions and lack safe water.</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concept of Water Management though not entirely new in urban areas is relatively new in rural areas. In many parts of Africa, West Africa included, rural folks have regarded water provision as a natural occurrence. The emerging challenges are on how they can pool resources to effectively manage water. In addition, given the prevalent patriarchal cultures women are the worst affected whenever water acquisition is a problem. Fast-tracking women involvement will be an important prerequisite for success on water management. Enhancing the capacity for water quality testing at the village level also presents significant challenges.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Though WAWI has established reputable partners interested in providing safe water and sanitation, its target area is significantly large and warrants increased funding. The problem of peri-urban and rural poor is hardly the concern of WAWI alone but rather all who prescribe to the achievement of the Millennium Development Goals.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Opportunities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Today many organizations are increasingly seeking opportunities for supporting underprivileged communities especially those that are poor and vulnerable. WAWI has so far successfully supplied piped water in targeted settlements. Nevertheless, cross-institutional capacity offers great opportunities for synergy. This stems from the fact that much institutional growth is possible when several organizations with different strengths come together in a common task. This includes mutual learning, information exchange and the sharing of materials and equipment. Synergies could successfully be derived from joint trainings in areas such as GIS, gender mainstreaming, monitoring and evaluation (M&amp;E) and IWRM. WAWI needs to start consolidating lessons learned as part of its expansion program. Increasing awareness about hygiene and sanitation to a critical mass offers opportunities for dissemination of information to teachers, school children and rural communities.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D264FD" w:rsidRPr="00286161" w:rsidRDefault="00D264FD"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Advocacy</w:t>
      </w:r>
    </w:p>
    <w:p w:rsidR="00D264FD" w:rsidRPr="00286161" w:rsidRDefault="00D264FD"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 number of multiple experienced organizations has a potentially much greater voice and leadership role within the water sector than would any one individual organization acting independently. WAWI might consider helping community-based NGO partners become more centrally involved in lobbying environmental reform and advocacy around larger water sector issues in each country while ensuring that sector advocacy is well-rooted in the realities of the field. Some of key issues to be addressed could include: costs of service provision (reducing drilling costs, enhancing sustainability and maintenance), hygiene promotion (including demand creation, and consistent policy and approaches across partners and the sector); data and information management (including hydrologic information sharing and consistent data protocols); the role of private partnership (developing and disseminating partnership models); and, gender mainstreaming (facilitating ongoing sector-specific national gender working groups).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166197"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The enhanced cross-learning and sharing of experience achieved under a partnership model like WAWI leads to creative thinking at the field level. In specific areas such as hygiene promotion, the Initiative is actively looking to capture the best of what each partner has to contribute, integrate it with the current leading edge of practice in the field and develop a shared methodology and Information</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Education</w:t>
      </w:r>
      <w:r w:rsidR="00A62361">
        <w:rPr>
          <w:rFonts w:ascii="Verdana" w:eastAsiaTheme="minorEastAsia" w:hAnsi="Verdana"/>
          <w:sz w:val="18"/>
          <w:szCs w:val="18"/>
          <w:lang w:val="en-GB" w:eastAsia="nl-NL"/>
        </w:rPr>
        <w:t xml:space="preserve"> / </w:t>
      </w:r>
      <w:r w:rsidRPr="00286161">
        <w:rPr>
          <w:rFonts w:ascii="Verdana" w:eastAsiaTheme="minorEastAsia" w:hAnsi="Verdana"/>
          <w:sz w:val="18"/>
          <w:szCs w:val="18"/>
          <w:lang w:val="en-GB" w:eastAsia="nl-NL"/>
        </w:rPr>
        <w:t xml:space="preserve">Communication (IEC) materials that will maximize </w:t>
      </w:r>
      <w:r w:rsidR="00FA5400">
        <w:rPr>
          <w:rFonts w:ascii="Verdana" w:eastAsiaTheme="minorEastAsia" w:hAnsi="Verdana"/>
          <w:sz w:val="18"/>
          <w:szCs w:val="18"/>
          <w:lang w:val="en-GB" w:eastAsia="nl-NL"/>
        </w:rPr>
        <w:t>behaviour</w:t>
      </w:r>
      <w:r w:rsidRPr="00286161">
        <w:rPr>
          <w:rFonts w:ascii="Verdana" w:eastAsiaTheme="minorEastAsia" w:hAnsi="Verdana"/>
          <w:sz w:val="18"/>
          <w:szCs w:val="18"/>
          <w:lang w:val="en-GB" w:eastAsia="nl-NL"/>
        </w:rPr>
        <w:t xml:space="preserve"> change effectiveness. Over time, the </w:t>
      </w:r>
      <w:r w:rsidRPr="00286161">
        <w:rPr>
          <w:rFonts w:ascii="Verdana" w:eastAsiaTheme="minorEastAsia" w:hAnsi="Verdana"/>
          <w:sz w:val="18"/>
          <w:szCs w:val="18"/>
          <w:lang w:val="en-GB" w:eastAsia="nl-NL"/>
        </w:rPr>
        <w:lastRenderedPageBreak/>
        <w:t>refinement and dissemination of this technical approaches as well as the partnership management model itself has the potential to influence development across institutions and countries, thereby offering great opportunities for replication. Information needs to reach the targeted population to guarantee adoption of hygiene and sanitation ideals.</w:t>
      </w:r>
    </w:p>
    <w:p w:rsidR="00166197" w:rsidRPr="00286161" w:rsidRDefault="00166197" w:rsidP="00910580">
      <w:pPr>
        <w:autoSpaceDE w:val="0"/>
        <w:autoSpaceDN w:val="0"/>
        <w:adjustRightInd w:val="0"/>
        <w:spacing w:after="0"/>
        <w:ind w:right="691"/>
        <w:jc w:val="both"/>
        <w:rPr>
          <w:rFonts w:ascii="Verdana" w:eastAsiaTheme="minorEastAsia" w:hAnsi="Verdana"/>
          <w:sz w:val="18"/>
          <w:szCs w:val="18"/>
          <w:lang w:val="en-GB" w:eastAsia="nl-NL"/>
        </w:rPr>
      </w:pPr>
    </w:p>
    <w:p w:rsidR="00FC5AE0" w:rsidRPr="00286161" w:rsidRDefault="00767613" w:rsidP="00910580">
      <w:pPr>
        <w:autoSpaceDE w:val="0"/>
        <w:autoSpaceDN w:val="0"/>
        <w:adjustRightInd w:val="0"/>
        <w:spacing w:after="0"/>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t>Although WAWI has built some effective partnerships to champion its goals, its undertakings derived from its core objectives seem to suggest that they have grand opportunities in resource mobilization sustainability. Leveraging resources is another area in which the WAWI partnership can yield benefits. The direct leveraging of each other’s funding, staff and constituencies as well as external resource mobilization are all potentially greater under a successful partnership. WAWI might have to deliberately pursue further extensive resource mobilization as well as direct capacity building and technical assistance to</w:t>
      </w:r>
      <w:r w:rsidR="004D30FF" w:rsidRPr="00286161">
        <w:rPr>
          <w:rFonts w:ascii="Verdana" w:eastAsiaTheme="minorEastAsia" w:hAnsi="Verdana"/>
          <w:sz w:val="18"/>
          <w:szCs w:val="18"/>
          <w:lang w:val="en-GB" w:eastAsia="nl-NL"/>
        </w:rPr>
        <w:t xml:space="preserve"> governments, which can eventually help to make more effective use of internal public resources for water supply, sanitation and water resources management.</w:t>
      </w:r>
      <w:r w:rsidRPr="00286161">
        <w:rPr>
          <w:rFonts w:ascii="Verdana" w:eastAsiaTheme="minorEastAsia" w:hAnsi="Verdana"/>
          <w:sz w:val="18"/>
          <w:szCs w:val="18"/>
          <w:lang w:val="en-GB" w:eastAsia="nl-NL"/>
        </w:rPr>
        <w:t xml:space="preserve"> </w:t>
      </w:r>
    </w:p>
    <w:p w:rsidR="00FC5AE0" w:rsidRPr="00286161" w:rsidRDefault="00767613" w:rsidP="007E007C">
      <w:pPr>
        <w:ind w:right="691"/>
        <w:jc w:val="both"/>
        <w:rPr>
          <w:rFonts w:ascii="Verdana" w:eastAsiaTheme="minorEastAsia" w:hAnsi="Verdana"/>
          <w:sz w:val="18"/>
          <w:szCs w:val="18"/>
          <w:lang w:val="en-GB" w:eastAsia="nl-NL"/>
        </w:rPr>
      </w:pPr>
      <w:r w:rsidRPr="00286161">
        <w:rPr>
          <w:rFonts w:ascii="Verdana" w:eastAsiaTheme="minorEastAsia" w:hAnsi="Verdana"/>
          <w:sz w:val="18"/>
          <w:szCs w:val="18"/>
          <w:lang w:val="en-GB" w:eastAsia="nl-NL"/>
        </w:rPr>
        <w:br w:type="page"/>
      </w:r>
    </w:p>
    <w:p w:rsidR="00FC5AE0" w:rsidRPr="003506D7" w:rsidRDefault="00DB0CDB" w:rsidP="007E007C">
      <w:pPr>
        <w:autoSpaceDE w:val="0"/>
        <w:autoSpaceDN w:val="0"/>
        <w:adjustRightInd w:val="0"/>
        <w:spacing w:after="0" w:line="240" w:lineRule="auto"/>
        <w:ind w:right="691"/>
        <w:jc w:val="both"/>
        <w:rPr>
          <w:rFonts w:ascii="Verdana" w:hAnsi="Verdana" w:cs="Arial"/>
          <w:b/>
          <w:bCs/>
          <w:smallCaps/>
          <w:szCs w:val="18"/>
          <w:lang w:val="en-GB"/>
        </w:rPr>
      </w:pPr>
      <w:r w:rsidRPr="003506D7">
        <w:rPr>
          <w:rFonts w:ascii="Verdana" w:hAnsi="Verdana" w:cs="Arial"/>
          <w:b/>
          <w:bCs/>
          <w:smallCaps/>
          <w:szCs w:val="18"/>
          <w:lang w:val="en-GB"/>
        </w:rPr>
        <w:lastRenderedPageBreak/>
        <w:t>#</w:t>
      </w:r>
      <w:r w:rsidR="00767613" w:rsidRPr="003506D7">
        <w:rPr>
          <w:rFonts w:ascii="Verdana" w:hAnsi="Verdana" w:cs="Arial"/>
          <w:b/>
          <w:bCs/>
          <w:smallCaps/>
          <w:szCs w:val="18"/>
          <w:lang w:val="en-GB"/>
        </w:rPr>
        <w:t>11 2008 Plans ARD</w:t>
      </w:r>
    </w:p>
    <w:p w:rsidR="00FC5AE0" w:rsidRPr="00286161" w:rsidRDefault="00FC5AE0" w:rsidP="007E007C">
      <w:pPr>
        <w:autoSpaceDE w:val="0"/>
        <w:autoSpaceDN w:val="0"/>
        <w:adjustRightInd w:val="0"/>
        <w:spacing w:after="0" w:line="240" w:lineRule="auto"/>
        <w:ind w:right="691"/>
        <w:jc w:val="both"/>
        <w:rPr>
          <w:rFonts w:ascii="Verdana" w:eastAsiaTheme="minorEastAsia" w:hAnsi="Verdana"/>
          <w:sz w:val="18"/>
          <w:szCs w:val="18"/>
          <w:u w:val="single"/>
          <w:lang w:val="en-GB"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7"/>
        <w:gridCol w:w="4331"/>
      </w:tblGrid>
      <w:tr w:rsidR="00FC5AE0" w:rsidRPr="00286161" w:rsidTr="00910580">
        <w:tc>
          <w:tcPr>
            <w:tcW w:w="4057" w:type="dxa"/>
          </w:tcPr>
          <w:p w:rsidR="00FC5AE0" w:rsidRPr="00286161" w:rsidRDefault="003506D7" w:rsidP="003506D7">
            <w:pPr>
              <w:autoSpaceDE w:val="0"/>
              <w:autoSpaceDN w:val="0"/>
              <w:adjustRightInd w:val="0"/>
              <w:spacing w:after="0" w:line="240" w:lineRule="auto"/>
              <w:ind w:right="691"/>
              <w:rPr>
                <w:rFonts w:ascii="Verdana" w:hAnsi="Verdana"/>
                <w:b/>
                <w:sz w:val="18"/>
                <w:szCs w:val="18"/>
                <w:lang w:val="en-GB"/>
              </w:rPr>
            </w:pPr>
            <w:r>
              <w:rPr>
                <w:rFonts w:ascii="Verdana" w:hAnsi="Verdana"/>
                <w:sz w:val="18"/>
                <w:szCs w:val="18"/>
                <w:lang w:val="en-GB"/>
              </w:rPr>
              <w:t xml:space="preserve">Activity 4.2 – Knowledge </w:t>
            </w:r>
            <w:r w:rsidR="00767613" w:rsidRPr="00286161">
              <w:rPr>
                <w:rFonts w:ascii="Verdana" w:hAnsi="Verdana"/>
                <w:sz w:val="18"/>
                <w:szCs w:val="18"/>
                <w:lang w:val="en-GB"/>
              </w:rPr>
              <w:t xml:space="preserve">Management </w:t>
            </w:r>
          </w:p>
        </w:tc>
        <w:tc>
          <w:tcPr>
            <w:tcW w:w="4331" w:type="dxa"/>
          </w:tcPr>
          <w:p w:rsidR="00FC5AE0"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 xml:space="preserve">Budget:  </w:t>
            </w:r>
          </w:p>
          <w:p w:rsidR="00FC5AE0" w:rsidRPr="00286161" w:rsidRDefault="00767613" w:rsidP="007E007C">
            <w:pPr>
              <w:ind w:right="691"/>
              <w:jc w:val="both"/>
              <w:rPr>
                <w:rFonts w:ascii="Verdana" w:hAnsi="Verdana"/>
                <w:sz w:val="18"/>
                <w:szCs w:val="18"/>
                <w:lang w:val="en-GB"/>
              </w:rPr>
            </w:pPr>
            <w:r w:rsidRPr="00286161">
              <w:rPr>
                <w:rFonts w:ascii="Verdana" w:hAnsi="Verdana"/>
                <w:sz w:val="18"/>
                <w:szCs w:val="18"/>
                <w:lang w:val="en-GB"/>
              </w:rPr>
              <w:t>Regional: $100,000</w:t>
            </w:r>
          </w:p>
        </w:tc>
      </w:tr>
      <w:tr w:rsidR="00FC5AE0" w:rsidRPr="00BA44A0" w:rsidTr="00910580">
        <w:tc>
          <w:tcPr>
            <w:tcW w:w="8388" w:type="dxa"/>
            <w:gridSpan w:val="2"/>
          </w:tcPr>
          <w:p w:rsidR="00FC5AE0" w:rsidRPr="00286161" w:rsidRDefault="00FC5AE0" w:rsidP="007E007C">
            <w:pPr>
              <w:ind w:right="691"/>
              <w:jc w:val="both"/>
              <w:rPr>
                <w:rFonts w:ascii="Verdana" w:hAnsi="Verdana"/>
                <w:b/>
                <w:sz w:val="18"/>
                <w:szCs w:val="18"/>
                <w:lang w:val="en-GB"/>
              </w:rPr>
            </w:pPr>
            <w:r w:rsidRPr="00286161">
              <w:rPr>
                <w:rFonts w:ascii="Verdana" w:hAnsi="Verdana"/>
                <w:sz w:val="18"/>
                <w:szCs w:val="18"/>
                <w:lang w:val="en-GB"/>
              </w:rPr>
              <w:t>Geographic Location: Niger, Mali, Ghana, Burkina Faso</w:t>
            </w:r>
          </w:p>
        </w:tc>
      </w:tr>
      <w:tr w:rsidR="00FC5AE0" w:rsidRPr="00BA44A0" w:rsidTr="00910580">
        <w:tc>
          <w:tcPr>
            <w:tcW w:w="8388" w:type="dxa"/>
            <w:gridSpan w:val="2"/>
          </w:tcPr>
          <w:p w:rsidR="00FC5AE0" w:rsidRPr="00286161" w:rsidRDefault="00FC5AE0" w:rsidP="007E007C">
            <w:pPr>
              <w:ind w:right="691"/>
              <w:jc w:val="both"/>
              <w:rPr>
                <w:rFonts w:ascii="Verdana" w:hAnsi="Verdana"/>
                <w:b/>
                <w:sz w:val="18"/>
                <w:szCs w:val="18"/>
                <w:lang w:val="en-GB"/>
              </w:rPr>
            </w:pPr>
            <w:r w:rsidRPr="00286161">
              <w:rPr>
                <w:rFonts w:ascii="Verdana" w:hAnsi="Verdana"/>
                <w:sz w:val="18"/>
                <w:szCs w:val="18"/>
                <w:lang w:val="en-GB"/>
              </w:rPr>
              <w:t xml:space="preserve">Lead Implementing Organization: IRC </w:t>
            </w:r>
            <w:r w:rsidR="003B6F6A">
              <w:rPr>
                <w:rFonts w:ascii="Verdana" w:hAnsi="Verdana"/>
                <w:sz w:val="18"/>
                <w:szCs w:val="18"/>
                <w:lang w:val="en-GB"/>
              </w:rPr>
              <w:t xml:space="preserve">(The </w:t>
            </w:r>
            <w:r w:rsidRPr="00286161">
              <w:rPr>
                <w:rFonts w:ascii="Verdana" w:hAnsi="Verdana"/>
                <w:sz w:val="18"/>
                <w:szCs w:val="18"/>
                <w:lang w:val="en-GB"/>
              </w:rPr>
              <w:t>Netherlands</w:t>
            </w:r>
            <w:r w:rsidR="003B6F6A">
              <w:rPr>
                <w:rFonts w:ascii="Verdana" w:hAnsi="Verdana"/>
                <w:sz w:val="18"/>
                <w:szCs w:val="18"/>
                <w:lang w:val="en-GB"/>
              </w:rPr>
              <w:t>)</w:t>
            </w:r>
            <w:r w:rsidRPr="00286161">
              <w:rPr>
                <w:rFonts w:ascii="Verdana" w:hAnsi="Verdana"/>
                <w:sz w:val="18"/>
                <w:szCs w:val="18"/>
                <w:lang w:val="en-GB"/>
              </w:rPr>
              <w:t>, CREPA (Mali, Niger and Burkina Faso), TREND (Ghana)</w:t>
            </w:r>
          </w:p>
        </w:tc>
      </w:tr>
      <w:tr w:rsidR="00FC5AE0" w:rsidRPr="00BA44A0" w:rsidTr="00910580">
        <w:tc>
          <w:tcPr>
            <w:tcW w:w="8388" w:type="dxa"/>
            <w:gridSpan w:val="2"/>
          </w:tcPr>
          <w:p w:rsidR="00FC5AE0" w:rsidRPr="00286161" w:rsidRDefault="00FC5AE0" w:rsidP="007E007C">
            <w:pPr>
              <w:ind w:right="691"/>
              <w:jc w:val="both"/>
              <w:rPr>
                <w:rFonts w:ascii="Verdana" w:hAnsi="Verdana"/>
                <w:b/>
                <w:sz w:val="18"/>
                <w:szCs w:val="18"/>
                <w:lang w:val="en-GB"/>
              </w:rPr>
            </w:pPr>
            <w:r w:rsidRPr="00286161">
              <w:rPr>
                <w:rFonts w:ascii="Verdana" w:hAnsi="Verdana"/>
                <w:sz w:val="18"/>
                <w:szCs w:val="18"/>
                <w:lang w:val="en-GB"/>
              </w:rPr>
              <w:t>Other Partnering Organizations</w:t>
            </w:r>
            <w:r w:rsidR="007C1410">
              <w:rPr>
                <w:rFonts w:ascii="Verdana" w:hAnsi="Verdana"/>
                <w:sz w:val="18"/>
                <w:szCs w:val="18"/>
                <w:lang w:val="en-GB"/>
              </w:rPr>
              <w:t>:</w:t>
            </w:r>
            <w:r w:rsidRPr="00286161">
              <w:rPr>
                <w:rFonts w:ascii="Verdana" w:hAnsi="Verdana"/>
                <w:sz w:val="18"/>
                <w:szCs w:val="18"/>
                <w:lang w:val="en-GB"/>
              </w:rPr>
              <w:t xml:space="preserve"> WAWI Partners, UNICEF</w:t>
            </w:r>
          </w:p>
        </w:tc>
      </w:tr>
      <w:tr w:rsidR="00FC5AE0" w:rsidRPr="00BA44A0" w:rsidTr="00910580">
        <w:tc>
          <w:tcPr>
            <w:tcW w:w="8388" w:type="dxa"/>
            <w:gridSpan w:val="2"/>
          </w:tcPr>
          <w:p w:rsidR="00FC5AE0" w:rsidRPr="00286161" w:rsidRDefault="00FC5AE0" w:rsidP="007E007C">
            <w:pPr>
              <w:ind w:right="691"/>
              <w:jc w:val="both"/>
              <w:rPr>
                <w:rFonts w:ascii="Verdana" w:hAnsi="Verdana"/>
                <w:b/>
                <w:sz w:val="18"/>
                <w:szCs w:val="18"/>
                <w:lang w:val="en-GB"/>
              </w:rPr>
            </w:pPr>
            <w:r w:rsidRPr="00286161">
              <w:rPr>
                <w:rFonts w:ascii="Verdana" w:hAnsi="Verdana"/>
                <w:sz w:val="18"/>
                <w:szCs w:val="18"/>
                <w:lang w:val="en-GB"/>
              </w:rPr>
              <w:t xml:space="preserve">ARD Activity Coordinator: Murray-Rust </w:t>
            </w:r>
          </w:p>
        </w:tc>
      </w:tr>
      <w:tr w:rsidR="00FC5AE0" w:rsidRPr="00BA44A0" w:rsidTr="00910580">
        <w:tc>
          <w:tcPr>
            <w:tcW w:w="8388" w:type="dxa"/>
            <w:gridSpan w:val="2"/>
          </w:tcPr>
          <w:p w:rsidR="00FC5AE0" w:rsidRPr="00286161" w:rsidRDefault="00FC5AE0" w:rsidP="007E007C">
            <w:pPr>
              <w:ind w:right="691"/>
              <w:jc w:val="both"/>
              <w:rPr>
                <w:rFonts w:ascii="Verdana" w:hAnsi="Verdana"/>
                <w:sz w:val="18"/>
                <w:szCs w:val="18"/>
                <w:lang w:val="en-GB"/>
              </w:rPr>
            </w:pPr>
            <w:r w:rsidRPr="00286161">
              <w:rPr>
                <w:rFonts w:ascii="Verdana" w:hAnsi="Verdana"/>
                <w:sz w:val="18"/>
                <w:szCs w:val="18"/>
                <w:lang w:val="en-GB"/>
              </w:rPr>
              <w:t>Activity Description:</w:t>
            </w:r>
          </w:p>
          <w:p w:rsidR="00FC5AE0" w:rsidRPr="00286161" w:rsidRDefault="00767613" w:rsidP="007E007C">
            <w:pPr>
              <w:ind w:right="691"/>
              <w:jc w:val="both"/>
              <w:rPr>
                <w:rFonts w:ascii="Verdana" w:hAnsi="Verdana"/>
                <w:b/>
                <w:sz w:val="18"/>
                <w:szCs w:val="18"/>
                <w:lang w:val="en-GB"/>
              </w:rPr>
            </w:pPr>
            <w:r w:rsidRPr="00286161">
              <w:rPr>
                <w:rFonts w:ascii="Verdana" w:hAnsi="Verdana"/>
                <w:sz w:val="18"/>
                <w:szCs w:val="18"/>
                <w:lang w:val="en-GB"/>
              </w:rPr>
              <w:t xml:space="preserve">ARD has taken the lead on past efforts of knowledge management within WAWI. Specific reports completed included; </w:t>
            </w:r>
            <w:r w:rsidR="007843BF">
              <w:rPr>
                <w:rFonts w:ascii="Verdana" w:hAnsi="Verdana"/>
                <w:sz w:val="18"/>
                <w:szCs w:val="18"/>
                <w:lang w:val="en-GB"/>
              </w:rPr>
              <w:t>‘</w:t>
            </w:r>
            <w:r w:rsidRPr="00286161">
              <w:rPr>
                <w:rFonts w:ascii="Verdana" w:hAnsi="Verdana"/>
                <w:sz w:val="18"/>
                <w:szCs w:val="18"/>
                <w:lang w:val="en-GB"/>
              </w:rPr>
              <w:t>Drilling Costs</w:t>
            </w:r>
            <w:r w:rsidR="007843BF">
              <w:rPr>
                <w:rFonts w:ascii="Verdana" w:hAnsi="Verdana"/>
                <w:sz w:val="18"/>
                <w:szCs w:val="18"/>
                <w:lang w:val="en-GB"/>
              </w:rPr>
              <w:t>’,</w:t>
            </w:r>
            <w:r w:rsidRPr="00286161">
              <w:rPr>
                <w:rFonts w:ascii="Verdana" w:hAnsi="Verdana"/>
                <w:sz w:val="18"/>
                <w:szCs w:val="18"/>
                <w:lang w:val="en-GB"/>
              </w:rPr>
              <w:t xml:space="preserve"> </w:t>
            </w:r>
            <w:r w:rsidR="007843BF">
              <w:rPr>
                <w:rFonts w:ascii="Verdana" w:hAnsi="Verdana"/>
                <w:sz w:val="18"/>
                <w:szCs w:val="18"/>
                <w:lang w:val="en-GB"/>
              </w:rPr>
              <w:t>‘Donor Survey’,</w:t>
            </w:r>
            <w:r w:rsidRPr="00286161">
              <w:rPr>
                <w:rFonts w:ascii="Verdana" w:hAnsi="Verdana"/>
                <w:sz w:val="18"/>
                <w:szCs w:val="18"/>
                <w:lang w:val="en-GB"/>
              </w:rPr>
              <w:t xml:space="preserve"> </w:t>
            </w:r>
            <w:r w:rsidR="007843BF">
              <w:rPr>
                <w:rFonts w:ascii="Verdana" w:hAnsi="Verdana"/>
                <w:sz w:val="18"/>
                <w:szCs w:val="18"/>
                <w:lang w:val="en-GB"/>
              </w:rPr>
              <w:t>‘Gender Mainstreaming’,</w:t>
            </w:r>
            <w:r w:rsidRPr="00286161">
              <w:rPr>
                <w:rFonts w:ascii="Verdana" w:hAnsi="Verdana"/>
                <w:sz w:val="18"/>
                <w:szCs w:val="18"/>
                <w:lang w:val="en-GB"/>
              </w:rPr>
              <w:t xml:space="preserve"> and a series of </w:t>
            </w:r>
            <w:r w:rsidR="007843BF">
              <w:rPr>
                <w:rFonts w:ascii="Verdana" w:hAnsi="Verdana"/>
                <w:sz w:val="18"/>
                <w:szCs w:val="18"/>
                <w:lang w:val="en-GB"/>
              </w:rPr>
              <w:t>‘</w:t>
            </w:r>
            <w:r w:rsidRPr="00286161">
              <w:rPr>
                <w:rFonts w:ascii="Verdana" w:hAnsi="Verdana"/>
                <w:sz w:val="18"/>
                <w:szCs w:val="18"/>
                <w:lang w:val="en-GB"/>
              </w:rPr>
              <w:t>WAWI Lessons Learned</w:t>
            </w:r>
            <w:r w:rsidR="007843BF">
              <w:rPr>
                <w:rFonts w:ascii="Verdana" w:hAnsi="Verdana"/>
                <w:sz w:val="18"/>
                <w:szCs w:val="18"/>
                <w:lang w:val="en-GB"/>
              </w:rPr>
              <w:t>’</w:t>
            </w:r>
            <w:r w:rsidRPr="00286161">
              <w:rPr>
                <w:rFonts w:ascii="Verdana" w:hAnsi="Verdana"/>
                <w:sz w:val="18"/>
                <w:szCs w:val="18"/>
                <w:lang w:val="en-GB"/>
              </w:rPr>
              <w:t xml:space="preserve"> (in progress). Many other documents have been produced primarily for WAWI’s internal purposes. Overall, there has been very little produced by the partnership for broad dissemination to other practitioners or national or international water institutions. </w:t>
            </w:r>
          </w:p>
          <w:p w:rsidR="00FC5AE0" w:rsidRPr="00286161" w:rsidRDefault="00767613" w:rsidP="007E007C">
            <w:pPr>
              <w:ind w:right="691"/>
              <w:jc w:val="both"/>
              <w:rPr>
                <w:rFonts w:ascii="Verdana" w:hAnsi="Verdana"/>
                <w:b/>
                <w:sz w:val="18"/>
                <w:szCs w:val="18"/>
                <w:lang w:val="en-GB"/>
              </w:rPr>
            </w:pPr>
            <w:r w:rsidRPr="00286161">
              <w:rPr>
                <w:rFonts w:ascii="Verdana" w:hAnsi="Verdana"/>
                <w:sz w:val="18"/>
                <w:szCs w:val="18"/>
                <w:lang w:val="en-GB"/>
              </w:rPr>
              <w:t>ARD will work in Phase II to develop a more systematic and strategic program of knowledge management among WAWI partners at both the national and international level. The program of Technical Reports established under WAWI I will be included under this umbrella, as will other knowledge management products to be prioritized in consultation with other WAWI partners. ARD will also finalize the series of Lessons Learned in specific technical and partnership topic areas that were initiated under Phase I. It is hopes that the documented experiences of WAWI partners can help partners and interested observers throughout West Africa and beyond better understand the contribution of the WAWI partnership model in advancing water sector goals.</w:t>
            </w:r>
          </w:p>
          <w:p w:rsidR="00FC5AE0" w:rsidRPr="00286161" w:rsidRDefault="00767613" w:rsidP="007E007C">
            <w:pPr>
              <w:ind w:right="691"/>
              <w:jc w:val="both"/>
              <w:rPr>
                <w:rFonts w:ascii="Verdana" w:hAnsi="Verdana"/>
                <w:b/>
                <w:sz w:val="18"/>
                <w:szCs w:val="18"/>
                <w:lang w:val="en-GB"/>
              </w:rPr>
            </w:pPr>
            <w:r w:rsidRPr="00286161">
              <w:rPr>
                <w:rFonts w:ascii="Verdana" w:hAnsi="Verdana"/>
                <w:sz w:val="18"/>
                <w:szCs w:val="18"/>
                <w:lang w:val="en-GB"/>
              </w:rPr>
              <w:t>ARD will continue its efforts to see that all experiences are effectively documented, and that all materials produced by partners are readily accessible by posting the documents on the WAWI website. The ownership of the KM program will rest with WAWI partners so that it can continue into the future.</w:t>
            </w:r>
          </w:p>
        </w:tc>
      </w:tr>
      <w:tr w:rsidR="00FC5AE0" w:rsidRPr="00BA44A0" w:rsidTr="00910580">
        <w:tc>
          <w:tcPr>
            <w:tcW w:w="8388" w:type="dxa"/>
            <w:gridSpan w:val="2"/>
          </w:tcPr>
          <w:p w:rsidR="00FC5AE0" w:rsidRPr="00286161" w:rsidRDefault="00FC5AE0" w:rsidP="007E007C">
            <w:pPr>
              <w:ind w:right="691"/>
              <w:jc w:val="both"/>
              <w:rPr>
                <w:rFonts w:ascii="Verdana" w:hAnsi="Verdana"/>
                <w:b/>
                <w:sz w:val="18"/>
                <w:szCs w:val="18"/>
                <w:lang w:val="en-GB"/>
              </w:rPr>
            </w:pPr>
            <w:r w:rsidRPr="00286161">
              <w:rPr>
                <w:rFonts w:ascii="Verdana" w:hAnsi="Verdana"/>
                <w:sz w:val="18"/>
                <w:szCs w:val="18"/>
                <w:lang w:val="en-GB"/>
              </w:rPr>
              <w:t xml:space="preserve">Activity Objectives: Establishment of an effective and strategic knowledge management program that supports the WAWI partnership. Strengthened national capacity to access and use WAWI experiences in future plans.  </w:t>
            </w:r>
          </w:p>
        </w:tc>
      </w:tr>
      <w:tr w:rsidR="00FC5AE0" w:rsidRPr="00BA44A0" w:rsidTr="00910580">
        <w:tc>
          <w:tcPr>
            <w:tcW w:w="8388" w:type="dxa"/>
            <w:gridSpan w:val="2"/>
          </w:tcPr>
          <w:p w:rsidR="00FC5AE0" w:rsidRPr="00286161" w:rsidRDefault="00FC5AE0" w:rsidP="007E007C">
            <w:pPr>
              <w:ind w:right="691"/>
              <w:jc w:val="both"/>
              <w:rPr>
                <w:rFonts w:ascii="Verdana" w:hAnsi="Verdana"/>
                <w:sz w:val="18"/>
                <w:szCs w:val="18"/>
                <w:lang w:val="en-GB"/>
              </w:rPr>
            </w:pPr>
            <w:r w:rsidRPr="00286161">
              <w:rPr>
                <w:rFonts w:ascii="Verdana" w:hAnsi="Verdana"/>
                <w:sz w:val="18"/>
                <w:szCs w:val="18"/>
                <w:lang w:val="en-GB"/>
              </w:rPr>
              <w:t>Milestones</w:t>
            </w:r>
            <w:r w:rsidR="00A62361">
              <w:rPr>
                <w:rFonts w:ascii="Verdana" w:hAnsi="Verdana"/>
                <w:sz w:val="18"/>
                <w:szCs w:val="18"/>
                <w:lang w:val="en-GB"/>
              </w:rPr>
              <w:t xml:space="preserve"> / </w:t>
            </w:r>
            <w:r w:rsidRPr="00286161">
              <w:rPr>
                <w:rFonts w:ascii="Verdana" w:hAnsi="Verdana"/>
                <w:sz w:val="18"/>
                <w:szCs w:val="18"/>
                <w:lang w:val="en-GB"/>
              </w:rPr>
              <w:t>Deliverables</w:t>
            </w:r>
            <w:r w:rsidR="00A62361">
              <w:rPr>
                <w:rFonts w:ascii="Verdana" w:hAnsi="Verdana"/>
                <w:sz w:val="18"/>
                <w:szCs w:val="18"/>
                <w:lang w:val="en-GB"/>
              </w:rPr>
              <w:t xml:space="preserve"> / </w:t>
            </w:r>
            <w:r w:rsidR="003B6F6A">
              <w:rPr>
                <w:rFonts w:ascii="Verdana" w:hAnsi="Verdana"/>
                <w:sz w:val="18"/>
                <w:szCs w:val="18"/>
                <w:lang w:val="en-GB"/>
              </w:rPr>
              <w:t>S</w:t>
            </w:r>
            <w:r w:rsidRPr="00286161">
              <w:rPr>
                <w:rFonts w:ascii="Verdana" w:hAnsi="Verdana"/>
                <w:sz w:val="18"/>
                <w:szCs w:val="18"/>
                <w:lang w:val="en-GB"/>
              </w:rPr>
              <w:t>chedule:</w:t>
            </w:r>
          </w:p>
          <w:p w:rsidR="00FC5AE0" w:rsidRPr="00286161" w:rsidRDefault="00767613" w:rsidP="007E007C">
            <w:pPr>
              <w:numPr>
                <w:ilvl w:val="0"/>
                <w:numId w:val="27"/>
              </w:numPr>
              <w:spacing w:after="0" w:line="240" w:lineRule="auto"/>
              <w:ind w:right="691"/>
              <w:jc w:val="both"/>
              <w:rPr>
                <w:rFonts w:ascii="Verdana" w:hAnsi="Verdana"/>
                <w:b/>
                <w:sz w:val="18"/>
                <w:szCs w:val="18"/>
                <w:lang w:val="en-GB"/>
              </w:rPr>
            </w:pPr>
            <w:r w:rsidRPr="00286161">
              <w:rPr>
                <w:rFonts w:ascii="Verdana" w:hAnsi="Verdana"/>
                <w:sz w:val="18"/>
                <w:szCs w:val="18"/>
                <w:lang w:val="en-GB"/>
              </w:rPr>
              <w:t>Publications of 8 WAWI Lessons Learned in 2009, 6 in 2010</w:t>
            </w:r>
          </w:p>
          <w:p w:rsidR="00FC5AE0" w:rsidRPr="00286161" w:rsidRDefault="00767613" w:rsidP="007E007C">
            <w:pPr>
              <w:numPr>
                <w:ilvl w:val="0"/>
                <w:numId w:val="27"/>
              </w:numPr>
              <w:spacing w:after="0" w:line="240" w:lineRule="auto"/>
              <w:ind w:right="691"/>
              <w:jc w:val="both"/>
              <w:rPr>
                <w:rFonts w:ascii="Verdana" w:hAnsi="Verdana"/>
                <w:b/>
                <w:sz w:val="18"/>
                <w:szCs w:val="18"/>
                <w:lang w:val="en-GB"/>
              </w:rPr>
            </w:pPr>
            <w:r w:rsidRPr="00286161">
              <w:rPr>
                <w:rFonts w:ascii="Verdana" w:hAnsi="Verdana"/>
                <w:sz w:val="18"/>
                <w:szCs w:val="18"/>
                <w:lang w:val="en-GB"/>
              </w:rPr>
              <w:t>Development of 4 1-2 page WAWI Success Stories in 2009, and 4 in 2010 on selected topics</w:t>
            </w:r>
          </w:p>
          <w:p w:rsidR="00FC5AE0" w:rsidRPr="00286161" w:rsidRDefault="00767613" w:rsidP="007E007C">
            <w:pPr>
              <w:numPr>
                <w:ilvl w:val="0"/>
                <w:numId w:val="27"/>
              </w:numPr>
              <w:spacing w:after="0" w:line="240" w:lineRule="auto"/>
              <w:ind w:right="691"/>
              <w:jc w:val="both"/>
              <w:rPr>
                <w:rFonts w:ascii="Verdana" w:hAnsi="Verdana"/>
                <w:b/>
                <w:sz w:val="18"/>
                <w:szCs w:val="18"/>
                <w:lang w:val="en-GB"/>
              </w:rPr>
            </w:pPr>
            <w:r w:rsidRPr="00286161">
              <w:rPr>
                <w:rFonts w:ascii="Verdana" w:hAnsi="Verdana"/>
                <w:sz w:val="18"/>
                <w:szCs w:val="18"/>
                <w:lang w:val="en-GB"/>
              </w:rPr>
              <w:t>Updating and republishing of WAWI informational brochure (in French and English) (early 2008)</w:t>
            </w:r>
          </w:p>
          <w:p w:rsidR="00FC5AE0" w:rsidRPr="00286161" w:rsidRDefault="00767613" w:rsidP="007E007C">
            <w:pPr>
              <w:numPr>
                <w:ilvl w:val="0"/>
                <w:numId w:val="27"/>
              </w:numPr>
              <w:spacing w:after="0" w:line="240" w:lineRule="auto"/>
              <w:ind w:right="691"/>
              <w:jc w:val="both"/>
              <w:rPr>
                <w:rFonts w:ascii="Verdana" w:hAnsi="Verdana"/>
                <w:b/>
                <w:sz w:val="18"/>
                <w:szCs w:val="18"/>
                <w:lang w:val="en-GB"/>
              </w:rPr>
            </w:pPr>
            <w:r w:rsidRPr="00286161">
              <w:rPr>
                <w:rFonts w:ascii="Verdana" w:hAnsi="Verdana"/>
                <w:sz w:val="18"/>
                <w:szCs w:val="18"/>
                <w:lang w:val="en-GB"/>
              </w:rPr>
              <w:t>Development of a consultative and comprehensive strategic KM plan of action for WAWI (2009)</w:t>
            </w:r>
          </w:p>
          <w:p w:rsidR="00FC5AE0" w:rsidRPr="00286161" w:rsidRDefault="00767613" w:rsidP="007E007C">
            <w:pPr>
              <w:numPr>
                <w:ilvl w:val="0"/>
                <w:numId w:val="27"/>
              </w:numPr>
              <w:spacing w:after="0" w:line="240" w:lineRule="auto"/>
              <w:ind w:right="691"/>
              <w:jc w:val="both"/>
              <w:rPr>
                <w:rFonts w:ascii="Verdana" w:hAnsi="Verdana"/>
                <w:b/>
                <w:sz w:val="18"/>
                <w:szCs w:val="18"/>
                <w:lang w:val="en-GB"/>
              </w:rPr>
            </w:pPr>
            <w:r w:rsidRPr="00286161">
              <w:rPr>
                <w:rFonts w:ascii="Verdana" w:hAnsi="Verdana"/>
                <w:sz w:val="18"/>
                <w:szCs w:val="18"/>
                <w:lang w:val="en-GB"/>
              </w:rPr>
              <w:t>Report from KM specialist on best practices for KM activities suitable for WAWI partners (July 09)</w:t>
            </w:r>
          </w:p>
          <w:p w:rsidR="008238D4" w:rsidRPr="008238D4" w:rsidRDefault="00767613" w:rsidP="00910580">
            <w:pPr>
              <w:numPr>
                <w:ilvl w:val="0"/>
                <w:numId w:val="27"/>
              </w:numPr>
              <w:spacing w:after="0" w:line="240" w:lineRule="auto"/>
              <w:ind w:right="691"/>
              <w:jc w:val="both"/>
              <w:rPr>
                <w:rFonts w:ascii="Verdana" w:hAnsi="Verdana"/>
                <w:b/>
                <w:sz w:val="18"/>
                <w:szCs w:val="18"/>
                <w:lang w:val="en-GB"/>
              </w:rPr>
            </w:pPr>
            <w:r w:rsidRPr="00286161">
              <w:rPr>
                <w:rFonts w:ascii="Verdana" w:hAnsi="Verdana"/>
                <w:sz w:val="18"/>
                <w:szCs w:val="18"/>
                <w:lang w:val="en-GB"/>
              </w:rPr>
              <w:t>Implementation of KM program for WAWI (ongoing 2009), including production of specific items identified.</w:t>
            </w:r>
            <w:r w:rsidRPr="00286161">
              <w:rPr>
                <w:rFonts w:ascii="Verdana" w:hAnsi="Verdana"/>
                <w:sz w:val="18"/>
                <w:szCs w:val="18"/>
                <w:lang w:val="en-GB"/>
              </w:rPr>
              <w:tab/>
            </w:r>
          </w:p>
          <w:p w:rsidR="00FC5AE0" w:rsidRPr="00286161" w:rsidRDefault="00767613" w:rsidP="008238D4">
            <w:pPr>
              <w:spacing w:after="0" w:line="240" w:lineRule="auto"/>
              <w:ind w:left="720" w:right="691"/>
              <w:jc w:val="both"/>
              <w:rPr>
                <w:rFonts w:ascii="Verdana" w:hAnsi="Verdana"/>
                <w:b/>
                <w:sz w:val="18"/>
                <w:szCs w:val="18"/>
                <w:lang w:val="en-GB"/>
              </w:rPr>
            </w:pPr>
            <w:r w:rsidRPr="00286161">
              <w:rPr>
                <w:rFonts w:ascii="Verdana" w:hAnsi="Verdana"/>
                <w:sz w:val="18"/>
                <w:szCs w:val="18"/>
                <w:lang w:val="en-GB"/>
              </w:rPr>
              <w:tab/>
            </w:r>
            <w:r w:rsidRPr="00286161">
              <w:rPr>
                <w:rFonts w:ascii="Verdana" w:hAnsi="Verdana"/>
                <w:sz w:val="18"/>
                <w:szCs w:val="18"/>
                <w:lang w:val="en-GB"/>
              </w:rPr>
              <w:tab/>
            </w:r>
          </w:p>
        </w:tc>
      </w:tr>
    </w:tbl>
    <w:p w:rsidR="00B6715A" w:rsidRDefault="00B6715A" w:rsidP="003506D7">
      <w:pPr>
        <w:autoSpaceDE w:val="0"/>
        <w:autoSpaceDN w:val="0"/>
        <w:adjustRightInd w:val="0"/>
        <w:spacing w:after="0" w:line="240" w:lineRule="auto"/>
        <w:ind w:right="691"/>
        <w:jc w:val="both"/>
        <w:rPr>
          <w:rFonts w:ascii="Verdana" w:hAnsi="Verdana" w:cs="Arial"/>
          <w:b/>
          <w:bCs/>
          <w:smallCaps/>
          <w:szCs w:val="18"/>
          <w:lang w:val="en-GB"/>
        </w:rPr>
      </w:pPr>
    </w:p>
    <w:p w:rsidR="00283289" w:rsidRPr="003506D7" w:rsidRDefault="00DB0CDB" w:rsidP="003506D7">
      <w:pPr>
        <w:autoSpaceDE w:val="0"/>
        <w:autoSpaceDN w:val="0"/>
        <w:adjustRightInd w:val="0"/>
        <w:spacing w:after="0" w:line="240" w:lineRule="auto"/>
        <w:ind w:right="691"/>
        <w:jc w:val="both"/>
        <w:rPr>
          <w:rFonts w:ascii="Verdana" w:hAnsi="Verdana" w:cs="Arial"/>
          <w:b/>
          <w:bCs/>
          <w:smallCaps/>
          <w:szCs w:val="18"/>
          <w:lang w:val="en-GB"/>
        </w:rPr>
      </w:pPr>
      <w:r w:rsidRPr="003506D7">
        <w:rPr>
          <w:rFonts w:ascii="Verdana" w:hAnsi="Verdana" w:cs="Arial"/>
          <w:b/>
          <w:bCs/>
          <w:smallCaps/>
          <w:szCs w:val="18"/>
          <w:lang w:val="en-GB"/>
        </w:rPr>
        <w:t>#</w:t>
      </w:r>
      <w:r w:rsidR="00767613" w:rsidRPr="003506D7">
        <w:rPr>
          <w:rFonts w:ascii="Verdana" w:hAnsi="Verdana" w:cs="Arial"/>
          <w:b/>
          <w:bCs/>
          <w:smallCaps/>
          <w:szCs w:val="18"/>
          <w:lang w:val="en-GB"/>
        </w:rPr>
        <w:t>12 WEST AFRICA WATER INITIATIVE (WAWI) 2006-2010 STRATEGIC PLAN</w:t>
      </w:r>
    </w:p>
    <w:p w:rsidR="00D55776" w:rsidRPr="00D55776" w:rsidRDefault="00D55776" w:rsidP="00D55776">
      <w:pPr>
        <w:ind w:right="691"/>
        <w:jc w:val="both"/>
        <w:rPr>
          <w:rFonts w:ascii="Verdana" w:hAnsi="Verdana"/>
          <w:sz w:val="18"/>
          <w:szCs w:val="18"/>
          <w:lang w:val="en-GB"/>
        </w:rPr>
      </w:pPr>
      <w:r w:rsidRPr="00D55776">
        <w:rPr>
          <w:rFonts w:ascii="Verdana" w:hAnsi="Verdana"/>
          <w:sz w:val="18"/>
          <w:szCs w:val="18"/>
          <w:lang w:val="en-GB"/>
        </w:rPr>
        <w:t xml:space="preserve">The goal of this document is to tactically guide the WAWI partnership in reaching its goals and objectives over the short-, medium- and long-term. Actions are contemplated at all four levels (project area, national, regional and international), with the view of scaling-up a successful model of the partnership within current countries, the region and potentially other regions. </w:t>
      </w:r>
    </w:p>
    <w:p w:rsidR="00283289" w:rsidRDefault="00D55776" w:rsidP="00D55776">
      <w:pPr>
        <w:ind w:right="691"/>
        <w:jc w:val="both"/>
        <w:rPr>
          <w:rFonts w:ascii="Verdana" w:hAnsi="Verdana"/>
          <w:sz w:val="18"/>
          <w:szCs w:val="18"/>
          <w:lang w:val="en-GB"/>
        </w:rPr>
      </w:pPr>
      <w:r w:rsidRPr="00D55776">
        <w:rPr>
          <w:rFonts w:ascii="Verdana" w:hAnsi="Verdana"/>
          <w:sz w:val="18"/>
          <w:szCs w:val="18"/>
          <w:lang w:val="en-GB"/>
        </w:rPr>
        <w:t>This strategic plan is a living document, amenable to change and meant to harness and galvanize the collective efforts of all WAWI partners to contribute towards improved health and well-being of needy people in selected areas of Ghana, Mali and Niger within the current WAWI program phase 2003-2008, and form the basis for moving beyond the present geography after 2008.</w:t>
      </w:r>
    </w:p>
    <w:p w:rsidR="00D55776" w:rsidRDefault="00D55776" w:rsidP="00D55776">
      <w:pPr>
        <w:pStyle w:val="Default"/>
        <w:ind w:right="659"/>
        <w:jc w:val="both"/>
        <w:rPr>
          <w:rFonts w:ascii="Verdana" w:hAnsi="Verdana" w:cstheme="minorBidi"/>
          <w:color w:val="auto"/>
          <w:sz w:val="18"/>
          <w:szCs w:val="18"/>
          <w:lang w:val="en-GB"/>
        </w:rPr>
      </w:pPr>
      <w:r w:rsidRPr="00D55776">
        <w:rPr>
          <w:rFonts w:ascii="Verdana" w:hAnsi="Verdana" w:cstheme="minorBidi"/>
          <w:color w:val="auto"/>
          <w:sz w:val="18"/>
          <w:szCs w:val="18"/>
          <w:lang w:val="en-GB"/>
        </w:rPr>
        <w:t>The Partner consensus was that a very effective WAWI partnership would</w:t>
      </w:r>
      <w:r w:rsidR="00A9137C">
        <w:rPr>
          <w:rFonts w:ascii="Verdana" w:hAnsi="Verdana" w:cstheme="minorBidi"/>
          <w:color w:val="auto"/>
          <w:sz w:val="18"/>
          <w:szCs w:val="18"/>
          <w:lang w:val="en-GB"/>
        </w:rPr>
        <w:t xml:space="preserve"> be, in five years,</w:t>
      </w:r>
      <w:r w:rsidRPr="00D55776">
        <w:rPr>
          <w:rFonts w:ascii="Verdana" w:hAnsi="Verdana" w:cstheme="minorBidi"/>
          <w:color w:val="auto"/>
          <w:sz w:val="18"/>
          <w:szCs w:val="18"/>
          <w:lang w:val="en-GB"/>
        </w:rPr>
        <w:t xml:space="preserve"> able to: </w:t>
      </w:r>
    </w:p>
    <w:p w:rsidR="00A9137C" w:rsidRPr="00D55776" w:rsidRDefault="00A9137C" w:rsidP="00D55776">
      <w:pPr>
        <w:pStyle w:val="Default"/>
        <w:ind w:right="659"/>
        <w:jc w:val="both"/>
        <w:rPr>
          <w:rFonts w:ascii="Verdana" w:hAnsi="Verdana" w:cstheme="minorBidi"/>
          <w:color w:val="auto"/>
          <w:sz w:val="18"/>
          <w:szCs w:val="18"/>
          <w:lang w:val="en-GB"/>
        </w:rPr>
      </w:pPr>
    </w:p>
    <w:p w:rsidR="00B6715A" w:rsidRDefault="00D55776" w:rsidP="00D55776">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Produce results that are greater than the sum of the individual Partner efforts through strengthening partner commitment, coordination, and an effective</w:t>
      </w:r>
      <w:r w:rsidR="003B6F6A">
        <w:rPr>
          <w:rFonts w:ascii="Verdana" w:hAnsi="Verdana" w:cstheme="minorBidi"/>
          <w:color w:val="auto"/>
          <w:sz w:val="18"/>
          <w:szCs w:val="18"/>
          <w:lang w:val="en-GB"/>
        </w:rPr>
        <w:t xml:space="preserve"> and representative Secretariat.</w:t>
      </w:r>
      <w:r w:rsidRPr="00B6715A">
        <w:rPr>
          <w:rFonts w:ascii="Verdana" w:hAnsi="Verdana" w:cstheme="minorBidi"/>
          <w:color w:val="auto"/>
          <w:sz w:val="18"/>
          <w:szCs w:val="18"/>
          <w:lang w:val="en-GB"/>
        </w:rPr>
        <w:t xml:space="preserve"> </w:t>
      </w:r>
    </w:p>
    <w:p w:rsidR="00B6715A" w:rsidRDefault="00D55776" w:rsidP="00B6715A">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Take advantage of the growing global awareness of the importance of and willingness to in</w:t>
      </w:r>
      <w:r w:rsidR="003B6F6A">
        <w:rPr>
          <w:rFonts w:ascii="Verdana" w:hAnsi="Verdana" w:cstheme="minorBidi"/>
          <w:color w:val="auto"/>
          <w:sz w:val="18"/>
          <w:szCs w:val="18"/>
          <w:lang w:val="en-GB"/>
        </w:rPr>
        <w:t>vest in water and sanitation.</w:t>
      </w:r>
      <w:r w:rsidRPr="00B6715A">
        <w:rPr>
          <w:rFonts w:ascii="Verdana" w:hAnsi="Verdana" w:cstheme="minorBidi"/>
          <w:color w:val="auto"/>
          <w:sz w:val="18"/>
          <w:szCs w:val="18"/>
          <w:lang w:val="en-GB"/>
        </w:rPr>
        <w:t xml:space="preserve"> </w:t>
      </w:r>
    </w:p>
    <w:p w:rsidR="00B6715A" w:rsidRDefault="00D55776" w:rsidP="00B6715A">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Develop a proven and documented model for collaboration that can be adapted to address critical water and sanitati</w:t>
      </w:r>
      <w:r w:rsidR="003B6F6A">
        <w:rPr>
          <w:rFonts w:ascii="Verdana" w:hAnsi="Verdana" w:cstheme="minorBidi"/>
          <w:color w:val="auto"/>
          <w:sz w:val="18"/>
          <w:szCs w:val="18"/>
          <w:lang w:val="en-GB"/>
        </w:rPr>
        <w:t>on needs elsewhere in the world.</w:t>
      </w:r>
      <w:r w:rsidRPr="00B6715A">
        <w:rPr>
          <w:rFonts w:ascii="Verdana" w:hAnsi="Verdana" w:cstheme="minorBidi"/>
          <w:color w:val="auto"/>
          <w:sz w:val="18"/>
          <w:szCs w:val="18"/>
          <w:lang w:val="en-GB"/>
        </w:rPr>
        <w:t xml:space="preserve"> </w:t>
      </w:r>
    </w:p>
    <w:p w:rsidR="00D55776" w:rsidRPr="00B6715A" w:rsidRDefault="00D55776" w:rsidP="00B6715A">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Strategically use Partners’ ‘critical mass’ of experience to communicate with and influence the water and sanitation policies of governments, development banks, donors, IOs and NGOs at local, nation</w:t>
      </w:r>
      <w:r w:rsidR="003B6F6A">
        <w:rPr>
          <w:rFonts w:ascii="Verdana" w:hAnsi="Verdana" w:cstheme="minorBidi"/>
          <w:color w:val="auto"/>
          <w:sz w:val="18"/>
          <w:szCs w:val="18"/>
          <w:lang w:val="en-GB"/>
        </w:rPr>
        <w:t>al and international levels.</w:t>
      </w:r>
      <w:r w:rsidRPr="00B6715A">
        <w:rPr>
          <w:rFonts w:ascii="Verdana" w:hAnsi="Verdana" w:cstheme="minorBidi"/>
          <w:color w:val="auto"/>
          <w:sz w:val="18"/>
          <w:szCs w:val="18"/>
          <w:lang w:val="en-GB"/>
        </w:rPr>
        <w:t xml:space="preserve"> </w:t>
      </w:r>
    </w:p>
    <w:p w:rsidR="00D55776" w:rsidRPr="00D55776" w:rsidRDefault="00D55776" w:rsidP="00D55776">
      <w:pPr>
        <w:pStyle w:val="Default"/>
        <w:ind w:right="659"/>
        <w:rPr>
          <w:rFonts w:ascii="Verdana" w:hAnsi="Verdana" w:cstheme="minorBidi"/>
          <w:color w:val="auto"/>
          <w:sz w:val="18"/>
          <w:szCs w:val="18"/>
          <w:lang w:val="en-GB"/>
        </w:rPr>
      </w:pPr>
    </w:p>
    <w:p w:rsidR="00D55776" w:rsidRPr="00D55776" w:rsidRDefault="00D55776" w:rsidP="00D55776">
      <w:pPr>
        <w:pStyle w:val="Default"/>
        <w:ind w:right="659"/>
        <w:jc w:val="both"/>
        <w:rPr>
          <w:rFonts w:ascii="Verdana" w:hAnsi="Verdana" w:cstheme="minorBidi"/>
          <w:color w:val="auto"/>
          <w:sz w:val="18"/>
          <w:szCs w:val="18"/>
          <w:lang w:val="en-GB"/>
        </w:rPr>
      </w:pPr>
      <w:r w:rsidRPr="00D55776">
        <w:rPr>
          <w:rFonts w:ascii="Verdana" w:hAnsi="Verdana" w:cstheme="minorBidi"/>
          <w:color w:val="auto"/>
          <w:sz w:val="18"/>
          <w:szCs w:val="18"/>
          <w:lang w:val="en-GB"/>
        </w:rPr>
        <w:t xml:space="preserve">Exhibit strong fundraising capability and secure funding for all WAWI Partner activities to support the scaling up of the integrated operating model within an expanded service area. </w:t>
      </w:r>
    </w:p>
    <w:p w:rsidR="00D55776" w:rsidRPr="00D55776" w:rsidRDefault="00D55776" w:rsidP="00D55776">
      <w:pPr>
        <w:ind w:right="659"/>
        <w:jc w:val="both"/>
        <w:rPr>
          <w:rFonts w:ascii="Verdana" w:hAnsi="Verdana"/>
          <w:sz w:val="18"/>
          <w:szCs w:val="18"/>
          <w:lang w:val="en-GB"/>
        </w:rPr>
      </w:pPr>
      <w:r w:rsidRPr="00D55776">
        <w:rPr>
          <w:rFonts w:ascii="Verdana" w:hAnsi="Verdana"/>
          <w:sz w:val="18"/>
          <w:szCs w:val="18"/>
          <w:lang w:val="en-GB"/>
        </w:rPr>
        <w:t>The purpose of the WAWI Strategic Plan is to tactically guide the WAWI partnership towards becoming the type of organization described above over the next five years, and position itself to scale-up a successful model of partnership within current countries, the region and potentially other regions. This Strategic Plan proposes that WAWI can achieve this through the implementation of a set of three strategic priorities</w:t>
      </w:r>
      <w:r w:rsidR="003B6F6A">
        <w:rPr>
          <w:rFonts w:ascii="Verdana" w:hAnsi="Verdana"/>
          <w:sz w:val="18"/>
          <w:szCs w:val="18"/>
          <w:lang w:val="en-GB"/>
        </w:rPr>
        <w:t>.</w:t>
      </w:r>
      <w:r w:rsidRPr="00D55776">
        <w:rPr>
          <w:rFonts w:ascii="Verdana" w:hAnsi="Verdana"/>
          <w:sz w:val="18"/>
          <w:szCs w:val="18"/>
          <w:lang w:val="en-GB"/>
        </w:rPr>
        <w:t xml:space="preserve"> </w:t>
      </w:r>
    </w:p>
    <w:p w:rsidR="00D55776" w:rsidRDefault="00D55776" w:rsidP="00D55776">
      <w:pPr>
        <w:pStyle w:val="Default"/>
        <w:ind w:right="659"/>
        <w:jc w:val="both"/>
        <w:rPr>
          <w:rFonts w:ascii="Verdana" w:hAnsi="Verdana" w:cstheme="minorBidi"/>
          <w:color w:val="auto"/>
          <w:sz w:val="18"/>
          <w:szCs w:val="18"/>
          <w:lang w:val="en-GB"/>
        </w:rPr>
      </w:pPr>
      <w:r w:rsidRPr="00D55776">
        <w:rPr>
          <w:rFonts w:ascii="Verdana" w:hAnsi="Verdana" w:cstheme="minorBidi"/>
          <w:color w:val="auto"/>
          <w:sz w:val="18"/>
          <w:szCs w:val="18"/>
          <w:lang w:val="en-GB"/>
        </w:rPr>
        <w:t xml:space="preserve">These actions will result in significant changes in the way in which WAWI as a whole and the individual Partner staff conducts business: </w:t>
      </w:r>
    </w:p>
    <w:p w:rsidR="00D55776" w:rsidRPr="00D55776" w:rsidRDefault="00D55776" w:rsidP="00D55776">
      <w:pPr>
        <w:pStyle w:val="Default"/>
        <w:ind w:right="659"/>
        <w:jc w:val="both"/>
        <w:rPr>
          <w:rFonts w:ascii="Verdana" w:hAnsi="Verdana" w:cstheme="minorBidi"/>
          <w:color w:val="auto"/>
          <w:sz w:val="18"/>
          <w:szCs w:val="18"/>
          <w:lang w:val="en-GB"/>
        </w:rPr>
      </w:pPr>
    </w:p>
    <w:p w:rsidR="00B6715A" w:rsidRDefault="00D55776" w:rsidP="00B6715A">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 xml:space="preserve">At the field level, coordinated, partnership-wide annual project area Action Plans will be developed and serve as the basis for country level and region wide three-year strategic work plans that guide programming, resource development and deployment, and fundraising. </w:t>
      </w:r>
    </w:p>
    <w:p w:rsidR="00B6715A" w:rsidRDefault="00D55776" w:rsidP="00B6715A">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 xml:space="preserve">The Headquarters’ Partners and WAWI Secretariat will put in place increased communication and coordination mechanisms to support development and implementation of integrated Action Plans. </w:t>
      </w:r>
    </w:p>
    <w:p w:rsidR="00B6715A" w:rsidRDefault="00D55776" w:rsidP="00B6715A">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 xml:space="preserve">The Secretariat and Headquarters’ Partners will seek to refine and document the existing operational model within each country and use lessons learned to develop a regional model. </w:t>
      </w:r>
    </w:p>
    <w:p w:rsidR="00B6715A" w:rsidRDefault="00D55776" w:rsidP="00B6715A">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 xml:space="preserve">WAWI will expand application of the model to provide services in areas outside the existing ADPs, and eventually scale up to the national level. </w:t>
      </w:r>
    </w:p>
    <w:p w:rsidR="00B6715A" w:rsidRDefault="00D55776" w:rsidP="00B6715A">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 xml:space="preserve">The Partners will work to establish a more autonomous WAWI identity built on the strengths of the individual partners as well as the synergistic value of the alliance as a whole. </w:t>
      </w:r>
    </w:p>
    <w:p w:rsidR="00D55776" w:rsidRPr="00B6715A" w:rsidRDefault="00D55776" w:rsidP="00B6715A">
      <w:pPr>
        <w:pStyle w:val="Default"/>
        <w:numPr>
          <w:ilvl w:val="0"/>
          <w:numId w:val="10"/>
        </w:numPr>
        <w:ind w:left="284" w:right="659" w:hanging="284"/>
        <w:jc w:val="both"/>
        <w:rPr>
          <w:rFonts w:ascii="Verdana" w:hAnsi="Verdana" w:cstheme="minorBidi"/>
          <w:color w:val="auto"/>
          <w:sz w:val="18"/>
          <w:szCs w:val="18"/>
          <w:lang w:val="en-GB"/>
        </w:rPr>
      </w:pPr>
      <w:r w:rsidRPr="00B6715A">
        <w:rPr>
          <w:rFonts w:ascii="Verdana" w:hAnsi="Verdana" w:cstheme="minorBidi"/>
          <w:color w:val="auto"/>
          <w:sz w:val="18"/>
          <w:szCs w:val="18"/>
          <w:lang w:val="en-GB"/>
        </w:rPr>
        <w:t xml:space="preserve">WAWI will take a seat at the table of international discussion using its wide ranging expertise to positively influence government capacity building, policy making and planning at multiple levels. </w:t>
      </w:r>
    </w:p>
    <w:p w:rsidR="00D55776" w:rsidRPr="00D55776" w:rsidRDefault="00D55776" w:rsidP="00D55776">
      <w:pPr>
        <w:pStyle w:val="Default"/>
        <w:ind w:left="284" w:right="659" w:hanging="284"/>
        <w:jc w:val="both"/>
        <w:rPr>
          <w:rFonts w:ascii="Verdana" w:hAnsi="Verdana" w:cstheme="minorBidi"/>
          <w:color w:val="auto"/>
          <w:sz w:val="18"/>
          <w:szCs w:val="18"/>
          <w:lang w:val="en-GB"/>
        </w:rPr>
      </w:pPr>
    </w:p>
    <w:p w:rsidR="00D55776" w:rsidRPr="00D55776" w:rsidRDefault="00D55776" w:rsidP="00D55776">
      <w:pPr>
        <w:ind w:right="659"/>
        <w:jc w:val="both"/>
        <w:rPr>
          <w:rFonts w:ascii="Verdana" w:hAnsi="Verdana"/>
          <w:sz w:val="18"/>
          <w:szCs w:val="18"/>
          <w:lang w:val="en-GB"/>
        </w:rPr>
      </w:pPr>
      <w:r w:rsidRPr="00D55776">
        <w:rPr>
          <w:rFonts w:ascii="Verdana" w:hAnsi="Verdana"/>
          <w:sz w:val="18"/>
          <w:szCs w:val="18"/>
          <w:lang w:val="en-GB"/>
        </w:rPr>
        <w:t xml:space="preserve">At the Headquarters’ Partners’ Meeting in London on October 24 and 25, 2005, the Partners approved the overall strategic direction, the proposed Priority Strategies and the short-term (1 year), medium-term (3 year) and long-term (5 year) milestones associated with each strategy. A more detailed set of preliminary actions required to achieve the short-term milestones were approved. For each, individuals volunteered to take the lead, target completion dates were set, and measurable results were defined. This detailed plan will permit ongoing status reports on action items at future Headquarters’ Meetings. </w:t>
      </w:r>
    </w:p>
    <w:p w:rsidR="00B9311B" w:rsidRPr="00286161" w:rsidRDefault="00D55776" w:rsidP="00987A60">
      <w:pPr>
        <w:ind w:right="659"/>
        <w:jc w:val="both"/>
        <w:rPr>
          <w:rFonts w:ascii="Verdana" w:eastAsiaTheme="minorEastAsia" w:hAnsi="Verdana"/>
          <w:sz w:val="18"/>
          <w:szCs w:val="18"/>
          <w:lang w:val="en-GB" w:eastAsia="nl-NL"/>
        </w:rPr>
      </w:pPr>
      <w:r w:rsidRPr="00D55776">
        <w:rPr>
          <w:rFonts w:ascii="Verdana" w:hAnsi="Verdana"/>
          <w:sz w:val="18"/>
          <w:szCs w:val="18"/>
          <w:lang w:val="en-GB"/>
        </w:rPr>
        <w:t>With a clear WAWI brand, a documented successful model and a well-organized, fully resourced Secretariat, the Partnership can successfully expand its participation on national, regional and international levels – ultimately significantly expanding its reach and influencing sector policy and investment decisions.</w:t>
      </w:r>
    </w:p>
    <w:sectPr w:rsidR="00B9311B" w:rsidRPr="00286161" w:rsidSect="00555B33">
      <w:pgSz w:w="11906" w:h="16838"/>
      <w:pgMar w:top="1417" w:right="1376" w:bottom="1417" w:left="189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20E" w:rsidRDefault="0085020E" w:rsidP="00494510">
      <w:pPr>
        <w:spacing w:after="0" w:line="240" w:lineRule="auto"/>
      </w:pPr>
      <w:r>
        <w:separator/>
      </w:r>
    </w:p>
  </w:endnote>
  <w:endnote w:type="continuationSeparator" w:id="0">
    <w:p w:rsidR="0085020E" w:rsidRDefault="0085020E" w:rsidP="004945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GaramondIntl">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B33" w:rsidRDefault="00555B33" w:rsidP="007E007C">
    <w:pPr>
      <w:pStyle w:val="Header"/>
      <w:tabs>
        <w:tab w:val="clear" w:pos="4536"/>
        <w:tab w:val="clear" w:pos="9072"/>
        <w:tab w:val="center" w:pos="10065"/>
        <w:tab w:val="right" w:pos="13892"/>
      </w:tabs>
      <w:jc w:val="center"/>
      <w:rPr>
        <w:rFonts w:ascii="Verdana" w:hAnsi="Verdana" w:cs="Arial"/>
        <w:sz w:val="16"/>
        <w:szCs w:val="16"/>
        <w:lang w:val="en-GB"/>
      </w:rPr>
    </w:pPr>
  </w:p>
  <w:p w:rsidR="00555B33" w:rsidRPr="007E007C" w:rsidRDefault="00555B33" w:rsidP="00C202E9">
    <w:pPr>
      <w:pStyle w:val="Header"/>
      <w:tabs>
        <w:tab w:val="clear" w:pos="4536"/>
        <w:tab w:val="clear" w:pos="9072"/>
        <w:tab w:val="center" w:pos="10065"/>
        <w:tab w:val="right" w:pos="13892"/>
      </w:tabs>
      <w:jc w:val="both"/>
      <w:rPr>
        <w:rFonts w:ascii="Verdana" w:hAnsi="Verdana" w:cs="Arial"/>
        <w:sz w:val="16"/>
        <w:szCs w:val="16"/>
        <w:lang w:val="en-GB"/>
      </w:rPr>
    </w:pPr>
    <w:r w:rsidRPr="007E007C">
      <w:rPr>
        <w:rFonts w:ascii="Verdana" w:hAnsi="Verdana" w:cs="Arial"/>
        <w:sz w:val="16"/>
        <w:szCs w:val="16"/>
        <w:lang w:val="en-GB"/>
      </w:rPr>
      <w:t>Intake report West Africa Water Initiative Knowledge Management project</w:t>
    </w:r>
    <w:r>
      <w:rPr>
        <w:rFonts w:ascii="Verdana" w:hAnsi="Verdana" w:cs="Arial"/>
        <w:sz w:val="16"/>
        <w:szCs w:val="16"/>
        <w:lang w:val="en-GB"/>
      </w:rPr>
      <w:t xml:space="preserve"> </w:t>
    </w:r>
    <w:r>
      <w:rPr>
        <w:rFonts w:ascii="Verdana" w:hAnsi="Verdana" w:cs="Arial"/>
        <w:b/>
        <w:bCs/>
        <w:sz w:val="16"/>
        <w:szCs w:val="16"/>
        <w:lang w:val="en-GB"/>
      </w:rPr>
      <w:t>FINAL</w:t>
    </w:r>
    <w:r w:rsidRPr="007E007C">
      <w:rPr>
        <w:rFonts w:ascii="Verdana" w:hAnsi="Verdana" w:cs="Arial"/>
        <w:b/>
        <w:bCs/>
        <w:sz w:val="16"/>
        <w:szCs w:val="16"/>
        <w:lang w:val="en-GB"/>
      </w:rPr>
      <w:t xml:space="preserve"> VERSION </w:t>
    </w:r>
    <w:r>
      <w:rPr>
        <w:rFonts w:ascii="Verdana" w:hAnsi="Verdana" w:cs="Arial"/>
        <w:sz w:val="16"/>
        <w:szCs w:val="16"/>
        <w:lang w:val="en-GB"/>
      </w:rPr>
      <w:t xml:space="preserve">September </w:t>
    </w:r>
    <w:r w:rsidRPr="007E007C">
      <w:rPr>
        <w:rFonts w:ascii="Verdana" w:hAnsi="Verdana" w:cs="Arial"/>
        <w:sz w:val="16"/>
        <w:szCs w:val="16"/>
        <w:lang w:val="en-GB"/>
      </w:rPr>
      <w:t>2010</w:t>
    </w:r>
    <w:r>
      <w:rPr>
        <w:rFonts w:ascii="Verdana" w:hAnsi="Verdana" w:cs="Arial"/>
        <w:sz w:val="16"/>
        <w:szCs w:val="16"/>
        <w:lang w:val="en-GB"/>
      </w:rPr>
      <w:t xml:space="preserve"> </w:t>
    </w:r>
  </w:p>
  <w:p w:rsidR="00555B33" w:rsidRPr="001D1DDE" w:rsidRDefault="00555B33">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20E" w:rsidRDefault="0085020E" w:rsidP="00494510">
      <w:pPr>
        <w:spacing w:after="0" w:line="240" w:lineRule="auto"/>
      </w:pPr>
      <w:r>
        <w:separator/>
      </w:r>
    </w:p>
  </w:footnote>
  <w:footnote w:type="continuationSeparator" w:id="0">
    <w:p w:rsidR="0085020E" w:rsidRDefault="0085020E" w:rsidP="00494510">
      <w:pPr>
        <w:spacing w:after="0" w:line="240" w:lineRule="auto"/>
      </w:pPr>
      <w:r>
        <w:continuationSeparator/>
      </w:r>
    </w:p>
  </w:footnote>
  <w:footnote w:id="1">
    <w:p w:rsidR="00555B33" w:rsidRDefault="00555B33">
      <w:pPr>
        <w:pStyle w:val="FootnoteText"/>
        <w:rPr>
          <w:rFonts w:ascii="Verdana" w:hAnsi="Verdana"/>
          <w:sz w:val="16"/>
          <w:szCs w:val="16"/>
        </w:rPr>
      </w:pPr>
      <w:r>
        <w:rPr>
          <w:rStyle w:val="FootnoteReference"/>
        </w:rPr>
        <w:footnoteRef/>
      </w:r>
      <w:r w:rsidRPr="00286161">
        <w:rPr>
          <w:vertAlign w:val="superscript"/>
        </w:rPr>
        <w:t>)</w:t>
      </w:r>
      <w:r>
        <w:t xml:space="preserve"> </w:t>
      </w:r>
      <w:r w:rsidRPr="0036401C">
        <w:rPr>
          <w:rFonts w:ascii="Verdana" w:hAnsi="Verdana"/>
          <w:sz w:val="16"/>
          <w:szCs w:val="16"/>
        </w:rPr>
        <w:t>A number of URL’s are used for WAWI but non functional in</w:t>
      </w:r>
      <w:r>
        <w:rPr>
          <w:rFonts w:ascii="Verdana" w:hAnsi="Verdana"/>
          <w:sz w:val="16"/>
          <w:szCs w:val="16"/>
        </w:rPr>
        <w:t xml:space="preserve"> </w:t>
      </w:r>
      <w:r w:rsidRPr="0036401C">
        <w:rPr>
          <w:rFonts w:ascii="Verdana" w:hAnsi="Verdana"/>
          <w:sz w:val="16"/>
          <w:szCs w:val="16"/>
        </w:rPr>
        <w:t xml:space="preserve">2010: </w:t>
      </w:r>
      <w:hyperlink r:id="rId1" w:history="1">
        <w:r w:rsidRPr="0036401C">
          <w:rPr>
            <w:rStyle w:val="Hyperlink"/>
            <w:rFonts w:ascii="Verdana" w:hAnsi="Verdana"/>
            <w:sz w:val="16"/>
            <w:szCs w:val="16"/>
          </w:rPr>
          <w:t>http:</w:t>
        </w:r>
        <w:r>
          <w:rPr>
            <w:rStyle w:val="Hyperlink"/>
            <w:rFonts w:ascii="Verdana" w:hAnsi="Verdana"/>
            <w:sz w:val="16"/>
            <w:szCs w:val="16"/>
          </w:rPr>
          <w:t xml:space="preserve"> / / </w:t>
        </w:r>
        <w:r w:rsidRPr="0036401C">
          <w:rPr>
            <w:rStyle w:val="Hyperlink"/>
            <w:rFonts w:ascii="Verdana" w:hAnsi="Verdana"/>
            <w:sz w:val="16"/>
            <w:szCs w:val="16"/>
          </w:rPr>
          <w:t>www.waterforthepoor.org</w:t>
        </w:r>
      </w:hyperlink>
      <w:r w:rsidRPr="0036401C">
        <w:rPr>
          <w:rFonts w:ascii="Verdana" w:hAnsi="Verdana"/>
          <w:sz w:val="16"/>
          <w:szCs w:val="16"/>
        </w:rPr>
        <w:t xml:space="preserve">, </w:t>
      </w:r>
    </w:p>
    <w:p w:rsidR="00555B33" w:rsidRDefault="00172832" w:rsidP="001A73A8">
      <w:pPr>
        <w:pStyle w:val="FootnoteText"/>
        <w:ind w:left="180"/>
      </w:pPr>
      <w:hyperlink r:id="rId2" w:history="1">
        <w:r w:rsidR="00555B33" w:rsidRPr="0036401C">
          <w:rPr>
            <w:rStyle w:val="Hyperlink"/>
            <w:rFonts w:ascii="Verdana" w:hAnsi="Verdana"/>
            <w:sz w:val="16"/>
            <w:szCs w:val="16"/>
          </w:rPr>
          <w:t>http:</w:t>
        </w:r>
        <w:r w:rsidR="00555B33">
          <w:rPr>
            <w:rStyle w:val="Hyperlink"/>
            <w:rFonts w:ascii="Verdana" w:hAnsi="Verdana"/>
            <w:sz w:val="16"/>
            <w:szCs w:val="16"/>
          </w:rPr>
          <w:t xml:space="preserve"> / / </w:t>
        </w:r>
        <w:r w:rsidR="00555B33" w:rsidRPr="0036401C">
          <w:rPr>
            <w:rStyle w:val="Hyperlink"/>
            <w:rFonts w:ascii="Verdana" w:hAnsi="Verdana"/>
            <w:sz w:val="16"/>
            <w:szCs w:val="16"/>
          </w:rPr>
          <w:t>www.wawipartnership.net</w:t>
        </w:r>
      </w:hyperlink>
      <w:r w:rsidR="00555B33">
        <w:t xml:space="preserve"> </w:t>
      </w:r>
    </w:p>
  </w:footnote>
  <w:footnote w:id="2">
    <w:p w:rsidR="00555B33" w:rsidRPr="00CB65E3" w:rsidRDefault="00555B33" w:rsidP="00544A0A">
      <w:pPr>
        <w:pStyle w:val="FootnoteText"/>
        <w:ind w:left="180" w:hanging="180"/>
        <w:rPr>
          <w:rFonts w:ascii="Verdana" w:hAnsi="Verdana"/>
          <w:sz w:val="16"/>
          <w:szCs w:val="16"/>
        </w:rPr>
      </w:pPr>
      <w:r>
        <w:rPr>
          <w:rStyle w:val="FootnoteReference"/>
        </w:rPr>
        <w:footnoteRef/>
      </w:r>
      <w:r w:rsidRPr="001437CD">
        <w:rPr>
          <w:rFonts w:ascii="Verdana" w:hAnsi="Verdana" w:cs="Times-Roman"/>
          <w:sz w:val="18"/>
          <w:szCs w:val="18"/>
          <w:vertAlign w:val="superscript"/>
        </w:rPr>
        <w:t>)</w:t>
      </w:r>
      <w:r>
        <w:t xml:space="preserve"> </w:t>
      </w:r>
      <w:r w:rsidRPr="00CB65E3">
        <w:rPr>
          <w:rFonts w:ascii="Verdana" w:hAnsi="Verdana"/>
          <w:sz w:val="16"/>
          <w:szCs w:val="16"/>
        </w:rPr>
        <w:t>This service used to archive static versions of websites. Since the expansion of the number of websites became as huge as today, the service stopped.</w:t>
      </w:r>
    </w:p>
  </w:footnote>
  <w:footnote w:id="3">
    <w:p w:rsidR="00555B33" w:rsidRDefault="00555B33" w:rsidP="00FD0FDC">
      <w:pPr>
        <w:pStyle w:val="FootnoteText"/>
      </w:pPr>
      <w:r w:rsidRPr="00293B4F">
        <w:rPr>
          <w:rFonts w:ascii="Verdana" w:eastAsiaTheme="minorEastAsia" w:hAnsi="Verdana"/>
          <w:sz w:val="18"/>
          <w:szCs w:val="18"/>
          <w:vertAlign w:val="superscript"/>
          <w:lang w:val="en-US" w:eastAsia="nl-NL"/>
        </w:rPr>
        <w:footnoteRef/>
      </w:r>
      <w:r w:rsidRPr="00293B4F">
        <w:rPr>
          <w:rFonts w:ascii="Verdana" w:eastAsiaTheme="minorEastAsia" w:hAnsi="Verdana"/>
          <w:sz w:val="18"/>
          <w:szCs w:val="18"/>
          <w:vertAlign w:val="superscript"/>
          <w:lang w:val="en-US" w:eastAsia="nl-NL"/>
        </w:rPr>
        <w:t>)</w:t>
      </w:r>
      <w:r>
        <w:t xml:space="preserve">  </w:t>
      </w:r>
      <w:r>
        <w:rPr>
          <w:lang w:val="en-US"/>
        </w:rPr>
        <w:t xml:space="preserve">Some of these companies include </w:t>
      </w:r>
      <w:r>
        <w:t>Accenture (ex-Andersen), Ernst &amp; Young, British Petroleum, Amoco.</w:t>
      </w:r>
    </w:p>
  </w:footnote>
  <w:footnote w:id="4">
    <w:p w:rsidR="00555B33" w:rsidRDefault="00555B33" w:rsidP="00FD0FDC">
      <w:pPr>
        <w:pStyle w:val="FootnoteText"/>
      </w:pPr>
      <w:r w:rsidRPr="00293B4F">
        <w:rPr>
          <w:rFonts w:ascii="Verdana" w:eastAsiaTheme="minorEastAsia" w:hAnsi="Verdana"/>
          <w:sz w:val="18"/>
          <w:szCs w:val="18"/>
          <w:vertAlign w:val="superscript"/>
          <w:lang w:val="en-US" w:eastAsia="nl-NL"/>
        </w:rPr>
        <w:footnoteRef/>
      </w:r>
      <w:r w:rsidRPr="00293B4F">
        <w:rPr>
          <w:rFonts w:ascii="Verdana" w:eastAsiaTheme="minorEastAsia" w:hAnsi="Verdana"/>
          <w:sz w:val="18"/>
          <w:szCs w:val="18"/>
          <w:vertAlign w:val="superscript"/>
          <w:lang w:val="en-US" w:eastAsia="nl-NL"/>
        </w:rPr>
        <w:t>)</w:t>
      </w:r>
      <w:r>
        <w:t xml:space="preserve"> This describes the SECI model by Nonaka.</w:t>
      </w:r>
      <w:r>
        <w:rPr>
          <w:rFonts w:ascii="Verdana" w:hAnsi="Verdana"/>
        </w:rPr>
        <w:t xml:space="preserve"> </w:t>
      </w:r>
      <w:r>
        <w:t xml:space="preserve"> </w:t>
      </w:r>
      <w:hyperlink r:id="rId3" w:history="1">
        <w:r>
          <w:rPr>
            <w:rStyle w:val="Hyperlink"/>
          </w:rPr>
          <w:t>http: / / www.ejkm.com / volume-2 / v2i1 / v2-i1-art6.htm</w:t>
        </w:r>
      </w:hyperlink>
      <w:r>
        <w:t xml:space="preserve"> </w:t>
      </w:r>
    </w:p>
  </w:footnote>
  <w:footnote w:id="5">
    <w:p w:rsidR="00555B33" w:rsidRDefault="00555B33" w:rsidP="00FD0FDC">
      <w:pPr>
        <w:pStyle w:val="FootnoteText"/>
      </w:pPr>
      <w:r w:rsidRPr="00293B4F">
        <w:rPr>
          <w:rFonts w:ascii="Verdana" w:eastAsiaTheme="minorEastAsia" w:hAnsi="Verdana"/>
          <w:sz w:val="18"/>
          <w:szCs w:val="18"/>
          <w:vertAlign w:val="superscript"/>
          <w:lang w:val="en-US" w:eastAsia="nl-NL"/>
        </w:rPr>
        <w:footnoteRef/>
      </w:r>
      <w:r w:rsidRPr="00293B4F">
        <w:rPr>
          <w:rFonts w:ascii="Verdana" w:eastAsiaTheme="minorEastAsia" w:hAnsi="Verdana"/>
          <w:sz w:val="18"/>
          <w:szCs w:val="18"/>
          <w:vertAlign w:val="superscript"/>
          <w:lang w:val="en-US" w:eastAsia="nl-NL"/>
        </w:rPr>
        <w:t>)</w:t>
      </w:r>
      <w:r>
        <w:t xml:space="preserve">  </w:t>
      </w:r>
      <w:hyperlink r:id="rId4" w:history="1">
        <w:r>
          <w:rPr>
            <w:rStyle w:val="Hyperlink"/>
          </w:rPr>
          <w:t>http: / / www.readwriteweb.com / archives / 002319.php</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Verdana" w:hAnsi="Verdana" w:cs="Arial"/>
        <w:lang w:val="en-GB"/>
      </w:rPr>
      <w:id w:val="6012419"/>
      <w:docPartObj>
        <w:docPartGallery w:val="Page Numbers (Margins)"/>
        <w:docPartUnique/>
      </w:docPartObj>
    </w:sdtPr>
    <w:sdtContent>
      <w:p w:rsidR="00555B33" w:rsidRPr="001E7E85" w:rsidRDefault="00172832" w:rsidP="001E7E85">
        <w:pPr>
          <w:pStyle w:val="Header"/>
          <w:tabs>
            <w:tab w:val="clear" w:pos="4536"/>
            <w:tab w:val="clear" w:pos="9072"/>
            <w:tab w:val="center" w:pos="10065"/>
            <w:tab w:val="right" w:pos="13892"/>
          </w:tabs>
          <w:jc w:val="center"/>
          <w:rPr>
            <w:rFonts w:ascii="Verdana" w:hAnsi="Verdana" w:cs="Arial"/>
            <w:lang w:val="en-GB"/>
          </w:rPr>
        </w:pPr>
        <w:r>
          <w:rPr>
            <w:rFonts w:ascii="Verdana" w:hAnsi="Verdana" w:cs="Arial"/>
            <w:noProof/>
            <w:lang w:val="en-GB" w:eastAsia="zh-TW"/>
          </w:rPr>
          <w:pict>
            <v:rect id="_x0000_s2049" style="position:absolute;left:0;text-align:left;margin-left:681.55pt;margin-top:-85.75pt;width:64.75pt;height:34.15pt;z-index:251660288;mso-width-percent:900;mso-top-percent:100;mso-position-horizontal:right;mso-position-horizontal-relative:right-margin-area;mso-position-vertical-relative:margin;mso-width-percent:900;mso-top-percent:100;mso-width-relative:right-margin-area" o:allowincell="f" stroked="f">
              <v:textbox style="mso-next-textbox:#_x0000_s2049;mso-fit-shape-to-text:t" inset="0,,0">
                <w:txbxContent>
                  <w:p w:rsidR="00555B33" w:rsidRDefault="00555B33">
                    <w:pPr>
                      <w:pBdr>
                        <w:top w:val="single" w:sz="4" w:space="1" w:color="D8D8D8" w:themeColor="background1" w:themeShade="D8"/>
                      </w:pBdr>
                    </w:pPr>
                    <w:r>
                      <w:t xml:space="preserve">Page | </w:t>
                    </w:r>
                    <w:fldSimple w:instr=" PAGE   \* MERGEFORMAT ">
                      <w:r w:rsidR="00B07DEA">
                        <w:rPr>
                          <w:noProof/>
                        </w:rPr>
                        <w:t>12</w:t>
                      </w:r>
                    </w:fldSimple>
                  </w:p>
                </w:txbxContent>
              </v:textbox>
              <w10:wrap anchorx="page"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B33" w:rsidRDefault="00555B33" w:rsidP="006C7707">
    <w:pPr>
      <w:pStyle w:val="Header"/>
      <w:ind w:left="-720"/>
    </w:pPr>
    <w:r w:rsidRPr="00F07834">
      <w:rPr>
        <w:noProof/>
        <w:lang w:val="en-GB" w:eastAsia="en-GB"/>
      </w:rPr>
      <w:drawing>
        <wp:inline distT="0" distB="0" distL="0" distR="0">
          <wp:extent cx="2024235" cy="445273"/>
          <wp:effectExtent l="19050" t="0" r="0" b="0"/>
          <wp:docPr id="7" name="Picture 1" descr="C:\Users\giese\AppData\Local\Microsoft\Windows\Temporary Internet Files\Content.Outlook\YT1SK0XR\Logoirc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ese\AppData\Local\Microsoft\Windows\Temporary Internet Files\Content.Outlook\YT1SK0XR\Logoirc copy.jpg"/>
                  <pic:cNvPicPr>
                    <a:picLocks noChangeAspect="1" noChangeArrowheads="1"/>
                  </pic:cNvPicPr>
                </pic:nvPicPr>
                <pic:blipFill>
                  <a:blip r:embed="rId1"/>
                  <a:srcRect/>
                  <a:stretch>
                    <a:fillRect/>
                  </a:stretch>
                </pic:blipFill>
                <pic:spPr bwMode="auto">
                  <a:xfrm>
                    <a:off x="0" y="0"/>
                    <a:ext cx="2024411" cy="44531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1"/>
    <w:lvl w:ilvl="0">
      <w:start w:val="1"/>
      <w:numFmt w:val="decimal"/>
      <w:lvlText w:val="%1."/>
      <w:lvlJc w:val="left"/>
      <w:pPr>
        <w:tabs>
          <w:tab w:val="num" w:pos="360"/>
        </w:tabs>
        <w:ind w:left="360" w:hanging="360"/>
      </w:pPr>
    </w:lvl>
    <w:lvl w:ilvl="1">
      <w:start w:val="1"/>
      <w:numFmt w:val="decimal"/>
      <w:lvlText w:val="%1.%2"/>
      <w:lvlJc w:val="left"/>
      <w:pPr>
        <w:tabs>
          <w:tab w:val="num" w:pos="765"/>
        </w:tabs>
        <w:ind w:left="765" w:hanging="40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nsid w:val="00000003"/>
    <w:multiLevelType w:val="multilevel"/>
    <w:tmpl w:val="00000003"/>
    <w:name w:val="WW8Num12"/>
    <w:lvl w:ilvl="0">
      <w:numFmt w:val="bullet"/>
      <w:lvlText w:val="-"/>
      <w:lvlJc w:val="left"/>
      <w:pPr>
        <w:tabs>
          <w:tab w:val="num" w:pos="360"/>
        </w:tabs>
        <w:ind w:left="360" w:hanging="360"/>
      </w:pPr>
      <w:rPr>
        <w:rFonts w:ascii="Times New Roman" w:hAnsi="Times New Roman" w:cs="Times New Roman"/>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
    <w:nsid w:val="00000004"/>
    <w:multiLevelType w:val="singleLevel"/>
    <w:tmpl w:val="00000004"/>
    <w:name w:val="WW8Num13"/>
    <w:lvl w:ilvl="0">
      <w:start w:val="1"/>
      <w:numFmt w:val="decimal"/>
      <w:lvlText w:val="%1."/>
      <w:lvlJc w:val="left"/>
      <w:pPr>
        <w:tabs>
          <w:tab w:val="num" w:pos="360"/>
        </w:tabs>
        <w:ind w:left="360" w:hanging="360"/>
      </w:pPr>
      <w:rPr>
        <w:color w:val="auto"/>
      </w:rPr>
    </w:lvl>
  </w:abstractNum>
  <w:abstractNum w:abstractNumId="3">
    <w:nsid w:val="00000005"/>
    <w:multiLevelType w:val="singleLevel"/>
    <w:tmpl w:val="00000005"/>
    <w:name w:val="WW8Num21"/>
    <w:lvl w:ilvl="0">
      <w:numFmt w:val="bullet"/>
      <w:lvlText w:val="-"/>
      <w:lvlJc w:val="left"/>
      <w:pPr>
        <w:tabs>
          <w:tab w:val="num" w:pos="360"/>
        </w:tabs>
        <w:ind w:left="360" w:hanging="360"/>
      </w:pPr>
      <w:rPr>
        <w:rFonts w:ascii="Verdana" w:hAnsi="Verdana" w:cs="Times New Roman"/>
      </w:rPr>
    </w:lvl>
  </w:abstractNum>
  <w:abstractNum w:abstractNumId="4">
    <w:nsid w:val="00000006"/>
    <w:multiLevelType w:val="multilevel"/>
    <w:tmpl w:val="00000006"/>
    <w:name w:val="WW8Num23"/>
    <w:lvl w:ilvl="0">
      <w:start w:val="1"/>
      <w:numFmt w:val="decimal"/>
      <w:lvlText w:val="%1."/>
      <w:lvlJc w:val="left"/>
      <w:pPr>
        <w:tabs>
          <w:tab w:val="num" w:pos="360"/>
        </w:tabs>
        <w:ind w:left="360" w:hanging="360"/>
      </w:pPr>
    </w:lvl>
    <w:lvl w:ilvl="1">
      <w:start w:val="1"/>
      <w:numFmt w:val="decimal"/>
      <w:lvlText w:val="%1.%2"/>
      <w:lvlJc w:val="left"/>
      <w:pPr>
        <w:tabs>
          <w:tab w:val="num" w:pos="765"/>
        </w:tabs>
        <w:ind w:left="765" w:hanging="40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nsid w:val="00000007"/>
    <w:multiLevelType w:val="multilevel"/>
    <w:tmpl w:val="00000007"/>
    <w:name w:val="WW8Num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8"/>
    <w:multiLevelType w:val="singleLevel"/>
    <w:tmpl w:val="00000008"/>
    <w:name w:val="WW8Num25"/>
    <w:lvl w:ilvl="0">
      <w:start w:val="1"/>
      <w:numFmt w:val="decimal"/>
      <w:lvlText w:val="%1)"/>
      <w:lvlJc w:val="left"/>
      <w:pPr>
        <w:tabs>
          <w:tab w:val="num" w:pos="360"/>
        </w:tabs>
        <w:ind w:left="360" w:hanging="360"/>
      </w:pPr>
    </w:lvl>
  </w:abstractNum>
  <w:abstractNum w:abstractNumId="7">
    <w:nsid w:val="00000009"/>
    <w:multiLevelType w:val="singleLevel"/>
    <w:tmpl w:val="603AED48"/>
    <w:lvl w:ilvl="0">
      <w:numFmt w:val="bullet"/>
      <w:lvlText w:val="•"/>
      <w:lvlJc w:val="left"/>
      <w:pPr>
        <w:ind w:left="360" w:hanging="360"/>
      </w:pPr>
      <w:rPr>
        <w:rFonts w:ascii="Calibri" w:eastAsiaTheme="minorHAnsi" w:hAnsi="Calibri" w:cstheme="minorBidi" w:hint="default"/>
        <w:sz w:val="22"/>
      </w:rPr>
    </w:lvl>
  </w:abstractNum>
  <w:abstractNum w:abstractNumId="8">
    <w:nsid w:val="0000000A"/>
    <w:multiLevelType w:val="singleLevel"/>
    <w:tmpl w:val="0000000A"/>
    <w:name w:val="WW8Num27"/>
    <w:lvl w:ilvl="0">
      <w:numFmt w:val="bullet"/>
      <w:lvlText w:val="-"/>
      <w:lvlJc w:val="left"/>
      <w:pPr>
        <w:tabs>
          <w:tab w:val="num" w:pos="360"/>
        </w:tabs>
        <w:ind w:left="360" w:hanging="360"/>
      </w:pPr>
      <w:rPr>
        <w:rFonts w:ascii="Verdana" w:hAnsi="Verdana" w:cs="Times New Roman"/>
      </w:rPr>
    </w:lvl>
  </w:abstractNum>
  <w:abstractNum w:abstractNumId="9">
    <w:nsid w:val="0000000B"/>
    <w:multiLevelType w:val="singleLevel"/>
    <w:tmpl w:val="0000000B"/>
    <w:name w:val="WW8Num29"/>
    <w:lvl w:ilvl="0">
      <w:numFmt w:val="bullet"/>
      <w:lvlText w:val="-"/>
      <w:lvlJc w:val="left"/>
      <w:pPr>
        <w:tabs>
          <w:tab w:val="num" w:pos="360"/>
        </w:tabs>
        <w:ind w:left="360" w:hanging="360"/>
      </w:pPr>
      <w:rPr>
        <w:rFonts w:ascii="Verdana" w:hAnsi="Verdana" w:cs="Times New Roman"/>
      </w:rPr>
    </w:lvl>
  </w:abstractNum>
  <w:abstractNum w:abstractNumId="10">
    <w:nsid w:val="0000000C"/>
    <w:multiLevelType w:val="multilevel"/>
    <w:tmpl w:val="0000000C"/>
    <w:name w:val="WW8Num30"/>
    <w:lvl w:ilvl="0">
      <w:start w:val="1"/>
      <w:numFmt w:val="decimal"/>
      <w:lvlText w:val="%1."/>
      <w:lvlJc w:val="left"/>
      <w:pPr>
        <w:tabs>
          <w:tab w:val="num" w:pos="284"/>
        </w:tabs>
        <w:ind w:left="284" w:hanging="284"/>
      </w:pPr>
    </w:lvl>
    <w:lvl w:ilvl="1">
      <w:start w:val="1"/>
      <w:numFmt w:val="lowerLetter"/>
      <w:lvlText w:val="%2."/>
      <w:lvlJc w:val="left"/>
      <w:pPr>
        <w:tabs>
          <w:tab w:val="num" w:pos="1440"/>
        </w:tabs>
        <w:ind w:left="1440" w:hanging="360"/>
      </w:pPr>
      <w:rPr>
        <w:b/>
        <w:i w:val="0"/>
      </w:rPr>
    </w:lvl>
    <w:lvl w:ilvl="2">
      <w:numFmt w:val="bullet"/>
      <w:lvlText w:val="-"/>
      <w:lvlJc w:val="left"/>
      <w:pPr>
        <w:tabs>
          <w:tab w:val="num" w:pos="2340"/>
        </w:tabs>
        <w:ind w:left="2340" w:hanging="360"/>
      </w:pPr>
      <w:rPr>
        <w:rFonts w:ascii="Verdana" w:hAnsi="Verdana"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D"/>
    <w:multiLevelType w:val="singleLevel"/>
    <w:tmpl w:val="0000000D"/>
    <w:name w:val="WW8Num32"/>
    <w:lvl w:ilvl="0">
      <w:start w:val="3"/>
      <w:numFmt w:val="decimal"/>
      <w:lvlText w:val="%1."/>
      <w:lvlJc w:val="left"/>
      <w:pPr>
        <w:tabs>
          <w:tab w:val="num" w:pos="284"/>
        </w:tabs>
        <w:ind w:left="284" w:hanging="284"/>
      </w:pPr>
    </w:lvl>
  </w:abstractNum>
  <w:abstractNum w:abstractNumId="12">
    <w:nsid w:val="0C401524"/>
    <w:multiLevelType w:val="multilevel"/>
    <w:tmpl w:val="787E0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1B06C2"/>
    <w:multiLevelType w:val="hybridMultilevel"/>
    <w:tmpl w:val="AF0C1598"/>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06516AB"/>
    <w:multiLevelType w:val="hybridMultilevel"/>
    <w:tmpl w:val="9C26D8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1301B8D"/>
    <w:multiLevelType w:val="hybridMultilevel"/>
    <w:tmpl w:val="594AE6C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14791B94"/>
    <w:multiLevelType w:val="hybridMultilevel"/>
    <w:tmpl w:val="5BBCAC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62417CD"/>
    <w:multiLevelType w:val="multilevel"/>
    <w:tmpl w:val="A6AEFB6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6783101"/>
    <w:multiLevelType w:val="hybridMultilevel"/>
    <w:tmpl w:val="866A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0D183D"/>
    <w:multiLevelType w:val="hybridMultilevel"/>
    <w:tmpl w:val="31FE6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631A0A"/>
    <w:multiLevelType w:val="hybridMultilevel"/>
    <w:tmpl w:val="2924D004"/>
    <w:lvl w:ilvl="0" w:tplc="0409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23465B32"/>
    <w:multiLevelType w:val="hybridMultilevel"/>
    <w:tmpl w:val="D26870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9072C33"/>
    <w:multiLevelType w:val="multilevel"/>
    <w:tmpl w:val="AB1E3706"/>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nsid w:val="2CD22AFF"/>
    <w:multiLevelType w:val="hybridMultilevel"/>
    <w:tmpl w:val="719E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117F5A"/>
    <w:multiLevelType w:val="hybridMultilevel"/>
    <w:tmpl w:val="BD608F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36355D20"/>
    <w:multiLevelType w:val="hybridMultilevel"/>
    <w:tmpl w:val="BD5AAC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28538FE"/>
    <w:multiLevelType w:val="hybridMultilevel"/>
    <w:tmpl w:val="4B963A44"/>
    <w:lvl w:ilvl="0" w:tplc="564AB5CE">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35261BC"/>
    <w:multiLevelType w:val="multilevel"/>
    <w:tmpl w:val="A6AEFB6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3942B4"/>
    <w:multiLevelType w:val="multilevel"/>
    <w:tmpl w:val="6994F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DC1C52"/>
    <w:multiLevelType w:val="hybridMultilevel"/>
    <w:tmpl w:val="702CD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8494D79"/>
    <w:multiLevelType w:val="hybridMultilevel"/>
    <w:tmpl w:val="DE54D9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D77237E"/>
    <w:multiLevelType w:val="hybridMultilevel"/>
    <w:tmpl w:val="774885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13A74D7"/>
    <w:multiLevelType w:val="hybridMultilevel"/>
    <w:tmpl w:val="74740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3023A63"/>
    <w:multiLevelType w:val="hybridMultilevel"/>
    <w:tmpl w:val="2E643A56"/>
    <w:lvl w:ilvl="0" w:tplc="564AB5CE">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5F267AE2"/>
    <w:multiLevelType w:val="hybridMultilevel"/>
    <w:tmpl w:val="16889F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65094A1F"/>
    <w:multiLevelType w:val="multilevel"/>
    <w:tmpl w:val="A6AEFB6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936C9F"/>
    <w:multiLevelType w:val="hybridMultilevel"/>
    <w:tmpl w:val="CE8ED13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7D05673"/>
    <w:multiLevelType w:val="multilevel"/>
    <w:tmpl w:val="A6AEFB6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BD81A27"/>
    <w:multiLevelType w:val="hybridMultilevel"/>
    <w:tmpl w:val="011025D8"/>
    <w:lvl w:ilvl="0" w:tplc="564AB5CE">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2B905CC"/>
    <w:multiLevelType w:val="hybridMultilevel"/>
    <w:tmpl w:val="1116E0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741E7FBC"/>
    <w:multiLevelType w:val="hybridMultilevel"/>
    <w:tmpl w:val="DB16697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CCF2FFBA">
      <w:numFmt w:val="bullet"/>
      <w:lvlText w:val="•"/>
      <w:lvlJc w:val="left"/>
      <w:pPr>
        <w:ind w:left="2340" w:hanging="360"/>
      </w:pPr>
      <w:rPr>
        <w:rFonts w:ascii="Verdana" w:eastAsia="Times New Roman" w:hAnsi="Verdana" w:cs="Times New Roman"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743858C0"/>
    <w:multiLevelType w:val="multilevel"/>
    <w:tmpl w:val="63261E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FB736D"/>
    <w:multiLevelType w:val="hybridMultilevel"/>
    <w:tmpl w:val="E12CF66C"/>
    <w:lvl w:ilvl="0" w:tplc="603AED48">
      <w:numFmt w:val="bullet"/>
      <w:lvlText w:val="•"/>
      <w:lvlJc w:val="left"/>
      <w:pPr>
        <w:ind w:left="360" w:hanging="360"/>
      </w:pPr>
      <w:rPr>
        <w:rFonts w:ascii="Calibri" w:eastAsiaTheme="minorHAnsi" w:hAnsi="Calibri" w:cstheme="minorBid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618544B"/>
    <w:multiLevelType w:val="multilevel"/>
    <w:tmpl w:val="30488AC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4">
    <w:nsid w:val="76794607"/>
    <w:multiLevelType w:val="hybridMultilevel"/>
    <w:tmpl w:val="64C8DD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B083EBD"/>
    <w:multiLevelType w:val="hybridMultilevel"/>
    <w:tmpl w:val="3CA88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C3B41F0"/>
    <w:multiLevelType w:val="hybridMultilevel"/>
    <w:tmpl w:val="A7AC19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nsid w:val="7C9940B9"/>
    <w:multiLevelType w:val="hybridMultilevel"/>
    <w:tmpl w:val="7DA22A2C"/>
    <w:lvl w:ilvl="0" w:tplc="564AB5CE">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CC61AAF"/>
    <w:multiLevelType w:val="hybridMultilevel"/>
    <w:tmpl w:val="594AE6C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6"/>
  </w:num>
  <w:num w:numId="2">
    <w:abstractNumId w:val="4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30"/>
  </w:num>
  <w:num w:numId="16">
    <w:abstractNumId w:val="12"/>
  </w:num>
  <w:num w:numId="17">
    <w:abstractNumId w:val="28"/>
  </w:num>
  <w:num w:numId="18">
    <w:abstractNumId w:val="41"/>
  </w:num>
  <w:num w:numId="19">
    <w:abstractNumId w:val="22"/>
  </w:num>
  <w:num w:numId="20">
    <w:abstractNumId w:val="13"/>
  </w:num>
  <w:num w:numId="21">
    <w:abstractNumId w:val="40"/>
  </w:num>
  <w:num w:numId="22">
    <w:abstractNumId w:val="34"/>
  </w:num>
  <w:num w:numId="23">
    <w:abstractNumId w:val="39"/>
  </w:num>
  <w:num w:numId="24">
    <w:abstractNumId w:val="25"/>
  </w:num>
  <w:num w:numId="25">
    <w:abstractNumId w:val="46"/>
  </w:num>
  <w:num w:numId="26">
    <w:abstractNumId w:val="33"/>
  </w:num>
  <w:num w:numId="27">
    <w:abstractNumId w:val="31"/>
  </w:num>
  <w:num w:numId="28">
    <w:abstractNumId w:val="36"/>
  </w:num>
  <w:num w:numId="29">
    <w:abstractNumId w:val="24"/>
  </w:num>
  <w:num w:numId="30">
    <w:abstractNumId w:val="14"/>
  </w:num>
  <w:num w:numId="31">
    <w:abstractNumId w:val="47"/>
  </w:num>
  <w:num w:numId="32">
    <w:abstractNumId w:val="38"/>
  </w:num>
  <w:num w:numId="33">
    <w:abstractNumId w:val="26"/>
  </w:num>
  <w:num w:numId="34">
    <w:abstractNumId w:val="15"/>
  </w:num>
  <w:num w:numId="35">
    <w:abstractNumId w:val="20"/>
  </w:num>
  <w:num w:numId="36">
    <w:abstractNumId w:val="44"/>
  </w:num>
  <w:num w:numId="37">
    <w:abstractNumId w:val="19"/>
  </w:num>
  <w:num w:numId="38">
    <w:abstractNumId w:val="21"/>
  </w:num>
  <w:num w:numId="39">
    <w:abstractNumId w:val="18"/>
  </w:num>
  <w:num w:numId="40">
    <w:abstractNumId w:val="35"/>
  </w:num>
  <w:num w:numId="41">
    <w:abstractNumId w:val="17"/>
  </w:num>
  <w:num w:numId="42">
    <w:abstractNumId w:val="27"/>
  </w:num>
  <w:num w:numId="43">
    <w:abstractNumId w:val="37"/>
  </w:num>
  <w:num w:numId="44">
    <w:abstractNumId w:val="42"/>
  </w:num>
  <w:num w:numId="45">
    <w:abstractNumId w:val="43"/>
  </w:num>
  <w:num w:numId="46">
    <w:abstractNumId w:val="45"/>
  </w:num>
  <w:num w:numId="47">
    <w:abstractNumId w:val="29"/>
  </w:num>
  <w:num w:numId="48">
    <w:abstractNumId w:val="32"/>
  </w:num>
  <w:num w:numId="49">
    <w:abstractNumId w:val="2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494510"/>
    <w:rsid w:val="0000044C"/>
    <w:rsid w:val="00001C89"/>
    <w:rsid w:val="00003E38"/>
    <w:rsid w:val="00010BCF"/>
    <w:rsid w:val="00025108"/>
    <w:rsid w:val="00027C86"/>
    <w:rsid w:val="00031278"/>
    <w:rsid w:val="0003374C"/>
    <w:rsid w:val="00036525"/>
    <w:rsid w:val="00043D5F"/>
    <w:rsid w:val="00050D8B"/>
    <w:rsid w:val="00061B84"/>
    <w:rsid w:val="00073361"/>
    <w:rsid w:val="000812E5"/>
    <w:rsid w:val="00086D12"/>
    <w:rsid w:val="00087578"/>
    <w:rsid w:val="00094C1B"/>
    <w:rsid w:val="00096F48"/>
    <w:rsid w:val="000970BB"/>
    <w:rsid w:val="000A73BE"/>
    <w:rsid w:val="000B37DA"/>
    <w:rsid w:val="000B434C"/>
    <w:rsid w:val="000B46F9"/>
    <w:rsid w:val="000C2C6F"/>
    <w:rsid w:val="000C613D"/>
    <w:rsid w:val="000D53F0"/>
    <w:rsid w:val="000E109A"/>
    <w:rsid w:val="000E5DDC"/>
    <w:rsid w:val="000F0822"/>
    <w:rsid w:val="000F0E36"/>
    <w:rsid w:val="000F0F8E"/>
    <w:rsid w:val="000F4897"/>
    <w:rsid w:val="000F7361"/>
    <w:rsid w:val="00104A85"/>
    <w:rsid w:val="0010552E"/>
    <w:rsid w:val="001066F4"/>
    <w:rsid w:val="00120A92"/>
    <w:rsid w:val="001359EC"/>
    <w:rsid w:val="001437CD"/>
    <w:rsid w:val="00145D8A"/>
    <w:rsid w:val="0014657B"/>
    <w:rsid w:val="001637C0"/>
    <w:rsid w:val="00166197"/>
    <w:rsid w:val="00172832"/>
    <w:rsid w:val="00174237"/>
    <w:rsid w:val="001756A2"/>
    <w:rsid w:val="00176E05"/>
    <w:rsid w:val="00183205"/>
    <w:rsid w:val="00183D85"/>
    <w:rsid w:val="00185FF1"/>
    <w:rsid w:val="001900A9"/>
    <w:rsid w:val="0019588C"/>
    <w:rsid w:val="00196B4F"/>
    <w:rsid w:val="001A05BC"/>
    <w:rsid w:val="001A6E8E"/>
    <w:rsid w:val="001A73A8"/>
    <w:rsid w:val="001B5B3E"/>
    <w:rsid w:val="001C02C1"/>
    <w:rsid w:val="001C1E2F"/>
    <w:rsid w:val="001D1DDE"/>
    <w:rsid w:val="001E67D5"/>
    <w:rsid w:val="001E7E85"/>
    <w:rsid w:val="001F0D84"/>
    <w:rsid w:val="001F6DCD"/>
    <w:rsid w:val="001F74EC"/>
    <w:rsid w:val="0020610F"/>
    <w:rsid w:val="002062A4"/>
    <w:rsid w:val="00212F7F"/>
    <w:rsid w:val="00221358"/>
    <w:rsid w:val="00221F39"/>
    <w:rsid w:val="002248FB"/>
    <w:rsid w:val="00230154"/>
    <w:rsid w:val="0023130F"/>
    <w:rsid w:val="0023284E"/>
    <w:rsid w:val="00236C66"/>
    <w:rsid w:val="00237114"/>
    <w:rsid w:val="00250451"/>
    <w:rsid w:val="00253174"/>
    <w:rsid w:val="0025400E"/>
    <w:rsid w:val="002573A0"/>
    <w:rsid w:val="0027330F"/>
    <w:rsid w:val="00275EB8"/>
    <w:rsid w:val="00282721"/>
    <w:rsid w:val="00283289"/>
    <w:rsid w:val="002860DC"/>
    <w:rsid w:val="00286161"/>
    <w:rsid w:val="00293B4F"/>
    <w:rsid w:val="002944DA"/>
    <w:rsid w:val="00294B5D"/>
    <w:rsid w:val="002A1C50"/>
    <w:rsid w:val="002A479F"/>
    <w:rsid w:val="002A4A05"/>
    <w:rsid w:val="002A50B1"/>
    <w:rsid w:val="002A5855"/>
    <w:rsid w:val="002B40A3"/>
    <w:rsid w:val="002B61E0"/>
    <w:rsid w:val="002E1D46"/>
    <w:rsid w:val="002E26D0"/>
    <w:rsid w:val="002E54DE"/>
    <w:rsid w:val="002E6817"/>
    <w:rsid w:val="002F1F49"/>
    <w:rsid w:val="002F303B"/>
    <w:rsid w:val="002F334B"/>
    <w:rsid w:val="002F64BD"/>
    <w:rsid w:val="00304775"/>
    <w:rsid w:val="0030624D"/>
    <w:rsid w:val="00311732"/>
    <w:rsid w:val="00314255"/>
    <w:rsid w:val="00323261"/>
    <w:rsid w:val="003278EC"/>
    <w:rsid w:val="003332B6"/>
    <w:rsid w:val="00333535"/>
    <w:rsid w:val="00334439"/>
    <w:rsid w:val="00334834"/>
    <w:rsid w:val="003473BF"/>
    <w:rsid w:val="003506D7"/>
    <w:rsid w:val="0035105F"/>
    <w:rsid w:val="00354ECB"/>
    <w:rsid w:val="00356492"/>
    <w:rsid w:val="00357E10"/>
    <w:rsid w:val="0036401C"/>
    <w:rsid w:val="00370450"/>
    <w:rsid w:val="00375155"/>
    <w:rsid w:val="0038340D"/>
    <w:rsid w:val="003870AA"/>
    <w:rsid w:val="00392426"/>
    <w:rsid w:val="00394958"/>
    <w:rsid w:val="00395FF0"/>
    <w:rsid w:val="00396215"/>
    <w:rsid w:val="003A28CE"/>
    <w:rsid w:val="003B6F6A"/>
    <w:rsid w:val="003C0FA9"/>
    <w:rsid w:val="003C51D1"/>
    <w:rsid w:val="003D1376"/>
    <w:rsid w:val="003D30F2"/>
    <w:rsid w:val="003D3419"/>
    <w:rsid w:val="003D3680"/>
    <w:rsid w:val="003F0C08"/>
    <w:rsid w:val="00401941"/>
    <w:rsid w:val="00402B57"/>
    <w:rsid w:val="00404BBF"/>
    <w:rsid w:val="004061EA"/>
    <w:rsid w:val="00411971"/>
    <w:rsid w:val="00411AA5"/>
    <w:rsid w:val="004159B5"/>
    <w:rsid w:val="00416147"/>
    <w:rsid w:val="004522C3"/>
    <w:rsid w:val="00460E03"/>
    <w:rsid w:val="00467C7E"/>
    <w:rsid w:val="004733FC"/>
    <w:rsid w:val="0048018C"/>
    <w:rsid w:val="00480DFE"/>
    <w:rsid w:val="00484B37"/>
    <w:rsid w:val="00485445"/>
    <w:rsid w:val="004940B1"/>
    <w:rsid w:val="00494510"/>
    <w:rsid w:val="00494CB2"/>
    <w:rsid w:val="00496292"/>
    <w:rsid w:val="00497A27"/>
    <w:rsid w:val="004A05FD"/>
    <w:rsid w:val="004A13C5"/>
    <w:rsid w:val="004A42FE"/>
    <w:rsid w:val="004A5321"/>
    <w:rsid w:val="004B31CD"/>
    <w:rsid w:val="004C54B3"/>
    <w:rsid w:val="004D00E4"/>
    <w:rsid w:val="004D30FF"/>
    <w:rsid w:val="004E668C"/>
    <w:rsid w:val="004F386B"/>
    <w:rsid w:val="004F3BD6"/>
    <w:rsid w:val="004F7D4B"/>
    <w:rsid w:val="0050224D"/>
    <w:rsid w:val="00505DBD"/>
    <w:rsid w:val="00513DAD"/>
    <w:rsid w:val="00514E92"/>
    <w:rsid w:val="005200B7"/>
    <w:rsid w:val="005261DB"/>
    <w:rsid w:val="00543810"/>
    <w:rsid w:val="00544A0A"/>
    <w:rsid w:val="005509C5"/>
    <w:rsid w:val="00553739"/>
    <w:rsid w:val="005544B4"/>
    <w:rsid w:val="00554670"/>
    <w:rsid w:val="00555B33"/>
    <w:rsid w:val="0055610A"/>
    <w:rsid w:val="00560C81"/>
    <w:rsid w:val="00570916"/>
    <w:rsid w:val="00584B52"/>
    <w:rsid w:val="005851DB"/>
    <w:rsid w:val="00586FF4"/>
    <w:rsid w:val="005879B3"/>
    <w:rsid w:val="005A5056"/>
    <w:rsid w:val="005A7BDA"/>
    <w:rsid w:val="005D0820"/>
    <w:rsid w:val="005D2F96"/>
    <w:rsid w:val="005D6BFA"/>
    <w:rsid w:val="005D74FF"/>
    <w:rsid w:val="005E0034"/>
    <w:rsid w:val="005E3D9C"/>
    <w:rsid w:val="005E4099"/>
    <w:rsid w:val="005E46AB"/>
    <w:rsid w:val="005E7117"/>
    <w:rsid w:val="006017B1"/>
    <w:rsid w:val="00610FB6"/>
    <w:rsid w:val="00614F4F"/>
    <w:rsid w:val="00615192"/>
    <w:rsid w:val="006241D6"/>
    <w:rsid w:val="00624652"/>
    <w:rsid w:val="00631F23"/>
    <w:rsid w:val="00632011"/>
    <w:rsid w:val="00634F9A"/>
    <w:rsid w:val="00644887"/>
    <w:rsid w:val="00650063"/>
    <w:rsid w:val="00650C1A"/>
    <w:rsid w:val="00653EBA"/>
    <w:rsid w:val="00660CC7"/>
    <w:rsid w:val="0066172F"/>
    <w:rsid w:val="006657AD"/>
    <w:rsid w:val="0066735A"/>
    <w:rsid w:val="00674028"/>
    <w:rsid w:val="006754DF"/>
    <w:rsid w:val="00676894"/>
    <w:rsid w:val="00693B85"/>
    <w:rsid w:val="00695AAD"/>
    <w:rsid w:val="00696295"/>
    <w:rsid w:val="00697857"/>
    <w:rsid w:val="006A15F7"/>
    <w:rsid w:val="006B13AD"/>
    <w:rsid w:val="006B24D2"/>
    <w:rsid w:val="006B3C2A"/>
    <w:rsid w:val="006C441D"/>
    <w:rsid w:val="006C7707"/>
    <w:rsid w:val="006C7FD8"/>
    <w:rsid w:val="006D2B9A"/>
    <w:rsid w:val="006F1891"/>
    <w:rsid w:val="006F331F"/>
    <w:rsid w:val="006F4359"/>
    <w:rsid w:val="006F45AD"/>
    <w:rsid w:val="0070154B"/>
    <w:rsid w:val="007029D5"/>
    <w:rsid w:val="00705AA2"/>
    <w:rsid w:val="007069E3"/>
    <w:rsid w:val="0070771D"/>
    <w:rsid w:val="0071406A"/>
    <w:rsid w:val="00743330"/>
    <w:rsid w:val="007453DB"/>
    <w:rsid w:val="00745E2B"/>
    <w:rsid w:val="007518EC"/>
    <w:rsid w:val="007564D0"/>
    <w:rsid w:val="007631DF"/>
    <w:rsid w:val="00767613"/>
    <w:rsid w:val="00772F92"/>
    <w:rsid w:val="00776049"/>
    <w:rsid w:val="007761CD"/>
    <w:rsid w:val="00780E6A"/>
    <w:rsid w:val="00781A45"/>
    <w:rsid w:val="007843BF"/>
    <w:rsid w:val="007A1126"/>
    <w:rsid w:val="007A18E8"/>
    <w:rsid w:val="007A1D0F"/>
    <w:rsid w:val="007A40CC"/>
    <w:rsid w:val="007B1163"/>
    <w:rsid w:val="007B3BB7"/>
    <w:rsid w:val="007B635D"/>
    <w:rsid w:val="007C1410"/>
    <w:rsid w:val="007E007C"/>
    <w:rsid w:val="007E3765"/>
    <w:rsid w:val="007E4ABE"/>
    <w:rsid w:val="007E6A4A"/>
    <w:rsid w:val="007F569C"/>
    <w:rsid w:val="007F6635"/>
    <w:rsid w:val="007F734B"/>
    <w:rsid w:val="00800DB3"/>
    <w:rsid w:val="00805F39"/>
    <w:rsid w:val="00812DCF"/>
    <w:rsid w:val="008238D4"/>
    <w:rsid w:val="008259C3"/>
    <w:rsid w:val="00826B39"/>
    <w:rsid w:val="00830E23"/>
    <w:rsid w:val="008316C1"/>
    <w:rsid w:val="00832459"/>
    <w:rsid w:val="008327E2"/>
    <w:rsid w:val="008336CD"/>
    <w:rsid w:val="0083722B"/>
    <w:rsid w:val="00847232"/>
    <w:rsid w:val="00847A1D"/>
    <w:rsid w:val="0085020E"/>
    <w:rsid w:val="00852E3E"/>
    <w:rsid w:val="008743AD"/>
    <w:rsid w:val="00874FC2"/>
    <w:rsid w:val="00875E25"/>
    <w:rsid w:val="00877263"/>
    <w:rsid w:val="00877CD5"/>
    <w:rsid w:val="00884CF0"/>
    <w:rsid w:val="008B034A"/>
    <w:rsid w:val="008B726E"/>
    <w:rsid w:val="008C24B9"/>
    <w:rsid w:val="008C5583"/>
    <w:rsid w:val="008C7608"/>
    <w:rsid w:val="008C76AD"/>
    <w:rsid w:val="008C7A82"/>
    <w:rsid w:val="008E7226"/>
    <w:rsid w:val="008F1C84"/>
    <w:rsid w:val="0090499C"/>
    <w:rsid w:val="009052B3"/>
    <w:rsid w:val="00910580"/>
    <w:rsid w:val="00910863"/>
    <w:rsid w:val="00916668"/>
    <w:rsid w:val="00922659"/>
    <w:rsid w:val="00924E92"/>
    <w:rsid w:val="009363AF"/>
    <w:rsid w:val="00937B0D"/>
    <w:rsid w:val="009449F6"/>
    <w:rsid w:val="00953E42"/>
    <w:rsid w:val="00965F22"/>
    <w:rsid w:val="00967428"/>
    <w:rsid w:val="009700F8"/>
    <w:rsid w:val="00973666"/>
    <w:rsid w:val="00974994"/>
    <w:rsid w:val="00987A60"/>
    <w:rsid w:val="00992C30"/>
    <w:rsid w:val="009A2B16"/>
    <w:rsid w:val="009B0774"/>
    <w:rsid w:val="009B5C8B"/>
    <w:rsid w:val="009C150F"/>
    <w:rsid w:val="009C1E03"/>
    <w:rsid w:val="009D4914"/>
    <w:rsid w:val="009D4BEF"/>
    <w:rsid w:val="009D5E38"/>
    <w:rsid w:val="009D6F12"/>
    <w:rsid w:val="009D7025"/>
    <w:rsid w:val="009E405D"/>
    <w:rsid w:val="009F1DD6"/>
    <w:rsid w:val="00A004D2"/>
    <w:rsid w:val="00A13385"/>
    <w:rsid w:val="00A262CE"/>
    <w:rsid w:val="00A269E8"/>
    <w:rsid w:val="00A40088"/>
    <w:rsid w:val="00A4014B"/>
    <w:rsid w:val="00A42163"/>
    <w:rsid w:val="00A62361"/>
    <w:rsid w:val="00A6415F"/>
    <w:rsid w:val="00A643FB"/>
    <w:rsid w:val="00A72098"/>
    <w:rsid w:val="00A81EEE"/>
    <w:rsid w:val="00A82F55"/>
    <w:rsid w:val="00A857D3"/>
    <w:rsid w:val="00A9137C"/>
    <w:rsid w:val="00A94E3E"/>
    <w:rsid w:val="00AA0BFE"/>
    <w:rsid w:val="00AA1635"/>
    <w:rsid w:val="00AB2861"/>
    <w:rsid w:val="00AB3F9F"/>
    <w:rsid w:val="00AC3A8C"/>
    <w:rsid w:val="00AC6D01"/>
    <w:rsid w:val="00AD2E87"/>
    <w:rsid w:val="00AD3445"/>
    <w:rsid w:val="00AD747B"/>
    <w:rsid w:val="00AE1812"/>
    <w:rsid w:val="00AE1AB7"/>
    <w:rsid w:val="00AE3D79"/>
    <w:rsid w:val="00B07DEA"/>
    <w:rsid w:val="00B120ED"/>
    <w:rsid w:val="00B12EC0"/>
    <w:rsid w:val="00B12F0F"/>
    <w:rsid w:val="00B14603"/>
    <w:rsid w:val="00B25C5C"/>
    <w:rsid w:val="00B27759"/>
    <w:rsid w:val="00B362C3"/>
    <w:rsid w:val="00B4153B"/>
    <w:rsid w:val="00B44CF9"/>
    <w:rsid w:val="00B44F5A"/>
    <w:rsid w:val="00B471F8"/>
    <w:rsid w:val="00B61A2C"/>
    <w:rsid w:val="00B61FA0"/>
    <w:rsid w:val="00B6715A"/>
    <w:rsid w:val="00B70A41"/>
    <w:rsid w:val="00B77178"/>
    <w:rsid w:val="00B871F8"/>
    <w:rsid w:val="00B9311B"/>
    <w:rsid w:val="00B97001"/>
    <w:rsid w:val="00BA44A0"/>
    <w:rsid w:val="00BB6BBD"/>
    <w:rsid w:val="00BC39A6"/>
    <w:rsid w:val="00BC57B3"/>
    <w:rsid w:val="00BD2BA6"/>
    <w:rsid w:val="00BD6DE0"/>
    <w:rsid w:val="00BF1C0A"/>
    <w:rsid w:val="00BF3358"/>
    <w:rsid w:val="00BF656A"/>
    <w:rsid w:val="00C02982"/>
    <w:rsid w:val="00C05A43"/>
    <w:rsid w:val="00C075BD"/>
    <w:rsid w:val="00C11B55"/>
    <w:rsid w:val="00C14D0B"/>
    <w:rsid w:val="00C17B4B"/>
    <w:rsid w:val="00C202E9"/>
    <w:rsid w:val="00C207AF"/>
    <w:rsid w:val="00C20F99"/>
    <w:rsid w:val="00C2388F"/>
    <w:rsid w:val="00C24833"/>
    <w:rsid w:val="00C30502"/>
    <w:rsid w:val="00C33BBE"/>
    <w:rsid w:val="00C41EE0"/>
    <w:rsid w:val="00C61DB7"/>
    <w:rsid w:val="00C62079"/>
    <w:rsid w:val="00C6320F"/>
    <w:rsid w:val="00C65CF4"/>
    <w:rsid w:val="00C804E1"/>
    <w:rsid w:val="00C9075E"/>
    <w:rsid w:val="00C96EF8"/>
    <w:rsid w:val="00CB4EBC"/>
    <w:rsid w:val="00CB65E3"/>
    <w:rsid w:val="00CD3541"/>
    <w:rsid w:val="00CD3E59"/>
    <w:rsid w:val="00CE3897"/>
    <w:rsid w:val="00CE411C"/>
    <w:rsid w:val="00CE6494"/>
    <w:rsid w:val="00CF46BF"/>
    <w:rsid w:val="00CF7986"/>
    <w:rsid w:val="00D001D1"/>
    <w:rsid w:val="00D01C42"/>
    <w:rsid w:val="00D037A6"/>
    <w:rsid w:val="00D03D3D"/>
    <w:rsid w:val="00D103EE"/>
    <w:rsid w:val="00D11188"/>
    <w:rsid w:val="00D1240A"/>
    <w:rsid w:val="00D13285"/>
    <w:rsid w:val="00D264FD"/>
    <w:rsid w:val="00D27CD4"/>
    <w:rsid w:val="00D335BD"/>
    <w:rsid w:val="00D35D82"/>
    <w:rsid w:val="00D45BD6"/>
    <w:rsid w:val="00D51959"/>
    <w:rsid w:val="00D533D7"/>
    <w:rsid w:val="00D55776"/>
    <w:rsid w:val="00D56C6C"/>
    <w:rsid w:val="00D62462"/>
    <w:rsid w:val="00D64917"/>
    <w:rsid w:val="00D74047"/>
    <w:rsid w:val="00D749E3"/>
    <w:rsid w:val="00D77677"/>
    <w:rsid w:val="00D77978"/>
    <w:rsid w:val="00D77E5F"/>
    <w:rsid w:val="00D85824"/>
    <w:rsid w:val="00D85FDF"/>
    <w:rsid w:val="00D9034A"/>
    <w:rsid w:val="00D90646"/>
    <w:rsid w:val="00DA202B"/>
    <w:rsid w:val="00DA5746"/>
    <w:rsid w:val="00DB0CDB"/>
    <w:rsid w:val="00DC66B0"/>
    <w:rsid w:val="00DD3E35"/>
    <w:rsid w:val="00DD482E"/>
    <w:rsid w:val="00DD4E74"/>
    <w:rsid w:val="00DE27B9"/>
    <w:rsid w:val="00DF5012"/>
    <w:rsid w:val="00E12D0F"/>
    <w:rsid w:val="00E16B67"/>
    <w:rsid w:val="00E23DF8"/>
    <w:rsid w:val="00E332F8"/>
    <w:rsid w:val="00E52D99"/>
    <w:rsid w:val="00E572FA"/>
    <w:rsid w:val="00E572FC"/>
    <w:rsid w:val="00E60C55"/>
    <w:rsid w:val="00E6401B"/>
    <w:rsid w:val="00E64538"/>
    <w:rsid w:val="00E704B7"/>
    <w:rsid w:val="00E7498B"/>
    <w:rsid w:val="00E80774"/>
    <w:rsid w:val="00E8645E"/>
    <w:rsid w:val="00E94EAA"/>
    <w:rsid w:val="00E9539B"/>
    <w:rsid w:val="00E97612"/>
    <w:rsid w:val="00EA029F"/>
    <w:rsid w:val="00EA1BFF"/>
    <w:rsid w:val="00EB0E1E"/>
    <w:rsid w:val="00EC1426"/>
    <w:rsid w:val="00EC3679"/>
    <w:rsid w:val="00EC6571"/>
    <w:rsid w:val="00EC7CD5"/>
    <w:rsid w:val="00ED1E99"/>
    <w:rsid w:val="00ED32F5"/>
    <w:rsid w:val="00ED4AAA"/>
    <w:rsid w:val="00EE198C"/>
    <w:rsid w:val="00EE4F0E"/>
    <w:rsid w:val="00EF0160"/>
    <w:rsid w:val="00EF0C93"/>
    <w:rsid w:val="00EF28C5"/>
    <w:rsid w:val="00EF4BF8"/>
    <w:rsid w:val="00F07834"/>
    <w:rsid w:val="00F07981"/>
    <w:rsid w:val="00F27AC5"/>
    <w:rsid w:val="00F305E6"/>
    <w:rsid w:val="00F35242"/>
    <w:rsid w:val="00F371BB"/>
    <w:rsid w:val="00F41E01"/>
    <w:rsid w:val="00F42523"/>
    <w:rsid w:val="00F427BB"/>
    <w:rsid w:val="00F42B1E"/>
    <w:rsid w:val="00F444E7"/>
    <w:rsid w:val="00F518D3"/>
    <w:rsid w:val="00F60E68"/>
    <w:rsid w:val="00F61C8D"/>
    <w:rsid w:val="00F6336F"/>
    <w:rsid w:val="00F74BB8"/>
    <w:rsid w:val="00F83210"/>
    <w:rsid w:val="00FA4DF8"/>
    <w:rsid w:val="00FA5400"/>
    <w:rsid w:val="00FC5AE0"/>
    <w:rsid w:val="00FC5D01"/>
    <w:rsid w:val="00FC6262"/>
    <w:rsid w:val="00FD0FDC"/>
    <w:rsid w:val="00FD261D"/>
    <w:rsid w:val="00FD42C0"/>
    <w:rsid w:val="00FD4CA5"/>
    <w:rsid w:val="00FE6448"/>
    <w:rsid w:val="00FE7FF2"/>
  </w:rsids>
  <m:mathPr>
    <m:mathFont m:val="Cambria Math"/>
    <m:brkBin m:val="before"/>
    <m:brkBinSub m:val="--"/>
    <m:smallFrac m:val="off"/>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5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94510"/>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94510"/>
  </w:style>
  <w:style w:type="paragraph" w:styleId="Footer">
    <w:name w:val="footer"/>
    <w:basedOn w:val="Normal"/>
    <w:link w:val="FooterChar"/>
    <w:uiPriority w:val="99"/>
    <w:semiHidden/>
    <w:unhideWhenUsed/>
    <w:rsid w:val="00494510"/>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94510"/>
  </w:style>
  <w:style w:type="paragraph" w:styleId="ListParagraph">
    <w:name w:val="List Paragraph"/>
    <w:basedOn w:val="Normal"/>
    <w:uiPriority w:val="34"/>
    <w:qFormat/>
    <w:rsid w:val="00494510"/>
    <w:pPr>
      <w:ind w:left="720"/>
      <w:contextualSpacing/>
    </w:pPr>
  </w:style>
  <w:style w:type="table" w:styleId="TableGrid">
    <w:name w:val="Table Grid"/>
    <w:basedOn w:val="TableNormal"/>
    <w:uiPriority w:val="59"/>
    <w:rsid w:val="001F6D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003E38"/>
    <w:rPr>
      <w:color w:val="0000FF"/>
      <w:u w:val="single"/>
    </w:rPr>
  </w:style>
  <w:style w:type="paragraph" w:customStyle="1" w:styleId="html-head1">
    <w:name w:val="html-head1"/>
    <w:basedOn w:val="Normal"/>
    <w:next w:val="Normal"/>
    <w:uiPriority w:val="99"/>
    <w:rsid w:val="00826B39"/>
    <w:pPr>
      <w:keepNext/>
      <w:widowControl w:val="0"/>
      <w:autoSpaceDE w:val="0"/>
      <w:autoSpaceDN w:val="0"/>
      <w:adjustRightInd w:val="0"/>
      <w:spacing w:before="90" w:after="180" w:line="240" w:lineRule="auto"/>
    </w:pPr>
    <w:rPr>
      <w:rFonts w:ascii="Arial" w:eastAsiaTheme="minorEastAsia" w:hAnsi="Arial" w:cs="Arial"/>
      <w:sz w:val="32"/>
      <w:szCs w:val="32"/>
      <w:u w:val="single"/>
      <w:lang w:eastAsia="nl-NL"/>
    </w:rPr>
  </w:style>
  <w:style w:type="paragraph" w:customStyle="1" w:styleId="html-head3">
    <w:name w:val="html-head3"/>
    <w:basedOn w:val="Normal"/>
    <w:next w:val="Normal"/>
    <w:uiPriority w:val="99"/>
    <w:rsid w:val="00826B39"/>
    <w:pPr>
      <w:keepNext/>
      <w:widowControl w:val="0"/>
      <w:autoSpaceDE w:val="0"/>
      <w:autoSpaceDN w:val="0"/>
      <w:adjustRightInd w:val="0"/>
      <w:spacing w:before="90" w:after="180" w:line="240" w:lineRule="auto"/>
    </w:pPr>
    <w:rPr>
      <w:rFonts w:ascii="Arial" w:eastAsiaTheme="minorEastAsia" w:hAnsi="Arial" w:cs="Arial"/>
      <w:sz w:val="25"/>
      <w:szCs w:val="25"/>
      <w:u w:val="single"/>
      <w:lang w:eastAsia="nl-NL"/>
    </w:rPr>
  </w:style>
  <w:style w:type="paragraph" w:customStyle="1" w:styleId="html-head4">
    <w:name w:val="html-head4"/>
    <w:basedOn w:val="Normal"/>
    <w:next w:val="Normal"/>
    <w:uiPriority w:val="99"/>
    <w:rsid w:val="00826B39"/>
    <w:pPr>
      <w:keepNext/>
      <w:widowControl w:val="0"/>
      <w:autoSpaceDE w:val="0"/>
      <w:autoSpaceDN w:val="0"/>
      <w:adjustRightInd w:val="0"/>
      <w:spacing w:before="90" w:after="180" w:line="240" w:lineRule="auto"/>
    </w:pPr>
    <w:rPr>
      <w:rFonts w:ascii="Arial" w:eastAsiaTheme="minorEastAsia" w:hAnsi="Arial" w:cs="Arial"/>
      <w:u w:val="single"/>
      <w:lang w:eastAsia="nl-NL"/>
    </w:rPr>
  </w:style>
  <w:style w:type="paragraph" w:styleId="BalloonText">
    <w:name w:val="Balloon Text"/>
    <w:basedOn w:val="Normal"/>
    <w:link w:val="BalloonTextChar"/>
    <w:uiPriority w:val="99"/>
    <w:semiHidden/>
    <w:unhideWhenUsed/>
    <w:rsid w:val="00826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B39"/>
    <w:rPr>
      <w:rFonts w:ascii="Tahoma" w:hAnsi="Tahoma" w:cs="Tahoma"/>
      <w:sz w:val="16"/>
      <w:szCs w:val="16"/>
    </w:rPr>
  </w:style>
  <w:style w:type="paragraph" w:styleId="FootnoteText">
    <w:name w:val="footnote text"/>
    <w:basedOn w:val="Normal"/>
    <w:link w:val="FootnoteTextChar"/>
    <w:semiHidden/>
    <w:rsid w:val="00FD0FDC"/>
    <w:pPr>
      <w:suppressAutoHyphens/>
      <w:spacing w:after="0" w:line="240" w:lineRule="auto"/>
    </w:pPr>
    <w:rPr>
      <w:rFonts w:ascii="Times New Roman" w:eastAsia="Times New Roman" w:hAnsi="Times New Roman" w:cs="Times New Roman"/>
      <w:sz w:val="20"/>
      <w:szCs w:val="20"/>
      <w:lang w:val="en-GB" w:eastAsia="ar-SA"/>
    </w:rPr>
  </w:style>
  <w:style w:type="character" w:customStyle="1" w:styleId="FootnoteTextChar">
    <w:name w:val="Footnote Text Char"/>
    <w:basedOn w:val="DefaultParagraphFont"/>
    <w:link w:val="FootnoteText"/>
    <w:semiHidden/>
    <w:rsid w:val="00FD0FDC"/>
    <w:rPr>
      <w:rFonts w:ascii="Times New Roman" w:eastAsia="Times New Roman" w:hAnsi="Times New Roman" w:cs="Times New Roman"/>
      <w:sz w:val="20"/>
      <w:szCs w:val="20"/>
      <w:lang w:val="en-GB" w:eastAsia="ar-SA"/>
    </w:rPr>
  </w:style>
  <w:style w:type="character" w:styleId="FootnoteReference">
    <w:name w:val="footnote reference"/>
    <w:basedOn w:val="DefaultParagraphFont"/>
    <w:uiPriority w:val="99"/>
    <w:semiHidden/>
    <w:unhideWhenUsed/>
    <w:rsid w:val="00E12D0F"/>
    <w:rPr>
      <w:vertAlign w:val="superscript"/>
    </w:rPr>
  </w:style>
  <w:style w:type="paragraph" w:styleId="NormalWeb">
    <w:name w:val="Normal (Web)"/>
    <w:basedOn w:val="Normal"/>
    <w:uiPriority w:val="99"/>
    <w:unhideWhenUsed/>
    <w:rsid w:val="00D9064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D90646"/>
    <w:rPr>
      <w:b/>
      <w:bCs/>
    </w:rPr>
  </w:style>
  <w:style w:type="character" w:customStyle="1" w:styleId="originally-created-by">
    <w:name w:val="originally-created-by"/>
    <w:basedOn w:val="DefaultParagraphFont"/>
    <w:rsid w:val="007B3BB7"/>
  </w:style>
  <w:style w:type="character" w:customStyle="1" w:styleId="person">
    <w:name w:val="person"/>
    <w:basedOn w:val="DefaultParagraphFont"/>
    <w:rsid w:val="007B3BB7"/>
  </w:style>
  <w:style w:type="character" w:customStyle="1" w:styleId="byline-separator">
    <w:name w:val="byline-separator"/>
    <w:basedOn w:val="DefaultParagraphFont"/>
    <w:rsid w:val="007B3BB7"/>
  </w:style>
  <w:style w:type="character" w:customStyle="1" w:styleId="last-updated-by">
    <w:name w:val="last-updated-by"/>
    <w:basedOn w:val="DefaultParagraphFont"/>
    <w:rsid w:val="007B3BB7"/>
  </w:style>
  <w:style w:type="character" w:customStyle="1" w:styleId="revision-count">
    <w:name w:val="revision-count"/>
    <w:basedOn w:val="DefaultParagraphFont"/>
    <w:rsid w:val="007B3BB7"/>
  </w:style>
  <w:style w:type="paragraph" w:customStyle="1" w:styleId="Default">
    <w:name w:val="Default"/>
    <w:rsid w:val="004940B1"/>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D261D"/>
    <w:rPr>
      <w:sz w:val="16"/>
      <w:szCs w:val="16"/>
    </w:rPr>
  </w:style>
  <w:style w:type="paragraph" w:styleId="CommentText">
    <w:name w:val="annotation text"/>
    <w:basedOn w:val="Normal"/>
    <w:link w:val="CommentTextChar"/>
    <w:uiPriority w:val="99"/>
    <w:semiHidden/>
    <w:unhideWhenUsed/>
    <w:rsid w:val="00FD261D"/>
    <w:pPr>
      <w:spacing w:line="240" w:lineRule="auto"/>
    </w:pPr>
    <w:rPr>
      <w:sz w:val="20"/>
      <w:szCs w:val="20"/>
    </w:rPr>
  </w:style>
  <w:style w:type="character" w:customStyle="1" w:styleId="CommentTextChar">
    <w:name w:val="Comment Text Char"/>
    <w:basedOn w:val="DefaultParagraphFont"/>
    <w:link w:val="CommentText"/>
    <w:uiPriority w:val="99"/>
    <w:semiHidden/>
    <w:rsid w:val="00FD261D"/>
    <w:rPr>
      <w:sz w:val="20"/>
      <w:szCs w:val="20"/>
    </w:rPr>
  </w:style>
  <w:style w:type="paragraph" w:styleId="CommentSubject">
    <w:name w:val="annotation subject"/>
    <w:basedOn w:val="CommentText"/>
    <w:next w:val="CommentText"/>
    <w:link w:val="CommentSubjectChar"/>
    <w:uiPriority w:val="99"/>
    <w:semiHidden/>
    <w:unhideWhenUsed/>
    <w:rsid w:val="00FD261D"/>
    <w:rPr>
      <w:b/>
      <w:bCs/>
    </w:rPr>
  </w:style>
  <w:style w:type="character" w:customStyle="1" w:styleId="CommentSubjectChar">
    <w:name w:val="Comment Subject Char"/>
    <w:basedOn w:val="CommentTextChar"/>
    <w:link w:val="CommentSubject"/>
    <w:uiPriority w:val="99"/>
    <w:semiHidden/>
    <w:rsid w:val="00FD261D"/>
    <w:rPr>
      <w:b/>
      <w:bCs/>
    </w:rPr>
  </w:style>
  <w:style w:type="character" w:styleId="Emphasis">
    <w:name w:val="Emphasis"/>
    <w:basedOn w:val="DefaultParagraphFont"/>
    <w:uiPriority w:val="20"/>
    <w:qFormat/>
    <w:rsid w:val="004B31CD"/>
    <w:rPr>
      <w:b/>
      <w:bCs/>
      <w:i w:val="0"/>
      <w:iCs w:val="0"/>
    </w:rPr>
  </w:style>
</w:styles>
</file>

<file path=word/webSettings.xml><?xml version="1.0" encoding="utf-8"?>
<w:webSettings xmlns:r="http://schemas.openxmlformats.org/officeDocument/2006/relationships" xmlns:w="http://schemas.openxmlformats.org/wordprocessingml/2006/main">
  <w:divs>
    <w:div w:id="257980571">
      <w:bodyDiv w:val="1"/>
      <w:marLeft w:val="0"/>
      <w:marRight w:val="0"/>
      <w:marTop w:val="0"/>
      <w:marBottom w:val="0"/>
      <w:divBdr>
        <w:top w:val="none" w:sz="0" w:space="0" w:color="auto"/>
        <w:left w:val="none" w:sz="0" w:space="0" w:color="auto"/>
        <w:bottom w:val="none" w:sz="0" w:space="0" w:color="auto"/>
        <w:right w:val="none" w:sz="0" w:space="0" w:color="auto"/>
      </w:divBdr>
    </w:div>
    <w:div w:id="452553629">
      <w:bodyDiv w:val="1"/>
      <w:marLeft w:val="0"/>
      <w:marRight w:val="0"/>
      <w:marTop w:val="0"/>
      <w:marBottom w:val="0"/>
      <w:divBdr>
        <w:top w:val="none" w:sz="0" w:space="0" w:color="auto"/>
        <w:left w:val="none" w:sz="0" w:space="0" w:color="auto"/>
        <w:bottom w:val="none" w:sz="0" w:space="0" w:color="auto"/>
        <w:right w:val="none" w:sz="0" w:space="0" w:color="auto"/>
      </w:divBdr>
    </w:div>
    <w:div w:id="457918747">
      <w:bodyDiv w:val="1"/>
      <w:marLeft w:val="0"/>
      <w:marRight w:val="0"/>
      <w:marTop w:val="0"/>
      <w:marBottom w:val="0"/>
      <w:divBdr>
        <w:top w:val="none" w:sz="0" w:space="0" w:color="auto"/>
        <w:left w:val="none" w:sz="0" w:space="0" w:color="auto"/>
        <w:bottom w:val="none" w:sz="0" w:space="0" w:color="auto"/>
        <w:right w:val="none" w:sz="0" w:space="0" w:color="auto"/>
      </w:divBdr>
    </w:div>
    <w:div w:id="574558559">
      <w:bodyDiv w:val="1"/>
      <w:marLeft w:val="0"/>
      <w:marRight w:val="0"/>
      <w:marTop w:val="0"/>
      <w:marBottom w:val="0"/>
      <w:divBdr>
        <w:top w:val="none" w:sz="0" w:space="0" w:color="auto"/>
        <w:left w:val="none" w:sz="0" w:space="0" w:color="auto"/>
        <w:bottom w:val="none" w:sz="0" w:space="0" w:color="auto"/>
        <w:right w:val="none" w:sz="0" w:space="0" w:color="auto"/>
      </w:divBdr>
    </w:div>
    <w:div w:id="703944943">
      <w:bodyDiv w:val="1"/>
      <w:marLeft w:val="0"/>
      <w:marRight w:val="0"/>
      <w:marTop w:val="0"/>
      <w:marBottom w:val="0"/>
      <w:divBdr>
        <w:top w:val="none" w:sz="0" w:space="0" w:color="auto"/>
        <w:left w:val="none" w:sz="0" w:space="0" w:color="auto"/>
        <w:bottom w:val="none" w:sz="0" w:space="0" w:color="auto"/>
        <w:right w:val="none" w:sz="0" w:space="0" w:color="auto"/>
      </w:divBdr>
    </w:div>
    <w:div w:id="803887233">
      <w:bodyDiv w:val="1"/>
      <w:marLeft w:val="0"/>
      <w:marRight w:val="0"/>
      <w:marTop w:val="0"/>
      <w:marBottom w:val="0"/>
      <w:divBdr>
        <w:top w:val="none" w:sz="0" w:space="0" w:color="auto"/>
        <w:left w:val="none" w:sz="0" w:space="0" w:color="auto"/>
        <w:bottom w:val="none" w:sz="0" w:space="0" w:color="auto"/>
        <w:right w:val="none" w:sz="0" w:space="0" w:color="auto"/>
      </w:divBdr>
    </w:div>
    <w:div w:id="804539741">
      <w:bodyDiv w:val="1"/>
      <w:marLeft w:val="0"/>
      <w:marRight w:val="0"/>
      <w:marTop w:val="0"/>
      <w:marBottom w:val="0"/>
      <w:divBdr>
        <w:top w:val="none" w:sz="0" w:space="0" w:color="auto"/>
        <w:left w:val="none" w:sz="0" w:space="0" w:color="auto"/>
        <w:bottom w:val="none" w:sz="0" w:space="0" w:color="auto"/>
        <w:right w:val="none" w:sz="0" w:space="0" w:color="auto"/>
      </w:divBdr>
    </w:div>
    <w:div w:id="933132706">
      <w:bodyDiv w:val="1"/>
      <w:marLeft w:val="0"/>
      <w:marRight w:val="0"/>
      <w:marTop w:val="0"/>
      <w:marBottom w:val="0"/>
      <w:divBdr>
        <w:top w:val="none" w:sz="0" w:space="0" w:color="auto"/>
        <w:left w:val="none" w:sz="0" w:space="0" w:color="auto"/>
        <w:bottom w:val="none" w:sz="0" w:space="0" w:color="auto"/>
        <w:right w:val="none" w:sz="0" w:space="0" w:color="auto"/>
      </w:divBdr>
    </w:div>
    <w:div w:id="1018118648">
      <w:bodyDiv w:val="1"/>
      <w:marLeft w:val="0"/>
      <w:marRight w:val="0"/>
      <w:marTop w:val="0"/>
      <w:marBottom w:val="0"/>
      <w:divBdr>
        <w:top w:val="none" w:sz="0" w:space="0" w:color="auto"/>
        <w:left w:val="none" w:sz="0" w:space="0" w:color="auto"/>
        <w:bottom w:val="none" w:sz="0" w:space="0" w:color="auto"/>
        <w:right w:val="none" w:sz="0" w:space="0" w:color="auto"/>
      </w:divBdr>
    </w:div>
    <w:div w:id="1131629178">
      <w:bodyDiv w:val="1"/>
      <w:marLeft w:val="0"/>
      <w:marRight w:val="0"/>
      <w:marTop w:val="0"/>
      <w:marBottom w:val="0"/>
      <w:divBdr>
        <w:top w:val="none" w:sz="0" w:space="0" w:color="auto"/>
        <w:left w:val="none" w:sz="0" w:space="0" w:color="auto"/>
        <w:bottom w:val="none" w:sz="0" w:space="0" w:color="auto"/>
        <w:right w:val="none" w:sz="0" w:space="0" w:color="auto"/>
      </w:divBdr>
    </w:div>
    <w:div w:id="1154102971">
      <w:bodyDiv w:val="1"/>
      <w:marLeft w:val="0"/>
      <w:marRight w:val="0"/>
      <w:marTop w:val="0"/>
      <w:marBottom w:val="0"/>
      <w:divBdr>
        <w:top w:val="none" w:sz="0" w:space="0" w:color="auto"/>
        <w:left w:val="none" w:sz="0" w:space="0" w:color="auto"/>
        <w:bottom w:val="none" w:sz="0" w:space="0" w:color="auto"/>
        <w:right w:val="none" w:sz="0" w:space="0" w:color="auto"/>
      </w:divBdr>
    </w:div>
    <w:div w:id="1170215067">
      <w:bodyDiv w:val="1"/>
      <w:marLeft w:val="0"/>
      <w:marRight w:val="0"/>
      <w:marTop w:val="0"/>
      <w:marBottom w:val="0"/>
      <w:divBdr>
        <w:top w:val="none" w:sz="0" w:space="0" w:color="auto"/>
        <w:left w:val="none" w:sz="0" w:space="0" w:color="auto"/>
        <w:bottom w:val="none" w:sz="0" w:space="0" w:color="auto"/>
        <w:right w:val="none" w:sz="0" w:space="0" w:color="auto"/>
      </w:divBdr>
    </w:div>
    <w:div w:id="1241790376">
      <w:bodyDiv w:val="1"/>
      <w:marLeft w:val="0"/>
      <w:marRight w:val="0"/>
      <w:marTop w:val="0"/>
      <w:marBottom w:val="0"/>
      <w:divBdr>
        <w:top w:val="none" w:sz="0" w:space="0" w:color="auto"/>
        <w:left w:val="none" w:sz="0" w:space="0" w:color="auto"/>
        <w:bottom w:val="none" w:sz="0" w:space="0" w:color="auto"/>
        <w:right w:val="none" w:sz="0" w:space="0" w:color="auto"/>
      </w:divBdr>
    </w:div>
    <w:div w:id="1256791533">
      <w:bodyDiv w:val="1"/>
      <w:marLeft w:val="0"/>
      <w:marRight w:val="0"/>
      <w:marTop w:val="0"/>
      <w:marBottom w:val="0"/>
      <w:divBdr>
        <w:top w:val="none" w:sz="0" w:space="0" w:color="auto"/>
        <w:left w:val="none" w:sz="0" w:space="0" w:color="auto"/>
        <w:bottom w:val="none" w:sz="0" w:space="0" w:color="auto"/>
        <w:right w:val="none" w:sz="0" w:space="0" w:color="auto"/>
      </w:divBdr>
    </w:div>
    <w:div w:id="1259631119">
      <w:bodyDiv w:val="1"/>
      <w:marLeft w:val="0"/>
      <w:marRight w:val="0"/>
      <w:marTop w:val="0"/>
      <w:marBottom w:val="0"/>
      <w:divBdr>
        <w:top w:val="none" w:sz="0" w:space="0" w:color="auto"/>
        <w:left w:val="none" w:sz="0" w:space="0" w:color="auto"/>
        <w:bottom w:val="none" w:sz="0" w:space="0" w:color="auto"/>
        <w:right w:val="none" w:sz="0" w:space="0" w:color="auto"/>
      </w:divBdr>
    </w:div>
    <w:div w:id="1263342481">
      <w:bodyDiv w:val="1"/>
      <w:marLeft w:val="0"/>
      <w:marRight w:val="0"/>
      <w:marTop w:val="0"/>
      <w:marBottom w:val="0"/>
      <w:divBdr>
        <w:top w:val="none" w:sz="0" w:space="0" w:color="auto"/>
        <w:left w:val="none" w:sz="0" w:space="0" w:color="auto"/>
        <w:bottom w:val="none" w:sz="0" w:space="0" w:color="auto"/>
        <w:right w:val="none" w:sz="0" w:space="0" w:color="auto"/>
      </w:divBdr>
    </w:div>
    <w:div w:id="1266110514">
      <w:bodyDiv w:val="1"/>
      <w:marLeft w:val="0"/>
      <w:marRight w:val="0"/>
      <w:marTop w:val="0"/>
      <w:marBottom w:val="0"/>
      <w:divBdr>
        <w:top w:val="none" w:sz="0" w:space="0" w:color="auto"/>
        <w:left w:val="none" w:sz="0" w:space="0" w:color="auto"/>
        <w:bottom w:val="none" w:sz="0" w:space="0" w:color="auto"/>
        <w:right w:val="none" w:sz="0" w:space="0" w:color="auto"/>
      </w:divBdr>
      <w:divsChild>
        <w:div w:id="406803177">
          <w:marLeft w:val="0"/>
          <w:marRight w:val="0"/>
          <w:marTop w:val="0"/>
          <w:marBottom w:val="0"/>
          <w:divBdr>
            <w:top w:val="none" w:sz="0" w:space="0" w:color="auto"/>
            <w:left w:val="none" w:sz="0" w:space="0" w:color="auto"/>
            <w:bottom w:val="none" w:sz="0" w:space="0" w:color="auto"/>
            <w:right w:val="none" w:sz="0" w:space="0" w:color="auto"/>
          </w:divBdr>
          <w:divsChild>
            <w:div w:id="10424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4992">
      <w:bodyDiv w:val="1"/>
      <w:marLeft w:val="0"/>
      <w:marRight w:val="0"/>
      <w:marTop w:val="0"/>
      <w:marBottom w:val="0"/>
      <w:divBdr>
        <w:top w:val="none" w:sz="0" w:space="0" w:color="auto"/>
        <w:left w:val="none" w:sz="0" w:space="0" w:color="auto"/>
        <w:bottom w:val="none" w:sz="0" w:space="0" w:color="auto"/>
        <w:right w:val="none" w:sz="0" w:space="0" w:color="auto"/>
      </w:divBdr>
    </w:div>
    <w:div w:id="1384451685">
      <w:bodyDiv w:val="1"/>
      <w:marLeft w:val="0"/>
      <w:marRight w:val="0"/>
      <w:marTop w:val="0"/>
      <w:marBottom w:val="0"/>
      <w:divBdr>
        <w:top w:val="none" w:sz="0" w:space="0" w:color="auto"/>
        <w:left w:val="none" w:sz="0" w:space="0" w:color="auto"/>
        <w:bottom w:val="none" w:sz="0" w:space="0" w:color="auto"/>
        <w:right w:val="none" w:sz="0" w:space="0" w:color="auto"/>
      </w:divBdr>
    </w:div>
    <w:div w:id="1410730060">
      <w:bodyDiv w:val="1"/>
      <w:marLeft w:val="0"/>
      <w:marRight w:val="0"/>
      <w:marTop w:val="0"/>
      <w:marBottom w:val="0"/>
      <w:divBdr>
        <w:top w:val="none" w:sz="0" w:space="0" w:color="auto"/>
        <w:left w:val="none" w:sz="0" w:space="0" w:color="auto"/>
        <w:bottom w:val="none" w:sz="0" w:space="0" w:color="auto"/>
        <w:right w:val="none" w:sz="0" w:space="0" w:color="auto"/>
      </w:divBdr>
    </w:div>
    <w:div w:id="1424259111">
      <w:bodyDiv w:val="1"/>
      <w:marLeft w:val="0"/>
      <w:marRight w:val="0"/>
      <w:marTop w:val="0"/>
      <w:marBottom w:val="0"/>
      <w:divBdr>
        <w:top w:val="none" w:sz="0" w:space="0" w:color="auto"/>
        <w:left w:val="none" w:sz="0" w:space="0" w:color="auto"/>
        <w:bottom w:val="none" w:sz="0" w:space="0" w:color="auto"/>
        <w:right w:val="none" w:sz="0" w:space="0" w:color="auto"/>
      </w:divBdr>
    </w:div>
    <w:div w:id="1503661374">
      <w:bodyDiv w:val="1"/>
      <w:marLeft w:val="0"/>
      <w:marRight w:val="0"/>
      <w:marTop w:val="0"/>
      <w:marBottom w:val="0"/>
      <w:divBdr>
        <w:top w:val="none" w:sz="0" w:space="0" w:color="auto"/>
        <w:left w:val="none" w:sz="0" w:space="0" w:color="auto"/>
        <w:bottom w:val="none" w:sz="0" w:space="0" w:color="auto"/>
        <w:right w:val="none" w:sz="0" w:space="0" w:color="auto"/>
      </w:divBdr>
    </w:div>
    <w:div w:id="1993942953">
      <w:bodyDiv w:val="1"/>
      <w:marLeft w:val="0"/>
      <w:marRight w:val="0"/>
      <w:marTop w:val="0"/>
      <w:marBottom w:val="0"/>
      <w:divBdr>
        <w:top w:val="none" w:sz="0" w:space="0" w:color="auto"/>
        <w:left w:val="none" w:sz="0" w:space="0" w:color="auto"/>
        <w:bottom w:val="none" w:sz="0" w:space="0" w:color="auto"/>
        <w:right w:val="none" w:sz="0" w:space="0" w:color="auto"/>
      </w:divBdr>
    </w:div>
    <w:div w:id="2073235124">
      <w:bodyDiv w:val="1"/>
      <w:marLeft w:val="0"/>
      <w:marRight w:val="0"/>
      <w:marTop w:val="0"/>
      <w:marBottom w:val="0"/>
      <w:divBdr>
        <w:top w:val="none" w:sz="0" w:space="0" w:color="auto"/>
        <w:left w:val="none" w:sz="0" w:space="0" w:color="auto"/>
        <w:bottom w:val="none" w:sz="0" w:space="0" w:color="auto"/>
        <w:right w:val="none" w:sz="0" w:space="0" w:color="auto"/>
      </w:divBdr>
      <w:divsChild>
        <w:div w:id="1142770224">
          <w:marLeft w:val="0"/>
          <w:marRight w:val="0"/>
          <w:marTop w:val="0"/>
          <w:marBottom w:val="0"/>
          <w:divBdr>
            <w:top w:val="none" w:sz="0" w:space="0" w:color="auto"/>
            <w:left w:val="none" w:sz="0" w:space="0" w:color="auto"/>
            <w:bottom w:val="none" w:sz="0" w:space="0" w:color="auto"/>
            <w:right w:val="none" w:sz="0" w:space="0" w:color="auto"/>
          </w:divBdr>
        </w:div>
        <w:div w:id="553589763">
          <w:marLeft w:val="0"/>
          <w:marRight w:val="0"/>
          <w:marTop w:val="0"/>
          <w:marBottom w:val="0"/>
          <w:divBdr>
            <w:top w:val="none" w:sz="0" w:space="0" w:color="auto"/>
            <w:left w:val="none" w:sz="0" w:space="0" w:color="auto"/>
            <w:bottom w:val="none" w:sz="0" w:space="0" w:color="auto"/>
            <w:right w:val="none" w:sz="0" w:space="0" w:color="auto"/>
          </w:divBdr>
        </w:div>
        <w:div w:id="764032551">
          <w:marLeft w:val="0"/>
          <w:marRight w:val="0"/>
          <w:marTop w:val="0"/>
          <w:marBottom w:val="0"/>
          <w:divBdr>
            <w:top w:val="none" w:sz="0" w:space="0" w:color="auto"/>
            <w:left w:val="none" w:sz="0" w:space="0" w:color="auto"/>
            <w:bottom w:val="none" w:sz="0" w:space="0" w:color="auto"/>
            <w:right w:val="none" w:sz="0" w:space="0" w:color="auto"/>
          </w:divBdr>
        </w:div>
        <w:div w:id="224727908">
          <w:marLeft w:val="0"/>
          <w:marRight w:val="0"/>
          <w:marTop w:val="0"/>
          <w:marBottom w:val="0"/>
          <w:divBdr>
            <w:top w:val="none" w:sz="0" w:space="0" w:color="auto"/>
            <w:left w:val="none" w:sz="0" w:space="0" w:color="auto"/>
            <w:bottom w:val="none" w:sz="0" w:space="0" w:color="auto"/>
            <w:right w:val="none" w:sz="0" w:space="0" w:color="auto"/>
          </w:divBdr>
        </w:div>
        <w:div w:id="2087025096">
          <w:marLeft w:val="0"/>
          <w:marRight w:val="0"/>
          <w:marTop w:val="0"/>
          <w:marBottom w:val="0"/>
          <w:divBdr>
            <w:top w:val="none" w:sz="0" w:space="0" w:color="auto"/>
            <w:left w:val="none" w:sz="0" w:space="0" w:color="auto"/>
            <w:bottom w:val="none" w:sz="0" w:space="0" w:color="auto"/>
            <w:right w:val="none" w:sz="0" w:space="0" w:color="auto"/>
          </w:divBdr>
        </w:div>
        <w:div w:id="713770665">
          <w:marLeft w:val="0"/>
          <w:marRight w:val="0"/>
          <w:marTop w:val="0"/>
          <w:marBottom w:val="0"/>
          <w:divBdr>
            <w:top w:val="none" w:sz="0" w:space="0" w:color="auto"/>
            <w:left w:val="none" w:sz="0" w:space="0" w:color="auto"/>
            <w:bottom w:val="none" w:sz="0" w:space="0" w:color="auto"/>
            <w:right w:val="none" w:sz="0" w:space="0" w:color="auto"/>
          </w:divBdr>
        </w:div>
        <w:div w:id="1770857756">
          <w:marLeft w:val="0"/>
          <w:marRight w:val="0"/>
          <w:marTop w:val="0"/>
          <w:marBottom w:val="0"/>
          <w:divBdr>
            <w:top w:val="none" w:sz="0" w:space="0" w:color="auto"/>
            <w:left w:val="none" w:sz="0" w:space="0" w:color="auto"/>
            <w:bottom w:val="none" w:sz="0" w:space="0" w:color="auto"/>
            <w:right w:val="none" w:sz="0" w:space="0" w:color="auto"/>
          </w:divBdr>
        </w:div>
        <w:div w:id="1186481647">
          <w:marLeft w:val="0"/>
          <w:marRight w:val="0"/>
          <w:marTop w:val="0"/>
          <w:marBottom w:val="0"/>
          <w:divBdr>
            <w:top w:val="none" w:sz="0" w:space="0" w:color="auto"/>
            <w:left w:val="none" w:sz="0" w:space="0" w:color="auto"/>
            <w:bottom w:val="none" w:sz="0" w:space="0" w:color="auto"/>
            <w:right w:val="none" w:sz="0" w:space="0" w:color="auto"/>
          </w:divBdr>
        </w:div>
        <w:div w:id="1970621505">
          <w:marLeft w:val="0"/>
          <w:marRight w:val="0"/>
          <w:marTop w:val="0"/>
          <w:marBottom w:val="0"/>
          <w:divBdr>
            <w:top w:val="none" w:sz="0" w:space="0" w:color="auto"/>
            <w:left w:val="none" w:sz="0" w:space="0" w:color="auto"/>
            <w:bottom w:val="none" w:sz="0" w:space="0" w:color="auto"/>
            <w:right w:val="none" w:sz="0" w:space="0" w:color="auto"/>
          </w:divBdr>
        </w:div>
        <w:div w:id="45882318">
          <w:marLeft w:val="0"/>
          <w:marRight w:val="0"/>
          <w:marTop w:val="0"/>
          <w:marBottom w:val="0"/>
          <w:divBdr>
            <w:top w:val="none" w:sz="0" w:space="0" w:color="auto"/>
            <w:left w:val="none" w:sz="0" w:space="0" w:color="auto"/>
            <w:bottom w:val="none" w:sz="0" w:space="0" w:color="auto"/>
            <w:right w:val="none" w:sz="0" w:space="0" w:color="auto"/>
          </w:divBdr>
        </w:div>
        <w:div w:id="1150363420">
          <w:marLeft w:val="0"/>
          <w:marRight w:val="0"/>
          <w:marTop w:val="0"/>
          <w:marBottom w:val="0"/>
          <w:divBdr>
            <w:top w:val="none" w:sz="0" w:space="0" w:color="auto"/>
            <w:left w:val="none" w:sz="0" w:space="0" w:color="auto"/>
            <w:bottom w:val="none" w:sz="0" w:space="0" w:color="auto"/>
            <w:right w:val="none" w:sz="0" w:space="0" w:color="auto"/>
          </w:divBdr>
        </w:div>
        <w:div w:id="1747721598">
          <w:marLeft w:val="0"/>
          <w:marRight w:val="0"/>
          <w:marTop w:val="0"/>
          <w:marBottom w:val="0"/>
          <w:divBdr>
            <w:top w:val="none" w:sz="0" w:space="0" w:color="auto"/>
            <w:left w:val="none" w:sz="0" w:space="0" w:color="auto"/>
            <w:bottom w:val="none" w:sz="0" w:space="0" w:color="auto"/>
            <w:right w:val="none" w:sz="0" w:space="0" w:color="auto"/>
          </w:divBdr>
        </w:div>
        <w:div w:id="1796212892">
          <w:marLeft w:val="0"/>
          <w:marRight w:val="0"/>
          <w:marTop w:val="0"/>
          <w:marBottom w:val="0"/>
          <w:divBdr>
            <w:top w:val="none" w:sz="0" w:space="0" w:color="auto"/>
            <w:left w:val="none" w:sz="0" w:space="0" w:color="auto"/>
            <w:bottom w:val="none" w:sz="0" w:space="0" w:color="auto"/>
            <w:right w:val="none" w:sz="0" w:space="0" w:color="auto"/>
          </w:divBdr>
        </w:div>
        <w:div w:id="1318219068">
          <w:marLeft w:val="0"/>
          <w:marRight w:val="0"/>
          <w:marTop w:val="0"/>
          <w:marBottom w:val="0"/>
          <w:divBdr>
            <w:top w:val="none" w:sz="0" w:space="0" w:color="auto"/>
            <w:left w:val="none" w:sz="0" w:space="0" w:color="auto"/>
            <w:bottom w:val="none" w:sz="0" w:space="0" w:color="auto"/>
            <w:right w:val="none" w:sz="0" w:space="0" w:color="auto"/>
          </w:divBdr>
        </w:div>
        <w:div w:id="936862301">
          <w:marLeft w:val="0"/>
          <w:marRight w:val="0"/>
          <w:marTop w:val="0"/>
          <w:marBottom w:val="0"/>
          <w:divBdr>
            <w:top w:val="none" w:sz="0" w:space="0" w:color="auto"/>
            <w:left w:val="none" w:sz="0" w:space="0" w:color="auto"/>
            <w:bottom w:val="none" w:sz="0" w:space="0" w:color="auto"/>
            <w:right w:val="none" w:sz="0" w:space="0" w:color="auto"/>
          </w:divBdr>
        </w:div>
        <w:div w:id="796341648">
          <w:marLeft w:val="0"/>
          <w:marRight w:val="0"/>
          <w:marTop w:val="0"/>
          <w:marBottom w:val="0"/>
          <w:divBdr>
            <w:top w:val="none" w:sz="0" w:space="0" w:color="auto"/>
            <w:left w:val="none" w:sz="0" w:space="0" w:color="auto"/>
            <w:bottom w:val="none" w:sz="0" w:space="0" w:color="auto"/>
            <w:right w:val="none" w:sz="0" w:space="0" w:color="auto"/>
          </w:divBdr>
        </w:div>
      </w:divsChild>
    </w:div>
    <w:div w:id="210981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umuni_osman@wvi.org" TargetMode="External"/><Relationship Id="rId18" Type="http://schemas.openxmlformats.org/officeDocument/2006/relationships/hyperlink" Target="mailto:dpsdomi@yahoo.com" TargetMode="External"/><Relationship Id="rId26" Type="http://schemas.openxmlformats.org/officeDocument/2006/relationships/hyperlink" Target="mailto:ceh-sidi@intnet.ne" TargetMode="External"/><Relationship Id="rId39" Type="http://schemas.openxmlformats.org/officeDocument/2006/relationships/hyperlink" Target="http://mywash.net/wawi/index.cgi?project_documents" TargetMode="External"/><Relationship Id="rId3" Type="http://schemas.openxmlformats.org/officeDocument/2006/relationships/styles" Target="styles.xml"/><Relationship Id="rId21" Type="http://schemas.openxmlformats.org/officeDocument/2006/relationships/hyperlink" Target="mailto:tidianediallo@wateraid-mli.org" TargetMode="External"/><Relationship Id="rId34" Type="http://schemas.openxmlformats.org/officeDocument/2006/relationships/hyperlink" Target="http://mywash.net/wawi/index.cgi?information" TargetMode="External"/><Relationship Id="rId42" Type="http://schemas.openxmlformats.org/officeDocument/2006/relationships/hyperlink" Target="http://mywash.net/wawi/index.cgi?framework_for_wawi_km_research"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oss.weber@gmail.com" TargetMode="External"/><Relationship Id="rId17" Type="http://schemas.openxmlformats.org/officeDocument/2006/relationships/hyperlink" Target="mailto:dpsdomi@yahoo.com" TargetMode="External"/><Relationship Id="rId25" Type="http://schemas.openxmlformats.org/officeDocument/2006/relationships/hyperlink" Target="mailto:dpsdomi@yahoo.com" TargetMode="External"/><Relationship Id="rId33" Type="http://schemas.openxmlformats.org/officeDocument/2006/relationships/hyperlink" Target="http://mywash.net/wawi/index.cgi?the_use_of_flip_cameras" TargetMode="External"/><Relationship Id="rId38" Type="http://schemas.openxmlformats.org/officeDocument/2006/relationships/hyperlink" Target="http://mywash.net/wawi/index.cgi?ecdpm_2008"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assambara_bara@yahoo.fr" TargetMode="External"/><Relationship Id="rId20" Type="http://schemas.openxmlformats.org/officeDocument/2006/relationships/hyperlink" Target="mailto:Alan.mckay@dri.edu" TargetMode="External"/><Relationship Id="rId29" Type="http://schemas.openxmlformats.org/officeDocument/2006/relationships/hyperlink" Target="mailto:Yangjiebd125@hotmail.com"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terforthepoor.org" TargetMode="External"/><Relationship Id="rId24" Type="http://schemas.openxmlformats.org/officeDocument/2006/relationships/hyperlink" Target="mailto:naugle@enterpriseworks.org" TargetMode="External"/><Relationship Id="rId32" Type="http://schemas.openxmlformats.org/officeDocument/2006/relationships/hyperlink" Target="mailto:crepa-mali@reseaucrepa.org" TargetMode="External"/><Relationship Id="rId37" Type="http://schemas.openxmlformats.org/officeDocument/2006/relationships/header" Target="header2.xml"/><Relationship Id="rId40" Type="http://schemas.openxmlformats.org/officeDocument/2006/relationships/hyperlink" Target="http://processdocumentation.wordpress.com" TargetMode="External"/><Relationship Id="rId45" Type="http://schemas.openxmlformats.org/officeDocument/2006/relationships/hyperlink" Target="http://www.sapiensproductions.com" TargetMode="External"/><Relationship Id="rId5" Type="http://schemas.openxmlformats.org/officeDocument/2006/relationships/webSettings" Target="webSettings.xml"/><Relationship Id="rId15" Type="http://schemas.openxmlformats.org/officeDocument/2006/relationships/hyperlink" Target="mailto:Alan.mckay@dri.edu" TargetMode="External"/><Relationship Id="rId23" Type="http://schemas.openxmlformats.org/officeDocument/2006/relationships/hyperlink" Target="mailto:oumarousanda@gmail.com" TargetMode="External"/><Relationship Id="rId28" Type="http://schemas.openxmlformats.org/officeDocument/2006/relationships/hyperlink" Target="mailto:chineyang@yahoo.fr" TargetMode="External"/><Relationship Id="rId36" Type="http://schemas.openxmlformats.org/officeDocument/2006/relationships/footer" Target="footer1.xml"/><Relationship Id="rId10" Type="http://schemas.openxmlformats.org/officeDocument/2006/relationships/hyperlink" Target="http://www.archive.org" TargetMode="External"/><Relationship Id="rId19" Type="http://schemas.openxmlformats.org/officeDocument/2006/relationships/hyperlink" Target="mailto:ekovich@winrock.org" TargetMode="External"/><Relationship Id="rId31" Type="http://schemas.openxmlformats.org/officeDocument/2006/relationships/hyperlink" Target="mailto:Sluttebeck@psimali.org" TargetMode="Externa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sanogo@wateraid-mli.org" TargetMode="External"/><Relationship Id="rId22" Type="http://schemas.openxmlformats.org/officeDocument/2006/relationships/hyperlink" Target="mailto:Ganda1@caramail.com" TargetMode="External"/><Relationship Id="rId27" Type="http://schemas.openxmlformats.org/officeDocument/2006/relationships/hyperlink" Target="mailto:crepa-mali@reseaucrepa.org" TargetMode="External"/><Relationship Id="rId30" Type="http://schemas.openxmlformats.org/officeDocument/2006/relationships/hyperlink" Target="mailto:oeiger@gmail.com" TargetMode="External"/><Relationship Id="rId35" Type="http://schemas.openxmlformats.org/officeDocument/2006/relationships/header" Target="header1.xml"/><Relationship Id="rId43" Type="http://schemas.openxmlformats.org/officeDocument/2006/relationships/hyperlink" Target="http://mywash.net/wawi/index.cgi?framework_for_wawi_km_researc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jkm.com/volume-2/v2i1/v2-i1-art6.htm" TargetMode="External"/><Relationship Id="rId2" Type="http://schemas.openxmlformats.org/officeDocument/2006/relationships/hyperlink" Target="http://www.wawipartnership.net" TargetMode="External"/><Relationship Id="rId1" Type="http://schemas.openxmlformats.org/officeDocument/2006/relationships/hyperlink" Target="http://www.waterforthepoor.org" TargetMode="External"/><Relationship Id="rId4" Type="http://schemas.openxmlformats.org/officeDocument/2006/relationships/hyperlink" Target="http://www.readwriteweb.com/archives/002319.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3A202-808B-4FEF-AEC1-5C786BE4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70</Pages>
  <Words>24871</Words>
  <Characters>141765</Characters>
  <Application>Microsoft Office Word</Application>
  <DocSecurity>4</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 Pels</dc:creator>
  <cp:lastModifiedBy>woerden</cp:lastModifiedBy>
  <cp:revision>2</cp:revision>
  <cp:lastPrinted>2010-09-17T11:14:00Z</cp:lastPrinted>
  <dcterms:created xsi:type="dcterms:W3CDTF">2011-04-07T07:18:00Z</dcterms:created>
  <dcterms:modified xsi:type="dcterms:W3CDTF">2011-04-07T07:18:00Z</dcterms:modified>
</cp:coreProperties>
</file>